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C5D3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4AD000F3" w14:textId="77777777" w:rsidR="009B7394" w:rsidRDefault="009B7394"/>
    <w:p w14:paraId="28C14731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3852B7B7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9D4DF45" w14:textId="77777777" w:rsidR="00EF6E77" w:rsidRDefault="00561049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561049">
              <w:rPr>
                <w:rFonts w:eastAsia="Calibri"/>
                <w:b/>
                <w:sz w:val="32"/>
                <w:szCs w:val="32"/>
              </w:rPr>
              <w:t xml:space="preserve">Water and Sediment Control Basin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91D3A">
              <w:rPr>
                <w:rFonts w:eastAsia="Calibri"/>
                <w:b/>
                <w:sz w:val="32"/>
                <w:szCs w:val="32"/>
              </w:rPr>
              <w:t>No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638</w:t>
            </w:r>
          </w:p>
          <w:p w14:paraId="168623F3" w14:textId="77777777" w:rsidR="00166758" w:rsidRDefault="00711DD8" w:rsidP="0016675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66758" w:rsidRPr="00166758">
              <w:rPr>
                <w:rFonts w:eastAsia="Calibri"/>
                <w:b/>
                <w:sz w:val="22"/>
                <w:szCs w:val="22"/>
              </w:rPr>
              <w:t>An earth embankment or a combination ridge and channel constructed across the slope of a minor drainageway.</w:t>
            </w:r>
          </w:p>
          <w:p w14:paraId="331DD880" w14:textId="77777777" w:rsidR="00166758" w:rsidRPr="00166758" w:rsidRDefault="00166758" w:rsidP="00166758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166758">
              <w:rPr>
                <w:rFonts w:eastAsia="Calibri"/>
                <w:b/>
                <w:sz w:val="22"/>
                <w:szCs w:val="22"/>
                <w:u w:val="single"/>
              </w:rPr>
              <w:t>Lifespan:</w:t>
            </w:r>
            <w:r>
              <w:rPr>
                <w:rFonts w:eastAsia="Calibri"/>
                <w:b/>
                <w:sz w:val="22"/>
                <w:szCs w:val="22"/>
              </w:rPr>
              <w:t xml:space="preserve"> 10 Years.</w:t>
            </w:r>
          </w:p>
          <w:p w14:paraId="1B077B52" w14:textId="4FF7D554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B6CFA" w:rsidRPr="00CB6CFA">
              <w:rPr>
                <w:rFonts w:eastAsia="Calibri"/>
                <w:b/>
                <w:sz w:val="22"/>
                <w:szCs w:val="22"/>
              </w:rPr>
              <w:t>Water quality, sediment control.</w:t>
            </w:r>
          </w:p>
          <w:p w14:paraId="0912C3F2" w14:textId="78AF430E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13B45" w:rsidRPr="00113B45">
              <w:rPr>
                <w:rFonts w:eastAsia="Calibri"/>
                <w:b/>
                <w:sz w:val="22"/>
                <w:szCs w:val="22"/>
              </w:rPr>
              <w:t>Cropland with irrigation and storm water runoff.</w:t>
            </w:r>
          </w:p>
          <w:p w14:paraId="2FF3D582" w14:textId="25C03C84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13B45">
              <w:rPr>
                <w:rFonts w:eastAsia="Calibri"/>
                <w:b/>
                <w:sz w:val="22"/>
                <w:szCs w:val="22"/>
              </w:rPr>
              <w:t xml:space="preserve">2025               </w:t>
            </w:r>
            <w:r w:rsidR="004E0791">
              <w:rPr>
                <w:rFonts w:eastAsia="Calibri"/>
                <w:b/>
                <w:sz w:val="22"/>
                <w:szCs w:val="22"/>
              </w:rPr>
              <w:t xml:space="preserve">   </w:t>
            </w:r>
            <w:r w:rsidR="00AD71CE">
              <w:rPr>
                <w:rFonts w:eastAsia="Calibri"/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3299F665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EB900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EC26D1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701C62FF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C51177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5C3BC2BE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Controlled flows will reduce gulley erosion down slope of basin.</w:t>
            </w:r>
          </w:p>
          <w:p w14:paraId="7BAADBEB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64C3D1F6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Increased capacity of waterways as sediment is trapped, improved water control and distribution.</w:t>
            </w:r>
          </w:p>
          <w:p w14:paraId="475AB37E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Water in basin will infiltrate causing seepage and subsurface water flow opportunities below basin.</w:t>
            </w:r>
          </w:p>
          <w:p w14:paraId="7DA4BC8A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Retained surface runoff will trap sediment, improving water quality and reduce turbidly in watershed.</w:t>
            </w:r>
          </w:p>
          <w:p w14:paraId="33E1FD2F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Basin will retard flows reducing runoff, ponding and flooding.</w:t>
            </w:r>
          </w:p>
          <w:p w14:paraId="7FBAC212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Temporary reduction in runoff of pesticides, nutrients, pathogens and chemicals.</w:t>
            </w:r>
          </w:p>
          <w:p w14:paraId="3AB4301D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2DA6A0E1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6C769122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1BAAA470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7C73237E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68258B90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Retained surface water runoff will provide temporary water for wildlife and livestock as sediment is trapped, improving water quality in watershed.</w:t>
            </w:r>
          </w:p>
          <w:p w14:paraId="0367F7A5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469430BC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b/>
              </w:rPr>
            </w:pPr>
            <w:r w:rsidRPr="00342814">
              <w:rPr>
                <w:b/>
              </w:rPr>
              <w:t>No Change.</w:t>
            </w:r>
          </w:p>
          <w:p w14:paraId="3E1E7430" w14:textId="77777777" w:rsidR="00342814" w:rsidRPr="00342814" w:rsidRDefault="00342814" w:rsidP="0034281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315C31C0" w14:textId="77777777" w:rsidR="00342814" w:rsidRPr="00342814" w:rsidRDefault="00342814" w:rsidP="00342814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Additional opportunities for wildlife, recreation and irrigation water use.</w:t>
            </w:r>
          </w:p>
          <w:p w14:paraId="38ED6433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lastRenderedPageBreak/>
              <w:t>Increase yields/reduce costs as land becomes more productive.</w:t>
            </w:r>
          </w:p>
          <w:p w14:paraId="0629BD04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0A44F6AF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12B83BD8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Create open space and improve habitat for wildlife.</w:t>
            </w:r>
          </w:p>
          <w:p w14:paraId="40DC7DA6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65CD1B46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089C41B2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6D910767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6FD5EE08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7D198D3B" w14:textId="77777777" w:rsidR="00342814" w:rsidRPr="00342814" w:rsidRDefault="00342814" w:rsidP="00342814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04695981" w14:textId="1F481A55" w:rsidR="00B05022" w:rsidRPr="00342814" w:rsidRDefault="00342814" w:rsidP="00D008BA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342814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589B4E5A" w14:textId="77777777" w:rsidR="003A29C8" w:rsidRPr="009B7394" w:rsidRDefault="003A29C8" w:rsidP="008C1BA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5AF345" w14:textId="77777777" w:rsidR="00531499" w:rsidRPr="00531499" w:rsidRDefault="00531499" w:rsidP="005314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453372CF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Cultural resources may be damaged during construction.</w:t>
            </w:r>
          </w:p>
          <w:p w14:paraId="61C859BF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Minimal land taken out of agricultural production.</w:t>
            </w:r>
          </w:p>
          <w:p w14:paraId="5E27D977" w14:textId="77777777" w:rsidR="00531499" w:rsidRPr="00531499" w:rsidRDefault="00531499" w:rsidP="005314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39CE8558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Earth moving installation equipment.</w:t>
            </w:r>
          </w:p>
          <w:p w14:paraId="42DE5603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Materials and on-site equipment.</w:t>
            </w:r>
          </w:p>
          <w:p w14:paraId="66969125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Annual operation and maintenance cost to clean-out debris, repair and replace structures and equipment.</w:t>
            </w:r>
          </w:p>
          <w:p w14:paraId="394B3366" w14:textId="77777777" w:rsidR="00531499" w:rsidRPr="00531499" w:rsidRDefault="00531499" w:rsidP="005314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14FFACAB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Increase in labor to remove accumulated sediment and debris.</w:t>
            </w:r>
          </w:p>
          <w:p w14:paraId="2F8FE314" w14:textId="77777777" w:rsidR="00531499" w:rsidRPr="00531499" w:rsidRDefault="00531499" w:rsidP="005314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3E0750A1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Develop water and sediment management plan.</w:t>
            </w:r>
          </w:p>
          <w:p w14:paraId="39AD0C93" w14:textId="77777777" w:rsidR="00531499" w:rsidRPr="00531499" w:rsidRDefault="00531499" w:rsidP="00531499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3EC8464F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Retarded water in basin will infiltrate causing seepage problems below basin.</w:t>
            </w:r>
          </w:p>
          <w:p w14:paraId="243E158D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Water retained in basin is generally warmer than receiving waters to which outlets drain.</w:t>
            </w:r>
          </w:p>
          <w:p w14:paraId="7CCD7552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Temporary reduction in runoff of pesticides, nutrients, pathogens and chemicals, but may provide a direct conduit to surface waters.</w:t>
            </w:r>
          </w:p>
          <w:p w14:paraId="711AC658" w14:textId="77777777" w:rsidR="00531499" w:rsidRPr="00531499" w:rsidRDefault="00531499" w:rsidP="00531499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31499">
              <w:rPr>
                <w:rFonts w:eastAsia="Calibri"/>
                <w:b/>
                <w:sz w:val="22"/>
                <w:szCs w:val="22"/>
              </w:rPr>
              <w:t>Water containing pesticides, nutrients, pathogens and chemicals may seep from the basin into the groundwater in highly permeable soils.</w:t>
            </w:r>
          </w:p>
          <w:p w14:paraId="643F6BEE" w14:textId="77777777" w:rsidR="003A29C8" w:rsidRPr="007838F5" w:rsidRDefault="003A29C8" w:rsidP="007271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1B9AD309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C7B5EB" w14:textId="2BFFFC6F" w:rsidR="003A29C8" w:rsidRPr="009B7394" w:rsidRDefault="003A29C8" w:rsidP="00E56D55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E56D55" w:rsidRPr="00E56D55">
              <w:rPr>
                <w:rFonts w:eastAsia="Calibri"/>
                <w:b/>
                <w:sz w:val="22"/>
                <w:szCs w:val="22"/>
              </w:rPr>
              <w:t>Improves water quality and sediment reduction at a moderate cost.</w:t>
            </w:r>
          </w:p>
        </w:tc>
      </w:tr>
    </w:tbl>
    <w:p w14:paraId="1D9ED1DE" w14:textId="77777777" w:rsidR="009B7394" w:rsidRDefault="009B7394" w:rsidP="003A29C8"/>
    <w:p w14:paraId="5357E78D" w14:textId="49D83CEA" w:rsidR="00B03183" w:rsidRDefault="00330DFD" w:rsidP="000029B9">
      <w:pPr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17382B" w:rsidRPr="00160316">
        <w:rPr>
          <w:rFonts w:eastAsia="Calibri"/>
          <w:bCs/>
          <w:sz w:val="22"/>
          <w:szCs w:val="22"/>
        </w:rPr>
        <w:t>Conservation Crop Rotation (Code 328); Residue and Tillage Management, No Till (Code 329); Residue and Tillage Management, Reduced Till (Code 345); Cover Crop (Code 430); Critical Area Planting (Code 342); Filter Strip (Code 393); and Nutrient Management (Code 590).</w:t>
      </w:r>
      <w:r w:rsidR="0017382B" w:rsidRPr="0017382B">
        <w:rPr>
          <w:rFonts w:eastAsia="Calibri"/>
          <w:b/>
          <w:sz w:val="22"/>
          <w:szCs w:val="22"/>
        </w:rPr>
        <w:t xml:space="preserve"> </w:t>
      </w:r>
    </w:p>
    <w:p w14:paraId="32386E77" w14:textId="77777777" w:rsidR="00B03183" w:rsidRDefault="00B03183" w:rsidP="000029B9">
      <w:pPr>
        <w:rPr>
          <w:rFonts w:eastAsia="Calibri"/>
          <w:b/>
          <w:sz w:val="22"/>
          <w:szCs w:val="22"/>
        </w:rPr>
      </w:pPr>
    </w:p>
    <w:p w14:paraId="2EF6E7EB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512BF8D6" w14:textId="2CED6DE7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1EF61B1C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627AD431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D5A71" w14:textId="77777777" w:rsidR="0047198F" w:rsidRDefault="0047198F" w:rsidP="00E50E56">
      <w:r>
        <w:separator/>
      </w:r>
    </w:p>
  </w:endnote>
  <w:endnote w:type="continuationSeparator" w:id="0">
    <w:p w14:paraId="7DB8BE84" w14:textId="77777777" w:rsidR="0047198F" w:rsidRDefault="0047198F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5F789" w14:textId="77777777" w:rsidR="0047198F" w:rsidRDefault="0047198F" w:rsidP="00E50E56">
      <w:r>
        <w:separator/>
      </w:r>
    </w:p>
  </w:footnote>
  <w:footnote w:type="continuationSeparator" w:id="0">
    <w:p w14:paraId="70917E78" w14:textId="77777777" w:rsidR="0047198F" w:rsidRDefault="0047198F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12442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365107943">
    <w:abstractNumId w:val="2"/>
  </w:num>
  <w:num w:numId="3" w16cid:durableId="1170415183">
    <w:abstractNumId w:val="1"/>
  </w:num>
  <w:num w:numId="4" w16cid:durableId="1988703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1437"/>
    <w:rsid w:val="00022EBB"/>
    <w:rsid w:val="00034CEE"/>
    <w:rsid w:val="000377FA"/>
    <w:rsid w:val="00040CBB"/>
    <w:rsid w:val="000836C2"/>
    <w:rsid w:val="0009202C"/>
    <w:rsid w:val="00096B77"/>
    <w:rsid w:val="000A2632"/>
    <w:rsid w:val="000A5F31"/>
    <w:rsid w:val="000C76C8"/>
    <w:rsid w:val="000F2BCE"/>
    <w:rsid w:val="00106418"/>
    <w:rsid w:val="00113B45"/>
    <w:rsid w:val="00124961"/>
    <w:rsid w:val="00126E66"/>
    <w:rsid w:val="00141F55"/>
    <w:rsid w:val="001536B3"/>
    <w:rsid w:val="00160316"/>
    <w:rsid w:val="00166758"/>
    <w:rsid w:val="00166C94"/>
    <w:rsid w:val="00167B0A"/>
    <w:rsid w:val="00173754"/>
    <w:rsid w:val="0017382B"/>
    <w:rsid w:val="00182D82"/>
    <w:rsid w:val="00195B32"/>
    <w:rsid w:val="001960BD"/>
    <w:rsid w:val="001B5589"/>
    <w:rsid w:val="001C4BD3"/>
    <w:rsid w:val="001C6410"/>
    <w:rsid w:val="001D7F5B"/>
    <w:rsid w:val="00204423"/>
    <w:rsid w:val="00206395"/>
    <w:rsid w:val="00207843"/>
    <w:rsid w:val="002268A0"/>
    <w:rsid w:val="002334D5"/>
    <w:rsid w:val="0024637A"/>
    <w:rsid w:val="00257380"/>
    <w:rsid w:val="00263284"/>
    <w:rsid w:val="00266AE8"/>
    <w:rsid w:val="002703FD"/>
    <w:rsid w:val="00282ABA"/>
    <w:rsid w:val="00282ADB"/>
    <w:rsid w:val="00284B3A"/>
    <w:rsid w:val="00285733"/>
    <w:rsid w:val="00290AC9"/>
    <w:rsid w:val="00296C97"/>
    <w:rsid w:val="00297077"/>
    <w:rsid w:val="002A3DB1"/>
    <w:rsid w:val="002C3CE8"/>
    <w:rsid w:val="002D159B"/>
    <w:rsid w:val="00324A38"/>
    <w:rsid w:val="00330DFD"/>
    <w:rsid w:val="003370DC"/>
    <w:rsid w:val="00342138"/>
    <w:rsid w:val="00342814"/>
    <w:rsid w:val="00343C7C"/>
    <w:rsid w:val="00350791"/>
    <w:rsid w:val="003578DF"/>
    <w:rsid w:val="00376232"/>
    <w:rsid w:val="003A0934"/>
    <w:rsid w:val="003A29C8"/>
    <w:rsid w:val="003A4EAC"/>
    <w:rsid w:val="003C3F50"/>
    <w:rsid w:val="004154EE"/>
    <w:rsid w:val="004161BA"/>
    <w:rsid w:val="004265C6"/>
    <w:rsid w:val="00436EC8"/>
    <w:rsid w:val="004423EC"/>
    <w:rsid w:val="0045430C"/>
    <w:rsid w:val="004549C3"/>
    <w:rsid w:val="004639BA"/>
    <w:rsid w:val="0047198F"/>
    <w:rsid w:val="004832FF"/>
    <w:rsid w:val="00486A72"/>
    <w:rsid w:val="004A68D8"/>
    <w:rsid w:val="004B0F77"/>
    <w:rsid w:val="004C4A08"/>
    <w:rsid w:val="004C723D"/>
    <w:rsid w:val="004E0698"/>
    <w:rsid w:val="004E0791"/>
    <w:rsid w:val="004E306E"/>
    <w:rsid w:val="004E404D"/>
    <w:rsid w:val="004E64D9"/>
    <w:rsid w:val="005039A0"/>
    <w:rsid w:val="00505927"/>
    <w:rsid w:val="00505E13"/>
    <w:rsid w:val="0051060A"/>
    <w:rsid w:val="00511820"/>
    <w:rsid w:val="00531499"/>
    <w:rsid w:val="005341D3"/>
    <w:rsid w:val="00534A48"/>
    <w:rsid w:val="00536A2E"/>
    <w:rsid w:val="00554965"/>
    <w:rsid w:val="00561049"/>
    <w:rsid w:val="005627CE"/>
    <w:rsid w:val="00566C3B"/>
    <w:rsid w:val="00595731"/>
    <w:rsid w:val="005B4A5F"/>
    <w:rsid w:val="005B6A50"/>
    <w:rsid w:val="005C6976"/>
    <w:rsid w:val="005F56D4"/>
    <w:rsid w:val="00643054"/>
    <w:rsid w:val="00645723"/>
    <w:rsid w:val="00646BD7"/>
    <w:rsid w:val="00650611"/>
    <w:rsid w:val="00665FA5"/>
    <w:rsid w:val="00666865"/>
    <w:rsid w:val="00690A4B"/>
    <w:rsid w:val="00694954"/>
    <w:rsid w:val="00695333"/>
    <w:rsid w:val="006C00ED"/>
    <w:rsid w:val="006C39FD"/>
    <w:rsid w:val="006E2DB5"/>
    <w:rsid w:val="006F5C7A"/>
    <w:rsid w:val="00703860"/>
    <w:rsid w:val="007043BD"/>
    <w:rsid w:val="00706AE1"/>
    <w:rsid w:val="00711DD8"/>
    <w:rsid w:val="00714050"/>
    <w:rsid w:val="0071689A"/>
    <w:rsid w:val="00727153"/>
    <w:rsid w:val="007320FA"/>
    <w:rsid w:val="0074136E"/>
    <w:rsid w:val="00743D4A"/>
    <w:rsid w:val="007562E7"/>
    <w:rsid w:val="00757C51"/>
    <w:rsid w:val="00761908"/>
    <w:rsid w:val="007838F5"/>
    <w:rsid w:val="00783B8A"/>
    <w:rsid w:val="0079553D"/>
    <w:rsid w:val="007B285F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7F7124"/>
    <w:rsid w:val="00810D55"/>
    <w:rsid w:val="00811206"/>
    <w:rsid w:val="008424D3"/>
    <w:rsid w:val="008522AD"/>
    <w:rsid w:val="00853E18"/>
    <w:rsid w:val="00854001"/>
    <w:rsid w:val="00854EF7"/>
    <w:rsid w:val="0086657C"/>
    <w:rsid w:val="00881D97"/>
    <w:rsid w:val="0088232D"/>
    <w:rsid w:val="00886C8D"/>
    <w:rsid w:val="00886FA0"/>
    <w:rsid w:val="0089727D"/>
    <w:rsid w:val="008A3048"/>
    <w:rsid w:val="008B1568"/>
    <w:rsid w:val="008B48FE"/>
    <w:rsid w:val="008B53EF"/>
    <w:rsid w:val="008C1BA6"/>
    <w:rsid w:val="008D076D"/>
    <w:rsid w:val="008E56F3"/>
    <w:rsid w:val="008F1DFF"/>
    <w:rsid w:val="008F5B58"/>
    <w:rsid w:val="00905920"/>
    <w:rsid w:val="00907485"/>
    <w:rsid w:val="0091205D"/>
    <w:rsid w:val="009208CD"/>
    <w:rsid w:val="00943D7F"/>
    <w:rsid w:val="009453B3"/>
    <w:rsid w:val="00952367"/>
    <w:rsid w:val="00952D0E"/>
    <w:rsid w:val="00976247"/>
    <w:rsid w:val="00995902"/>
    <w:rsid w:val="009B1D22"/>
    <w:rsid w:val="009B46AF"/>
    <w:rsid w:val="009B7394"/>
    <w:rsid w:val="009B7FD0"/>
    <w:rsid w:val="009C04A1"/>
    <w:rsid w:val="009C19F7"/>
    <w:rsid w:val="009C5163"/>
    <w:rsid w:val="009D1C0B"/>
    <w:rsid w:val="009D2DBE"/>
    <w:rsid w:val="009F0E16"/>
    <w:rsid w:val="00A02E50"/>
    <w:rsid w:val="00A05FC0"/>
    <w:rsid w:val="00A12376"/>
    <w:rsid w:val="00A1307A"/>
    <w:rsid w:val="00A144FB"/>
    <w:rsid w:val="00A14720"/>
    <w:rsid w:val="00A17F11"/>
    <w:rsid w:val="00A32AAF"/>
    <w:rsid w:val="00A5079F"/>
    <w:rsid w:val="00A557F9"/>
    <w:rsid w:val="00A57B89"/>
    <w:rsid w:val="00A87AF6"/>
    <w:rsid w:val="00AB2E5A"/>
    <w:rsid w:val="00AB5BB2"/>
    <w:rsid w:val="00AB6ACE"/>
    <w:rsid w:val="00AC7776"/>
    <w:rsid w:val="00AD71CE"/>
    <w:rsid w:val="00AE3E01"/>
    <w:rsid w:val="00AF05B0"/>
    <w:rsid w:val="00AF48EC"/>
    <w:rsid w:val="00B03183"/>
    <w:rsid w:val="00B04F07"/>
    <w:rsid w:val="00B05022"/>
    <w:rsid w:val="00B35B87"/>
    <w:rsid w:val="00B4441F"/>
    <w:rsid w:val="00B543E1"/>
    <w:rsid w:val="00B90E41"/>
    <w:rsid w:val="00B9511E"/>
    <w:rsid w:val="00BF542C"/>
    <w:rsid w:val="00BF5FD2"/>
    <w:rsid w:val="00C064A0"/>
    <w:rsid w:val="00C11329"/>
    <w:rsid w:val="00C22040"/>
    <w:rsid w:val="00C414AA"/>
    <w:rsid w:val="00C46FCD"/>
    <w:rsid w:val="00C50FC6"/>
    <w:rsid w:val="00C54A43"/>
    <w:rsid w:val="00C57ACD"/>
    <w:rsid w:val="00C62F2B"/>
    <w:rsid w:val="00C750D1"/>
    <w:rsid w:val="00C800EB"/>
    <w:rsid w:val="00C86EEC"/>
    <w:rsid w:val="00C874DC"/>
    <w:rsid w:val="00CB6CFA"/>
    <w:rsid w:val="00CC37DD"/>
    <w:rsid w:val="00D01E7B"/>
    <w:rsid w:val="00D10020"/>
    <w:rsid w:val="00D1683D"/>
    <w:rsid w:val="00D2403C"/>
    <w:rsid w:val="00D308C1"/>
    <w:rsid w:val="00D353CD"/>
    <w:rsid w:val="00D42883"/>
    <w:rsid w:val="00D518FA"/>
    <w:rsid w:val="00D52901"/>
    <w:rsid w:val="00D625A3"/>
    <w:rsid w:val="00D67AB6"/>
    <w:rsid w:val="00D759DB"/>
    <w:rsid w:val="00D774F6"/>
    <w:rsid w:val="00DA57C5"/>
    <w:rsid w:val="00DB5871"/>
    <w:rsid w:val="00DC3324"/>
    <w:rsid w:val="00DE1D9F"/>
    <w:rsid w:val="00DE4C6D"/>
    <w:rsid w:val="00DF4CA1"/>
    <w:rsid w:val="00E25E0B"/>
    <w:rsid w:val="00E265EB"/>
    <w:rsid w:val="00E50E56"/>
    <w:rsid w:val="00E56D55"/>
    <w:rsid w:val="00E60D7D"/>
    <w:rsid w:val="00E658AF"/>
    <w:rsid w:val="00E72149"/>
    <w:rsid w:val="00E80E4A"/>
    <w:rsid w:val="00E94A83"/>
    <w:rsid w:val="00EB1E7F"/>
    <w:rsid w:val="00EB75E1"/>
    <w:rsid w:val="00EC6D40"/>
    <w:rsid w:val="00ED0A9B"/>
    <w:rsid w:val="00EF6E77"/>
    <w:rsid w:val="00F21E5A"/>
    <w:rsid w:val="00F43514"/>
    <w:rsid w:val="00F52BC8"/>
    <w:rsid w:val="00F54ABC"/>
    <w:rsid w:val="00F55439"/>
    <w:rsid w:val="00F606E2"/>
    <w:rsid w:val="00F60945"/>
    <w:rsid w:val="00F91D3A"/>
    <w:rsid w:val="00FA3F58"/>
    <w:rsid w:val="00FB0D27"/>
    <w:rsid w:val="00FB3FA6"/>
    <w:rsid w:val="00FE66D9"/>
    <w:rsid w:val="00FF0B2B"/>
    <w:rsid w:val="00FF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DA8A3"/>
  <w15:chartTrackingRefBased/>
  <w15:docId w15:val="{B1C1F4A4-D88A-455B-8389-DBBB4A7A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AEEA4572-1C37-46D5-8E1A-1395DFF4BC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124420-7F96-4CB1-B3BF-C4ECCE0C0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417CA8-99FD-412F-9753-07794E1766E0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2024-08-21T21:02:00Z</dcterms:created>
  <dcterms:modified xsi:type="dcterms:W3CDTF">2025-11-24T21:02:00Z</dcterms:modified>
</cp:coreProperties>
</file>