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01587"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0036CB8A" w14:textId="77777777" w:rsidR="009B7394" w:rsidRDefault="009B7394"/>
    <w:p w14:paraId="512B2B66"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1A49981A" w14:textId="77777777" w:rsidTr="7BAF3965">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02CBFBA" w14:textId="77777777" w:rsidR="00EF6E77" w:rsidRDefault="00376232" w:rsidP="00646BD7">
            <w:pPr>
              <w:widowControl w:val="0"/>
              <w:spacing w:line="276" w:lineRule="auto"/>
              <w:rPr>
                <w:rFonts w:eastAsia="Calibri"/>
                <w:b/>
                <w:sz w:val="32"/>
                <w:szCs w:val="32"/>
              </w:rPr>
            </w:pPr>
            <w:r w:rsidRPr="00376232">
              <w:rPr>
                <w:rFonts w:eastAsia="Calibri"/>
                <w:b/>
                <w:sz w:val="32"/>
                <w:szCs w:val="32"/>
              </w:rPr>
              <w:t xml:space="preserve">Waste Storage Facility </w:t>
            </w:r>
            <w:r w:rsidR="0074136E">
              <w:rPr>
                <w:rFonts w:eastAsia="Calibri"/>
                <w:b/>
                <w:sz w:val="32"/>
                <w:szCs w:val="32"/>
              </w:rPr>
              <w:t>(</w:t>
            </w:r>
            <w:r w:rsidR="00F91D3A">
              <w:rPr>
                <w:rFonts w:eastAsia="Calibri"/>
                <w:b/>
                <w:sz w:val="32"/>
                <w:szCs w:val="32"/>
              </w:rPr>
              <w:t>No</w:t>
            </w:r>
            <w:r w:rsidR="0074136E">
              <w:rPr>
                <w:rFonts w:eastAsia="Calibri"/>
                <w:b/>
                <w:sz w:val="32"/>
                <w:szCs w:val="32"/>
              </w:rPr>
              <w:t xml:space="preserve">) </w:t>
            </w:r>
            <w:r>
              <w:rPr>
                <w:rFonts w:eastAsia="Calibri"/>
                <w:b/>
                <w:sz w:val="32"/>
                <w:szCs w:val="32"/>
              </w:rPr>
              <w:t>313</w:t>
            </w:r>
          </w:p>
          <w:p w14:paraId="4FC3F200" w14:textId="77777777" w:rsidR="00376232" w:rsidRPr="008E5829" w:rsidRDefault="00711DD8" w:rsidP="00376232">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376232" w:rsidRPr="008E5829">
              <w:rPr>
                <w:b/>
                <w:bCs/>
                <w:sz w:val="22"/>
                <w:szCs w:val="22"/>
              </w:rPr>
              <w:t>A</w:t>
            </w:r>
            <w:r w:rsidR="008E5829" w:rsidRPr="008E5829">
              <w:rPr>
                <w:b/>
                <w:bCs/>
                <w:sz w:val="22"/>
                <w:szCs w:val="22"/>
              </w:rPr>
              <w:t>n agricultural</w:t>
            </w:r>
            <w:r w:rsidR="00376232" w:rsidRPr="008E5829">
              <w:rPr>
                <w:b/>
                <w:bCs/>
                <w:sz w:val="22"/>
                <w:szCs w:val="22"/>
              </w:rPr>
              <w:t xml:space="preserve"> waste storage impoundment </w:t>
            </w:r>
            <w:r w:rsidR="008E5829" w:rsidRPr="008E5829">
              <w:rPr>
                <w:b/>
                <w:bCs/>
                <w:sz w:val="22"/>
                <w:szCs w:val="22"/>
              </w:rPr>
              <w:t xml:space="preserve">or containment </w:t>
            </w:r>
            <w:r w:rsidR="00376232" w:rsidRPr="008E5829">
              <w:rPr>
                <w:b/>
                <w:bCs/>
                <w:sz w:val="22"/>
                <w:szCs w:val="22"/>
              </w:rPr>
              <w:t>made by constructing an embankment</w:t>
            </w:r>
            <w:r w:rsidR="008E5829" w:rsidRPr="008E5829">
              <w:rPr>
                <w:b/>
                <w:bCs/>
                <w:sz w:val="22"/>
                <w:szCs w:val="22"/>
              </w:rPr>
              <w:t>,</w:t>
            </w:r>
            <w:r w:rsidR="00376232" w:rsidRPr="008E5829">
              <w:rPr>
                <w:b/>
                <w:bCs/>
                <w:sz w:val="22"/>
                <w:szCs w:val="22"/>
              </w:rPr>
              <w:t xml:space="preserve"> excavating a pit or dugout, or by fabricating a structure.</w:t>
            </w:r>
          </w:p>
          <w:p w14:paraId="2B27C305" w14:textId="77777777" w:rsidR="008E5829" w:rsidRDefault="008E5829" w:rsidP="00376232">
            <w:pPr>
              <w:widowControl w:val="0"/>
              <w:spacing w:line="276" w:lineRule="auto"/>
            </w:pPr>
            <w:r w:rsidRPr="008E5829">
              <w:rPr>
                <w:b/>
                <w:bCs/>
                <w:sz w:val="22"/>
                <w:szCs w:val="22"/>
                <w:u w:val="single"/>
              </w:rPr>
              <w:t>Lifespan:</w:t>
            </w:r>
            <w:r w:rsidRPr="008E5829">
              <w:rPr>
                <w:b/>
                <w:bCs/>
                <w:sz w:val="22"/>
                <w:szCs w:val="22"/>
              </w:rPr>
              <w:t xml:space="preserve"> 15 Years.</w:t>
            </w:r>
          </w:p>
          <w:p w14:paraId="2F715096" w14:textId="5948A3CF"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89555D" w:rsidRPr="0089555D">
              <w:rPr>
                <w:rFonts w:eastAsia="Calibri"/>
                <w:b/>
                <w:sz w:val="22"/>
                <w:szCs w:val="22"/>
              </w:rPr>
              <w:t>Manure runoff into waterways, water quality issues.</w:t>
            </w:r>
          </w:p>
          <w:p w14:paraId="292D660E" w14:textId="6B5FD1F5"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CA59CD" w:rsidRPr="00CA59CD">
              <w:rPr>
                <w:rFonts w:eastAsia="Calibri"/>
                <w:b/>
                <w:sz w:val="22"/>
                <w:szCs w:val="22"/>
              </w:rPr>
              <w:t>Feedlot and pasture with inadequate manure storage.</w:t>
            </w:r>
          </w:p>
          <w:p w14:paraId="4DB0FF93" w14:textId="135E029F" w:rsidR="009B7394" w:rsidRPr="009B7394" w:rsidRDefault="00D01E7B" w:rsidP="7BAF3965">
            <w:pPr>
              <w:widowControl w:val="0"/>
              <w:spacing w:line="276" w:lineRule="auto"/>
              <w:rPr>
                <w:rFonts w:eastAsia="Calibri"/>
                <w:b/>
                <w:bCs/>
                <w:sz w:val="22"/>
                <w:szCs w:val="22"/>
              </w:rPr>
            </w:pPr>
            <w:r w:rsidRPr="7BAF3965">
              <w:rPr>
                <w:rFonts w:eastAsia="Calibri"/>
                <w:b/>
                <w:bCs/>
                <w:sz w:val="22"/>
                <w:szCs w:val="22"/>
                <w:u w:val="single"/>
              </w:rPr>
              <w:t>Date:</w:t>
            </w:r>
            <w:r w:rsidRPr="7BAF3965">
              <w:rPr>
                <w:rFonts w:eastAsia="Calibri"/>
                <w:b/>
                <w:bCs/>
                <w:sz w:val="22"/>
                <w:szCs w:val="22"/>
              </w:rPr>
              <w:t xml:space="preserve"> </w:t>
            </w:r>
            <w:r w:rsidR="5814E73F" w:rsidRPr="7BAF3965">
              <w:rPr>
                <w:rFonts w:eastAsia="Calibri"/>
                <w:b/>
                <w:bCs/>
                <w:sz w:val="22"/>
                <w:szCs w:val="22"/>
              </w:rPr>
              <w:t>202</w:t>
            </w:r>
            <w:r w:rsidRPr="7BAF3965">
              <w:rPr>
                <w:rFonts w:eastAsia="Calibri"/>
                <w:b/>
                <w:bCs/>
                <w:sz w:val="22"/>
                <w:szCs w:val="22"/>
              </w:rPr>
              <w:t xml:space="preserve">5  </w:t>
            </w:r>
            <w:r w:rsidR="57B87749" w:rsidRPr="7BAF3965">
              <w:rPr>
                <w:rFonts w:eastAsia="Calibri"/>
                <w:b/>
                <w:bCs/>
                <w:sz w:val="22"/>
                <w:szCs w:val="22"/>
              </w:rPr>
              <w:t xml:space="preserve">         </w:t>
            </w:r>
            <w:r w:rsidR="00CA59CD">
              <w:rPr>
                <w:rFonts w:eastAsia="Calibri"/>
                <w:b/>
                <w:bCs/>
                <w:sz w:val="22"/>
                <w:szCs w:val="22"/>
              </w:rPr>
              <w:t xml:space="preserve">   </w:t>
            </w:r>
            <w:r w:rsidR="57B87749" w:rsidRPr="7BAF3965">
              <w:rPr>
                <w:rFonts w:eastAsia="Calibri"/>
                <w:b/>
                <w:bCs/>
                <w:sz w:val="22"/>
                <w:szCs w:val="22"/>
              </w:rPr>
              <w:t xml:space="preserve">        </w:t>
            </w:r>
            <w:r w:rsidR="00021358" w:rsidRPr="7BAF3965">
              <w:rPr>
                <w:rFonts w:eastAsia="Calibri"/>
                <w:b/>
                <w:bCs/>
                <w:sz w:val="22"/>
                <w:szCs w:val="22"/>
                <w:u w:val="single"/>
              </w:rPr>
              <w:t>Planner / Location</w:t>
            </w:r>
            <w:r w:rsidRPr="7BAF3965">
              <w:rPr>
                <w:rFonts w:eastAsia="Calibri"/>
                <w:b/>
                <w:bCs/>
                <w:sz w:val="22"/>
                <w:szCs w:val="22"/>
                <w:u w:val="single"/>
              </w:rPr>
              <w:t>:</w:t>
            </w:r>
            <w:r w:rsidRPr="7BAF3965">
              <w:rPr>
                <w:rFonts w:eastAsia="Calibri"/>
                <w:b/>
                <w:bCs/>
                <w:sz w:val="22"/>
                <w:szCs w:val="22"/>
              </w:rPr>
              <w:t xml:space="preserve"> </w:t>
            </w:r>
          </w:p>
        </w:tc>
      </w:tr>
      <w:tr w:rsidR="007D3B63" w:rsidRPr="009B7394" w14:paraId="1A06468C" w14:textId="77777777" w:rsidTr="7BAF3965">
        <w:trPr>
          <w:trHeight w:val="225"/>
        </w:trPr>
        <w:tc>
          <w:tcPr>
            <w:tcW w:w="4433" w:type="dxa"/>
            <w:tcBorders>
              <w:top w:val="single" w:sz="18" w:space="0" w:color="auto"/>
              <w:left w:val="single" w:sz="18" w:space="0" w:color="auto"/>
              <w:bottom w:val="single" w:sz="18" w:space="0" w:color="auto"/>
              <w:right w:val="single" w:sz="18" w:space="0" w:color="auto"/>
            </w:tcBorders>
          </w:tcPr>
          <w:p w14:paraId="145CCDED"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4754C49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6C499BD3" w14:textId="77777777" w:rsidTr="7BAF3965">
        <w:trPr>
          <w:trHeight w:val="3195"/>
        </w:trPr>
        <w:tc>
          <w:tcPr>
            <w:tcW w:w="4433" w:type="dxa"/>
            <w:tcBorders>
              <w:top w:val="single" w:sz="18" w:space="0" w:color="auto"/>
              <w:left w:val="single" w:sz="18" w:space="0" w:color="auto"/>
              <w:bottom w:val="single" w:sz="18" w:space="0" w:color="auto"/>
              <w:right w:val="single" w:sz="18" w:space="0" w:color="auto"/>
            </w:tcBorders>
          </w:tcPr>
          <w:p w14:paraId="1D1ABD1E" w14:textId="041DB0D7" w:rsidR="003A29C8" w:rsidRPr="009B7394" w:rsidRDefault="70B17D16" w:rsidP="7BAF3965">
            <w:pPr>
              <w:widowControl w:val="0"/>
              <w:spacing w:line="276" w:lineRule="auto"/>
            </w:pPr>
            <w:r w:rsidRPr="7BAF3965">
              <w:rPr>
                <w:b/>
                <w:bCs/>
                <w:sz w:val="22"/>
                <w:szCs w:val="22"/>
              </w:rPr>
              <w:t>Soil</w:t>
            </w:r>
          </w:p>
          <w:p w14:paraId="696C8E51" w14:textId="1DD1558D" w:rsidR="003A29C8" w:rsidRPr="009B7394" w:rsidRDefault="70B17D16" w:rsidP="7BAF3965">
            <w:pPr>
              <w:pStyle w:val="ListParagraph"/>
              <w:widowControl w:val="0"/>
              <w:numPr>
                <w:ilvl w:val="0"/>
                <w:numId w:val="2"/>
              </w:numPr>
              <w:spacing w:line="276" w:lineRule="auto"/>
              <w:ind w:left="360"/>
              <w:rPr>
                <w:b/>
                <w:bCs/>
                <w:sz w:val="22"/>
                <w:szCs w:val="22"/>
              </w:rPr>
            </w:pPr>
            <w:r w:rsidRPr="7BAF3965">
              <w:rPr>
                <w:b/>
                <w:bCs/>
                <w:sz w:val="22"/>
                <w:szCs w:val="22"/>
              </w:rPr>
              <w:t>Additional waste storage will allow waste application at rates and times to minimize soil damage and address crop needs.</w:t>
            </w:r>
          </w:p>
          <w:p w14:paraId="4D97489D" w14:textId="321F7B7A" w:rsidR="003A29C8" w:rsidRPr="009B7394" w:rsidRDefault="70B17D16" w:rsidP="7BAF3965">
            <w:pPr>
              <w:pStyle w:val="ListParagraph"/>
              <w:widowControl w:val="0"/>
              <w:numPr>
                <w:ilvl w:val="0"/>
                <w:numId w:val="2"/>
              </w:numPr>
              <w:spacing w:line="276" w:lineRule="auto"/>
              <w:ind w:left="360"/>
              <w:rPr>
                <w:b/>
                <w:bCs/>
                <w:sz w:val="22"/>
                <w:szCs w:val="22"/>
              </w:rPr>
            </w:pPr>
            <w:r w:rsidRPr="7BAF3965">
              <w:rPr>
                <w:b/>
                <w:bCs/>
                <w:sz w:val="22"/>
                <w:szCs w:val="22"/>
              </w:rPr>
              <w:t>Applied to soil when soil compaction is least likely.</w:t>
            </w:r>
          </w:p>
          <w:p w14:paraId="3AAFC7D9" w14:textId="43124DCA" w:rsidR="003A29C8" w:rsidRPr="009B7394" w:rsidRDefault="70B17D16" w:rsidP="7BAF3965">
            <w:pPr>
              <w:widowControl w:val="0"/>
              <w:spacing w:line="276" w:lineRule="auto"/>
            </w:pPr>
            <w:r w:rsidRPr="7BAF3965">
              <w:rPr>
                <w:b/>
                <w:bCs/>
                <w:sz w:val="22"/>
                <w:szCs w:val="22"/>
              </w:rPr>
              <w:t>Water</w:t>
            </w:r>
          </w:p>
          <w:p w14:paraId="5598A721" w14:textId="54C6D662" w:rsidR="003A29C8" w:rsidRPr="009B7394" w:rsidRDefault="70B17D16" w:rsidP="7BAF3965">
            <w:pPr>
              <w:pStyle w:val="ListParagraph"/>
              <w:widowControl w:val="0"/>
              <w:numPr>
                <w:ilvl w:val="0"/>
                <w:numId w:val="2"/>
              </w:numPr>
              <w:spacing w:line="276" w:lineRule="auto"/>
              <w:ind w:left="360"/>
              <w:rPr>
                <w:b/>
                <w:bCs/>
                <w:sz w:val="22"/>
                <w:szCs w:val="22"/>
              </w:rPr>
            </w:pPr>
            <w:r w:rsidRPr="7BAF3965">
              <w:rPr>
                <w:b/>
                <w:bCs/>
                <w:sz w:val="22"/>
                <w:szCs w:val="22"/>
              </w:rPr>
              <w:t>Polluted runoff is collected and stored, reducing the threat to surface water.</w:t>
            </w:r>
          </w:p>
          <w:p w14:paraId="608356F1" w14:textId="32844104" w:rsidR="003A29C8" w:rsidRPr="009B7394" w:rsidRDefault="70B17D16" w:rsidP="7BAF3965">
            <w:pPr>
              <w:pStyle w:val="ListParagraph"/>
              <w:widowControl w:val="0"/>
              <w:numPr>
                <w:ilvl w:val="0"/>
                <w:numId w:val="2"/>
              </w:numPr>
              <w:spacing w:line="276" w:lineRule="auto"/>
              <w:ind w:left="360"/>
              <w:rPr>
                <w:b/>
                <w:bCs/>
                <w:sz w:val="22"/>
                <w:szCs w:val="22"/>
              </w:rPr>
            </w:pPr>
            <w:r w:rsidRPr="7BAF3965">
              <w:rPr>
                <w:b/>
                <w:bCs/>
                <w:sz w:val="22"/>
                <w:szCs w:val="22"/>
              </w:rPr>
              <w:t>Lagoon contents may provide limited source of irrigation water.</w:t>
            </w:r>
          </w:p>
          <w:p w14:paraId="19A61740" w14:textId="20386FC0" w:rsidR="003A29C8" w:rsidRPr="009B7394" w:rsidRDefault="70B17D16" w:rsidP="7BAF3965">
            <w:pPr>
              <w:pStyle w:val="ListParagraph"/>
              <w:widowControl w:val="0"/>
              <w:numPr>
                <w:ilvl w:val="0"/>
                <w:numId w:val="2"/>
              </w:numPr>
              <w:spacing w:line="276" w:lineRule="auto"/>
              <w:ind w:left="360"/>
              <w:rPr>
                <w:b/>
                <w:bCs/>
                <w:sz w:val="22"/>
                <w:szCs w:val="22"/>
              </w:rPr>
            </w:pPr>
            <w:r w:rsidRPr="7BAF3965">
              <w:rPr>
                <w:b/>
                <w:bCs/>
                <w:sz w:val="22"/>
                <w:szCs w:val="22"/>
              </w:rPr>
              <w:t>Storage provides flexibility in rate, timing and location of waste application, reducing the potential for nutrient, chemical or pathogen contamination to surface or ground water.</w:t>
            </w:r>
          </w:p>
          <w:p w14:paraId="40B0973F" w14:textId="0CBCA78E" w:rsidR="003A29C8" w:rsidRPr="009B7394" w:rsidRDefault="70B17D16" w:rsidP="7BAF3965">
            <w:pPr>
              <w:pStyle w:val="ListParagraph"/>
              <w:widowControl w:val="0"/>
              <w:numPr>
                <w:ilvl w:val="0"/>
                <w:numId w:val="2"/>
              </w:numPr>
              <w:spacing w:line="276" w:lineRule="auto"/>
              <w:ind w:left="360"/>
              <w:rPr>
                <w:b/>
                <w:bCs/>
                <w:sz w:val="22"/>
                <w:szCs w:val="22"/>
              </w:rPr>
            </w:pPr>
            <w:r w:rsidRPr="7BAF3965">
              <w:rPr>
                <w:b/>
                <w:bCs/>
                <w:sz w:val="22"/>
                <w:szCs w:val="22"/>
              </w:rPr>
              <w:t>Storage tends to encourage die-off of bacteria.</w:t>
            </w:r>
          </w:p>
          <w:p w14:paraId="4F3748C9" w14:textId="08D4AA2A" w:rsidR="003A29C8" w:rsidRPr="009B7394" w:rsidRDefault="70B17D16" w:rsidP="7BAF3965">
            <w:pPr>
              <w:widowControl w:val="0"/>
              <w:spacing w:line="276" w:lineRule="auto"/>
            </w:pPr>
            <w:r w:rsidRPr="7BAF3965">
              <w:rPr>
                <w:b/>
                <w:bCs/>
                <w:sz w:val="22"/>
                <w:szCs w:val="22"/>
              </w:rPr>
              <w:t>Air</w:t>
            </w:r>
          </w:p>
          <w:p w14:paraId="14221B9B" w14:textId="58F1290B" w:rsidR="003A29C8" w:rsidRPr="009B7394" w:rsidRDefault="70B17D16" w:rsidP="7BAF3965">
            <w:pPr>
              <w:pStyle w:val="ListParagraph"/>
              <w:widowControl w:val="0"/>
              <w:numPr>
                <w:ilvl w:val="0"/>
                <w:numId w:val="2"/>
              </w:numPr>
              <w:spacing w:line="276" w:lineRule="auto"/>
              <w:ind w:left="360"/>
              <w:rPr>
                <w:b/>
                <w:bCs/>
                <w:sz w:val="22"/>
                <w:szCs w:val="22"/>
              </w:rPr>
            </w:pPr>
            <w:r w:rsidRPr="7BAF3965">
              <w:rPr>
                <w:b/>
                <w:bCs/>
                <w:sz w:val="22"/>
                <w:szCs w:val="22"/>
              </w:rPr>
              <w:t>Lagoons may convert organic nitrogen to ammonia, and reduce emissions of VOCs.</w:t>
            </w:r>
          </w:p>
          <w:p w14:paraId="1754F3DD" w14:textId="04B3C1DF" w:rsidR="003A29C8" w:rsidRPr="009B7394" w:rsidRDefault="70B17D16" w:rsidP="7BAF3965">
            <w:pPr>
              <w:pStyle w:val="ListParagraph"/>
              <w:widowControl w:val="0"/>
              <w:numPr>
                <w:ilvl w:val="0"/>
                <w:numId w:val="2"/>
              </w:numPr>
              <w:spacing w:line="276" w:lineRule="auto"/>
              <w:ind w:left="360"/>
              <w:rPr>
                <w:b/>
                <w:bCs/>
                <w:sz w:val="22"/>
                <w:szCs w:val="22"/>
              </w:rPr>
            </w:pPr>
            <w:r w:rsidRPr="7BAF3965">
              <w:rPr>
                <w:b/>
                <w:bCs/>
                <w:sz w:val="22"/>
                <w:szCs w:val="22"/>
              </w:rPr>
              <w:t>Type of lagoon and location will determine odor production, however, a correctly sited and managed facility will be relatively odor free.</w:t>
            </w:r>
          </w:p>
          <w:p w14:paraId="4B43CBB6" w14:textId="364134B6" w:rsidR="003A29C8" w:rsidRPr="009B7394" w:rsidRDefault="70B17D16" w:rsidP="7BAF3965">
            <w:pPr>
              <w:widowControl w:val="0"/>
              <w:spacing w:line="276" w:lineRule="auto"/>
            </w:pPr>
            <w:r w:rsidRPr="7BAF3965">
              <w:rPr>
                <w:b/>
                <w:bCs/>
                <w:sz w:val="22"/>
                <w:szCs w:val="22"/>
              </w:rPr>
              <w:t>Plants</w:t>
            </w:r>
          </w:p>
          <w:p w14:paraId="5896D3F7" w14:textId="011A7202" w:rsidR="003A29C8" w:rsidRPr="009B7394" w:rsidRDefault="70B17D16" w:rsidP="7BAF3965">
            <w:pPr>
              <w:pStyle w:val="ListParagraph"/>
              <w:widowControl w:val="0"/>
              <w:numPr>
                <w:ilvl w:val="0"/>
                <w:numId w:val="2"/>
              </w:numPr>
              <w:spacing w:line="276" w:lineRule="auto"/>
              <w:ind w:left="360"/>
              <w:rPr>
                <w:b/>
                <w:bCs/>
                <w:sz w:val="22"/>
                <w:szCs w:val="22"/>
              </w:rPr>
            </w:pPr>
            <w:r w:rsidRPr="7BAF3965">
              <w:rPr>
                <w:b/>
                <w:bCs/>
                <w:sz w:val="22"/>
                <w:szCs w:val="22"/>
              </w:rPr>
              <w:t>Storage allows nutrient application at a rate, time, and location most suited to the plant needs.</w:t>
            </w:r>
          </w:p>
          <w:p w14:paraId="3ED2CA6A" w14:textId="662ED3B6" w:rsidR="003A29C8" w:rsidRPr="009B7394" w:rsidRDefault="70B17D16" w:rsidP="7BAF3965">
            <w:pPr>
              <w:widowControl w:val="0"/>
              <w:spacing w:line="276" w:lineRule="auto"/>
            </w:pPr>
            <w:r w:rsidRPr="7BAF3965">
              <w:rPr>
                <w:b/>
                <w:bCs/>
                <w:sz w:val="22"/>
                <w:szCs w:val="22"/>
              </w:rPr>
              <w:t>Animals</w:t>
            </w:r>
          </w:p>
          <w:p w14:paraId="1C87A983" w14:textId="223846D1" w:rsidR="003A29C8" w:rsidRPr="009B7394" w:rsidRDefault="70B17D16" w:rsidP="7BAF3965">
            <w:pPr>
              <w:pStyle w:val="ListParagraph"/>
              <w:widowControl w:val="0"/>
              <w:numPr>
                <w:ilvl w:val="0"/>
                <w:numId w:val="2"/>
              </w:numPr>
              <w:spacing w:line="276" w:lineRule="auto"/>
              <w:ind w:left="360"/>
              <w:rPr>
                <w:b/>
                <w:bCs/>
                <w:sz w:val="22"/>
                <w:szCs w:val="22"/>
              </w:rPr>
            </w:pPr>
            <w:r w:rsidRPr="7BAF3965">
              <w:rPr>
                <w:b/>
                <w:bCs/>
                <w:sz w:val="22"/>
                <w:szCs w:val="22"/>
              </w:rPr>
              <w:lastRenderedPageBreak/>
              <w:t>No Change.</w:t>
            </w:r>
          </w:p>
          <w:p w14:paraId="2FE9107F" w14:textId="10FA9AD4" w:rsidR="003A29C8" w:rsidRPr="009B7394" w:rsidRDefault="70B17D16" w:rsidP="7BAF3965">
            <w:pPr>
              <w:widowControl w:val="0"/>
              <w:spacing w:line="276" w:lineRule="auto"/>
            </w:pPr>
            <w:r w:rsidRPr="7BAF3965">
              <w:rPr>
                <w:b/>
                <w:bCs/>
                <w:sz w:val="22"/>
                <w:szCs w:val="22"/>
              </w:rPr>
              <w:t>Energy</w:t>
            </w:r>
          </w:p>
          <w:p w14:paraId="17A70FE7" w14:textId="37461E22" w:rsidR="003A29C8" w:rsidRPr="009B7394" w:rsidRDefault="70B17D16" w:rsidP="7BAF3965">
            <w:pPr>
              <w:pStyle w:val="ListParagraph"/>
              <w:widowControl w:val="0"/>
              <w:numPr>
                <w:ilvl w:val="0"/>
                <w:numId w:val="2"/>
              </w:numPr>
              <w:spacing w:line="276" w:lineRule="auto"/>
              <w:ind w:left="360"/>
              <w:rPr>
                <w:b/>
                <w:bCs/>
                <w:sz w:val="22"/>
                <w:szCs w:val="22"/>
              </w:rPr>
            </w:pPr>
            <w:r w:rsidRPr="7BAF3965">
              <w:rPr>
                <w:b/>
                <w:bCs/>
                <w:sz w:val="22"/>
                <w:szCs w:val="22"/>
              </w:rPr>
              <w:t>Possible energy source if methane is captured.</w:t>
            </w:r>
          </w:p>
          <w:p w14:paraId="616AA915" w14:textId="1FE18B7D" w:rsidR="003A29C8" w:rsidRPr="009B7394" w:rsidRDefault="70B17D16" w:rsidP="7BAF3965">
            <w:pPr>
              <w:widowControl w:val="0"/>
              <w:spacing w:line="276" w:lineRule="auto"/>
            </w:pPr>
            <w:r w:rsidRPr="7BAF3965">
              <w:rPr>
                <w:b/>
                <w:bCs/>
                <w:sz w:val="22"/>
                <w:szCs w:val="22"/>
              </w:rPr>
              <w:t>Human</w:t>
            </w:r>
          </w:p>
          <w:p w14:paraId="64DB1E6D" w14:textId="47B899BF" w:rsidR="003A29C8" w:rsidRPr="009B7394" w:rsidRDefault="70B17D16" w:rsidP="7BAF3965">
            <w:pPr>
              <w:pStyle w:val="ListParagraph"/>
              <w:widowControl w:val="0"/>
              <w:numPr>
                <w:ilvl w:val="0"/>
                <w:numId w:val="2"/>
              </w:numPr>
              <w:spacing w:line="276" w:lineRule="auto"/>
              <w:ind w:left="360"/>
              <w:rPr>
                <w:b/>
                <w:bCs/>
                <w:sz w:val="22"/>
                <w:szCs w:val="22"/>
              </w:rPr>
            </w:pPr>
            <w:r w:rsidRPr="7BAF3965">
              <w:rPr>
                <w:b/>
                <w:bCs/>
                <w:sz w:val="22"/>
                <w:szCs w:val="22"/>
              </w:rPr>
              <w:t>May be less expensive that current waste storage system.</w:t>
            </w:r>
          </w:p>
          <w:p w14:paraId="6FFB280F" w14:textId="3B5B3E4C" w:rsidR="003A29C8" w:rsidRPr="009B7394" w:rsidRDefault="70B17D16">
            <w:pPr>
              <w:pStyle w:val="ListParagraph"/>
              <w:widowControl w:val="0"/>
              <w:numPr>
                <w:ilvl w:val="0"/>
                <w:numId w:val="2"/>
              </w:numPr>
              <w:shd w:val="clear" w:color="auto" w:fill="FFFFFF"/>
              <w:spacing w:line="276" w:lineRule="auto"/>
              <w:ind w:left="360"/>
              <w:rPr>
                <w:b/>
                <w:bCs/>
                <w:color w:val="444444"/>
                <w:sz w:val="22"/>
                <w:szCs w:val="22"/>
              </w:rPr>
            </w:pPr>
            <w:r w:rsidRPr="7BAF3965">
              <w:rPr>
                <w:b/>
                <w:bCs/>
                <w:color w:val="444444"/>
                <w:sz w:val="22"/>
                <w:szCs w:val="22"/>
              </w:rPr>
              <w:t>Increase yields/reduce costs as land becomes more productive.</w:t>
            </w:r>
          </w:p>
          <w:p w14:paraId="77049258" w14:textId="61CBD2BA" w:rsidR="003A29C8" w:rsidRPr="009B7394" w:rsidRDefault="70B17D16">
            <w:pPr>
              <w:pStyle w:val="ListParagraph"/>
              <w:widowControl w:val="0"/>
              <w:numPr>
                <w:ilvl w:val="0"/>
                <w:numId w:val="2"/>
              </w:numPr>
              <w:shd w:val="clear" w:color="auto" w:fill="FFFFFF"/>
              <w:spacing w:line="276" w:lineRule="auto"/>
              <w:ind w:left="360"/>
              <w:rPr>
                <w:b/>
                <w:bCs/>
                <w:color w:val="444444"/>
                <w:sz w:val="22"/>
                <w:szCs w:val="22"/>
              </w:rPr>
            </w:pPr>
            <w:r w:rsidRPr="7BAF3965">
              <w:rPr>
                <w:b/>
                <w:bCs/>
                <w:color w:val="444444"/>
                <w:sz w:val="22"/>
                <w:szCs w:val="22"/>
              </w:rPr>
              <w:t>Create sustainability of natural resources that support your business.</w:t>
            </w:r>
          </w:p>
          <w:p w14:paraId="4BACB091" w14:textId="3D8FF3F9" w:rsidR="003A29C8" w:rsidRPr="009B7394" w:rsidRDefault="70B17D16">
            <w:pPr>
              <w:pStyle w:val="ListParagraph"/>
              <w:widowControl w:val="0"/>
              <w:numPr>
                <w:ilvl w:val="0"/>
                <w:numId w:val="2"/>
              </w:numPr>
              <w:shd w:val="clear" w:color="auto" w:fill="FFFFFF"/>
              <w:spacing w:line="276" w:lineRule="auto"/>
              <w:ind w:left="360"/>
              <w:rPr>
                <w:b/>
                <w:bCs/>
                <w:color w:val="444444"/>
                <w:sz w:val="22"/>
                <w:szCs w:val="22"/>
              </w:rPr>
            </w:pPr>
            <w:r w:rsidRPr="7BAF3965">
              <w:rPr>
                <w:b/>
                <w:bCs/>
                <w:color w:val="444444"/>
                <w:sz w:val="22"/>
                <w:szCs w:val="22"/>
              </w:rPr>
              <w:t>Increase the property value (real estate) of your property.</w:t>
            </w:r>
          </w:p>
          <w:p w14:paraId="3FAC9018" w14:textId="3F89DDF7" w:rsidR="003A29C8" w:rsidRPr="009B7394" w:rsidRDefault="70B17D16">
            <w:pPr>
              <w:pStyle w:val="ListParagraph"/>
              <w:widowControl w:val="0"/>
              <w:numPr>
                <w:ilvl w:val="0"/>
                <w:numId w:val="2"/>
              </w:numPr>
              <w:shd w:val="clear" w:color="auto" w:fill="FFFFFF"/>
              <w:spacing w:line="276" w:lineRule="auto"/>
              <w:ind w:left="360"/>
              <w:rPr>
                <w:b/>
                <w:bCs/>
                <w:color w:val="444444"/>
                <w:sz w:val="22"/>
                <w:szCs w:val="22"/>
              </w:rPr>
            </w:pPr>
            <w:r w:rsidRPr="7BAF3965">
              <w:rPr>
                <w:b/>
                <w:bCs/>
                <w:color w:val="444444"/>
                <w:sz w:val="22"/>
                <w:szCs w:val="22"/>
              </w:rPr>
              <w:t>Prevent off-site negative impacts.</w:t>
            </w:r>
          </w:p>
          <w:p w14:paraId="4BF2CEC0" w14:textId="2B2051B3" w:rsidR="003A29C8" w:rsidRPr="009B7394" w:rsidRDefault="70B17D16">
            <w:pPr>
              <w:pStyle w:val="ListParagraph"/>
              <w:widowControl w:val="0"/>
              <w:numPr>
                <w:ilvl w:val="0"/>
                <w:numId w:val="2"/>
              </w:numPr>
              <w:shd w:val="clear" w:color="auto" w:fill="FFFFFF"/>
              <w:spacing w:line="276" w:lineRule="auto"/>
              <w:ind w:left="360"/>
              <w:rPr>
                <w:b/>
                <w:bCs/>
                <w:color w:val="444444"/>
                <w:sz w:val="22"/>
                <w:szCs w:val="22"/>
              </w:rPr>
            </w:pPr>
            <w:r w:rsidRPr="7BAF3965">
              <w:rPr>
                <w:b/>
                <w:bCs/>
                <w:color w:val="444444"/>
                <w:sz w:val="22"/>
                <w:szCs w:val="22"/>
              </w:rPr>
              <w:t>Comply with environmental regulations.</w:t>
            </w:r>
          </w:p>
          <w:p w14:paraId="54D1F7BA" w14:textId="02EE4245" w:rsidR="003A29C8" w:rsidRPr="009B7394" w:rsidRDefault="70B17D16">
            <w:pPr>
              <w:pStyle w:val="ListParagraph"/>
              <w:widowControl w:val="0"/>
              <w:numPr>
                <w:ilvl w:val="0"/>
                <w:numId w:val="2"/>
              </w:numPr>
              <w:shd w:val="clear" w:color="auto" w:fill="FFFFFF"/>
              <w:spacing w:line="276" w:lineRule="auto"/>
              <w:ind w:left="360"/>
              <w:rPr>
                <w:b/>
                <w:bCs/>
                <w:color w:val="444444"/>
                <w:sz w:val="22"/>
                <w:szCs w:val="22"/>
              </w:rPr>
            </w:pPr>
            <w:r w:rsidRPr="7BAF3965">
              <w:rPr>
                <w:b/>
                <w:bCs/>
                <w:color w:val="444444"/>
                <w:sz w:val="22"/>
                <w:szCs w:val="22"/>
              </w:rPr>
              <w:t>Save time, money and labor.</w:t>
            </w:r>
          </w:p>
          <w:p w14:paraId="14767BF7" w14:textId="4DF40701" w:rsidR="003A29C8" w:rsidRPr="009B7394" w:rsidRDefault="70B17D16">
            <w:pPr>
              <w:pStyle w:val="ListParagraph"/>
              <w:widowControl w:val="0"/>
              <w:numPr>
                <w:ilvl w:val="0"/>
                <w:numId w:val="2"/>
              </w:numPr>
              <w:shd w:val="clear" w:color="auto" w:fill="FFFFFF"/>
              <w:spacing w:line="276" w:lineRule="auto"/>
              <w:ind w:left="360"/>
              <w:rPr>
                <w:b/>
                <w:bCs/>
                <w:color w:val="444444"/>
                <w:sz w:val="22"/>
                <w:szCs w:val="22"/>
              </w:rPr>
            </w:pPr>
            <w:r w:rsidRPr="7BAF3965">
              <w:rPr>
                <w:b/>
                <w:bCs/>
                <w:color w:val="444444"/>
                <w:sz w:val="22"/>
                <w:szCs w:val="22"/>
              </w:rPr>
              <w:t>Promote family health and safety.</w:t>
            </w:r>
          </w:p>
          <w:p w14:paraId="1179150F" w14:textId="7B45ACA8" w:rsidR="003A29C8" w:rsidRPr="009B7394" w:rsidRDefault="70B17D16">
            <w:pPr>
              <w:pStyle w:val="ListParagraph"/>
              <w:widowControl w:val="0"/>
              <w:numPr>
                <w:ilvl w:val="0"/>
                <w:numId w:val="2"/>
              </w:numPr>
              <w:shd w:val="clear" w:color="auto" w:fill="FFFFFF"/>
              <w:spacing w:line="276" w:lineRule="auto"/>
              <w:ind w:left="360"/>
              <w:rPr>
                <w:b/>
                <w:bCs/>
                <w:color w:val="444444"/>
                <w:sz w:val="22"/>
                <w:szCs w:val="22"/>
              </w:rPr>
            </w:pPr>
            <w:r w:rsidRPr="7BAF3965">
              <w:rPr>
                <w:b/>
                <w:bCs/>
                <w:color w:val="444444"/>
                <w:sz w:val="22"/>
                <w:szCs w:val="22"/>
              </w:rPr>
              <w:t>Make land more attractive and promote good stewardship.</w:t>
            </w:r>
          </w:p>
          <w:p w14:paraId="722BCBEB" w14:textId="111F19F9" w:rsidR="003A29C8" w:rsidRPr="009B7394" w:rsidRDefault="70B17D16">
            <w:pPr>
              <w:pStyle w:val="ListParagraph"/>
              <w:widowControl w:val="0"/>
              <w:numPr>
                <w:ilvl w:val="0"/>
                <w:numId w:val="2"/>
              </w:numPr>
              <w:shd w:val="clear" w:color="auto" w:fill="FFFFFF"/>
              <w:spacing w:line="276" w:lineRule="auto"/>
              <w:ind w:left="360"/>
              <w:rPr>
                <w:b/>
                <w:bCs/>
                <w:color w:val="444444"/>
                <w:sz w:val="22"/>
                <w:szCs w:val="22"/>
              </w:rPr>
            </w:pPr>
            <w:r w:rsidRPr="7BAF3965">
              <w:rPr>
                <w:b/>
                <w:bCs/>
                <w:color w:val="444444"/>
                <w:sz w:val="22"/>
                <w:szCs w:val="22"/>
              </w:rPr>
              <w:t>May be eligible for cost share.</w:t>
            </w:r>
          </w:p>
          <w:p w14:paraId="571AF26E" w14:textId="4909E5F6" w:rsidR="003A29C8" w:rsidRPr="009B7394" w:rsidRDefault="003A29C8" w:rsidP="7BAF3965">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17C9EBD9" w14:textId="7781FBC8" w:rsidR="003A29C8" w:rsidRPr="007838F5" w:rsidRDefault="70B17D16" w:rsidP="7BAF3965">
            <w:pPr>
              <w:widowControl w:val="0"/>
              <w:spacing w:line="276" w:lineRule="auto"/>
            </w:pPr>
            <w:r w:rsidRPr="7BAF3965">
              <w:rPr>
                <w:b/>
                <w:bCs/>
                <w:sz w:val="22"/>
                <w:szCs w:val="22"/>
              </w:rPr>
              <w:lastRenderedPageBreak/>
              <w:t>Land</w:t>
            </w:r>
          </w:p>
          <w:p w14:paraId="0D078EB1" w14:textId="404C8B3A" w:rsidR="003A29C8" w:rsidRPr="007838F5" w:rsidRDefault="70B17D16" w:rsidP="7BAF3965">
            <w:pPr>
              <w:pStyle w:val="ListParagraph"/>
              <w:widowControl w:val="0"/>
              <w:numPr>
                <w:ilvl w:val="0"/>
                <w:numId w:val="1"/>
              </w:numPr>
              <w:spacing w:line="276" w:lineRule="auto"/>
              <w:ind w:left="360"/>
              <w:rPr>
                <w:b/>
                <w:bCs/>
                <w:sz w:val="22"/>
                <w:szCs w:val="22"/>
              </w:rPr>
            </w:pPr>
            <w:r w:rsidRPr="7BAF3965">
              <w:rPr>
                <w:b/>
                <w:bCs/>
                <w:sz w:val="22"/>
                <w:szCs w:val="22"/>
              </w:rPr>
              <w:t>Cultural resources may be damages during construction or inundation.</w:t>
            </w:r>
          </w:p>
          <w:p w14:paraId="6DFBB356" w14:textId="14781DAE" w:rsidR="003A29C8" w:rsidRPr="007838F5" w:rsidRDefault="70B17D16" w:rsidP="7BAF3965">
            <w:pPr>
              <w:pStyle w:val="ListParagraph"/>
              <w:widowControl w:val="0"/>
              <w:numPr>
                <w:ilvl w:val="0"/>
                <w:numId w:val="1"/>
              </w:numPr>
              <w:spacing w:line="276" w:lineRule="auto"/>
              <w:ind w:left="360"/>
              <w:rPr>
                <w:b/>
                <w:bCs/>
                <w:sz w:val="22"/>
                <w:szCs w:val="22"/>
              </w:rPr>
            </w:pPr>
            <w:r w:rsidRPr="7BAF3965">
              <w:rPr>
                <w:b/>
                <w:bCs/>
                <w:sz w:val="22"/>
                <w:szCs w:val="22"/>
              </w:rPr>
              <w:t>Minimal land taken out of agricultural production.</w:t>
            </w:r>
          </w:p>
          <w:p w14:paraId="188E5962" w14:textId="1BD2EB2F" w:rsidR="003A29C8" w:rsidRPr="007838F5" w:rsidRDefault="70B17D16" w:rsidP="7BAF3965">
            <w:pPr>
              <w:widowControl w:val="0"/>
              <w:spacing w:line="276" w:lineRule="auto"/>
            </w:pPr>
            <w:r w:rsidRPr="7BAF3965">
              <w:rPr>
                <w:b/>
                <w:bCs/>
                <w:sz w:val="22"/>
                <w:szCs w:val="22"/>
              </w:rPr>
              <w:t>Capital</w:t>
            </w:r>
          </w:p>
          <w:p w14:paraId="75290FB6" w14:textId="3D2088CF" w:rsidR="003A29C8" w:rsidRPr="007838F5" w:rsidRDefault="70B17D16" w:rsidP="7BAF3965">
            <w:pPr>
              <w:pStyle w:val="ListParagraph"/>
              <w:widowControl w:val="0"/>
              <w:numPr>
                <w:ilvl w:val="0"/>
                <w:numId w:val="1"/>
              </w:numPr>
              <w:spacing w:line="276" w:lineRule="auto"/>
              <w:ind w:left="360"/>
              <w:rPr>
                <w:b/>
                <w:bCs/>
                <w:sz w:val="22"/>
                <w:szCs w:val="22"/>
              </w:rPr>
            </w:pPr>
            <w:r w:rsidRPr="7BAF3965">
              <w:rPr>
                <w:b/>
                <w:bCs/>
                <w:sz w:val="22"/>
                <w:szCs w:val="22"/>
              </w:rPr>
              <w:t>Installation equipment required.</w:t>
            </w:r>
          </w:p>
          <w:p w14:paraId="7F23CA36" w14:textId="4C887D5C" w:rsidR="003A29C8" w:rsidRPr="007838F5" w:rsidRDefault="70B17D16" w:rsidP="7BAF3965">
            <w:pPr>
              <w:pStyle w:val="ListParagraph"/>
              <w:widowControl w:val="0"/>
              <w:numPr>
                <w:ilvl w:val="0"/>
                <w:numId w:val="1"/>
              </w:numPr>
              <w:spacing w:line="276" w:lineRule="auto"/>
              <w:ind w:left="360"/>
              <w:rPr>
                <w:b/>
                <w:bCs/>
                <w:sz w:val="22"/>
                <w:szCs w:val="22"/>
              </w:rPr>
            </w:pPr>
            <w:r w:rsidRPr="7BAF3965">
              <w:rPr>
                <w:b/>
                <w:bCs/>
                <w:sz w:val="22"/>
                <w:szCs w:val="22"/>
              </w:rPr>
              <w:t>Materials and on-site equipment.</w:t>
            </w:r>
          </w:p>
          <w:p w14:paraId="27E3DA0C" w14:textId="0065CD28" w:rsidR="003A29C8" w:rsidRPr="007838F5" w:rsidRDefault="70B17D16" w:rsidP="7BAF3965">
            <w:pPr>
              <w:pStyle w:val="ListParagraph"/>
              <w:widowControl w:val="0"/>
              <w:numPr>
                <w:ilvl w:val="0"/>
                <w:numId w:val="1"/>
              </w:numPr>
              <w:spacing w:line="276" w:lineRule="auto"/>
              <w:ind w:left="360"/>
              <w:rPr>
                <w:b/>
                <w:bCs/>
                <w:sz w:val="22"/>
                <w:szCs w:val="22"/>
              </w:rPr>
            </w:pPr>
            <w:r w:rsidRPr="7BAF3965">
              <w:rPr>
                <w:b/>
                <w:bCs/>
                <w:sz w:val="22"/>
                <w:szCs w:val="22"/>
              </w:rPr>
              <w:t>Annual operation and maintenance costs to clean-out debris, repair and replace structures and equipment.</w:t>
            </w:r>
          </w:p>
          <w:p w14:paraId="752B1B97" w14:textId="348E9E6E" w:rsidR="003A29C8" w:rsidRPr="007838F5" w:rsidRDefault="70B17D16" w:rsidP="7BAF3965">
            <w:pPr>
              <w:widowControl w:val="0"/>
              <w:spacing w:line="276" w:lineRule="auto"/>
            </w:pPr>
            <w:r w:rsidRPr="7BAF3965">
              <w:rPr>
                <w:b/>
                <w:bCs/>
                <w:sz w:val="22"/>
                <w:szCs w:val="22"/>
              </w:rPr>
              <w:t>Labor</w:t>
            </w:r>
          </w:p>
          <w:p w14:paraId="50BEF561" w14:textId="50C67423" w:rsidR="003A29C8" w:rsidRPr="007838F5" w:rsidRDefault="70B17D16" w:rsidP="7BAF3965">
            <w:pPr>
              <w:pStyle w:val="ListParagraph"/>
              <w:widowControl w:val="0"/>
              <w:numPr>
                <w:ilvl w:val="0"/>
                <w:numId w:val="1"/>
              </w:numPr>
              <w:spacing w:line="276" w:lineRule="auto"/>
              <w:ind w:left="360"/>
              <w:rPr>
                <w:b/>
                <w:bCs/>
                <w:sz w:val="22"/>
                <w:szCs w:val="22"/>
              </w:rPr>
            </w:pPr>
            <w:r w:rsidRPr="7BAF3965">
              <w:rPr>
                <w:b/>
                <w:bCs/>
                <w:sz w:val="22"/>
                <w:szCs w:val="22"/>
              </w:rPr>
              <w:t>Increase in labor depending on type of storage structure.</w:t>
            </w:r>
          </w:p>
          <w:p w14:paraId="00E11A61" w14:textId="446AFC06" w:rsidR="003A29C8" w:rsidRPr="007838F5" w:rsidRDefault="70B17D16" w:rsidP="7BAF3965">
            <w:pPr>
              <w:widowControl w:val="0"/>
              <w:spacing w:line="276" w:lineRule="auto"/>
            </w:pPr>
            <w:r w:rsidRPr="7BAF3965">
              <w:rPr>
                <w:b/>
                <w:bCs/>
                <w:sz w:val="22"/>
                <w:szCs w:val="22"/>
              </w:rPr>
              <w:t>Management</w:t>
            </w:r>
          </w:p>
          <w:p w14:paraId="1A95F6A0" w14:textId="796A21EF" w:rsidR="003A29C8" w:rsidRPr="007838F5" w:rsidRDefault="70B17D16" w:rsidP="7BAF3965">
            <w:pPr>
              <w:pStyle w:val="ListParagraph"/>
              <w:widowControl w:val="0"/>
              <w:numPr>
                <w:ilvl w:val="0"/>
                <w:numId w:val="1"/>
              </w:numPr>
              <w:spacing w:line="276" w:lineRule="auto"/>
              <w:ind w:left="360"/>
              <w:rPr>
                <w:b/>
                <w:bCs/>
                <w:sz w:val="22"/>
                <w:szCs w:val="22"/>
              </w:rPr>
            </w:pPr>
            <w:r w:rsidRPr="7BAF3965">
              <w:rPr>
                <w:b/>
                <w:bCs/>
                <w:sz w:val="22"/>
                <w:szCs w:val="22"/>
              </w:rPr>
              <w:t>Increase in record keeping and developing waste disposal management plans.</w:t>
            </w:r>
          </w:p>
          <w:p w14:paraId="6B2CE603" w14:textId="6BBC5B71" w:rsidR="003A29C8" w:rsidRPr="007838F5" w:rsidRDefault="70B17D16" w:rsidP="7BAF3965">
            <w:pPr>
              <w:widowControl w:val="0"/>
              <w:spacing w:line="276" w:lineRule="auto"/>
            </w:pPr>
            <w:r w:rsidRPr="7BAF3965">
              <w:rPr>
                <w:b/>
                <w:bCs/>
                <w:sz w:val="22"/>
                <w:szCs w:val="22"/>
              </w:rPr>
              <w:t>Risk</w:t>
            </w:r>
          </w:p>
          <w:p w14:paraId="0C6D0F8F" w14:textId="0BB0C945" w:rsidR="003A29C8" w:rsidRPr="007838F5" w:rsidRDefault="70B17D16" w:rsidP="7BAF3965">
            <w:pPr>
              <w:pStyle w:val="ListParagraph"/>
              <w:widowControl w:val="0"/>
              <w:numPr>
                <w:ilvl w:val="0"/>
                <w:numId w:val="1"/>
              </w:numPr>
              <w:spacing w:line="276" w:lineRule="auto"/>
              <w:ind w:left="360"/>
              <w:rPr>
                <w:b/>
                <w:bCs/>
                <w:sz w:val="22"/>
                <w:szCs w:val="22"/>
              </w:rPr>
            </w:pPr>
            <w:r w:rsidRPr="7BAF3965">
              <w:rPr>
                <w:b/>
                <w:bCs/>
                <w:sz w:val="22"/>
                <w:szCs w:val="22"/>
              </w:rPr>
              <w:t>Time and resources allocated to manure management not available for other enterprises.</w:t>
            </w:r>
          </w:p>
          <w:p w14:paraId="3F0D824D" w14:textId="26752BE2" w:rsidR="003A29C8" w:rsidRPr="007838F5" w:rsidRDefault="70B17D16" w:rsidP="7BAF3965">
            <w:pPr>
              <w:pStyle w:val="ListParagraph"/>
              <w:widowControl w:val="0"/>
              <w:numPr>
                <w:ilvl w:val="0"/>
                <w:numId w:val="1"/>
              </w:numPr>
              <w:spacing w:line="276" w:lineRule="auto"/>
              <w:ind w:left="360"/>
              <w:rPr>
                <w:b/>
                <w:bCs/>
                <w:sz w:val="22"/>
                <w:szCs w:val="22"/>
              </w:rPr>
            </w:pPr>
            <w:r w:rsidRPr="7BAF3965">
              <w:rPr>
                <w:b/>
                <w:bCs/>
                <w:sz w:val="22"/>
                <w:szCs w:val="22"/>
              </w:rPr>
              <w:t>Anaerobic conditions create methane.</w:t>
            </w:r>
          </w:p>
          <w:p w14:paraId="3928C63B" w14:textId="550DDEC5" w:rsidR="003A29C8" w:rsidRPr="007838F5" w:rsidRDefault="003A29C8" w:rsidP="7BAF3965">
            <w:pPr>
              <w:widowControl w:val="0"/>
              <w:spacing w:line="276" w:lineRule="auto"/>
              <w:rPr>
                <w:rFonts w:eastAsia="Calibri"/>
                <w:b/>
                <w:bCs/>
                <w:sz w:val="22"/>
                <w:szCs w:val="22"/>
              </w:rPr>
            </w:pPr>
          </w:p>
        </w:tc>
      </w:tr>
      <w:tr w:rsidR="003A29C8" w:rsidRPr="009B7394" w14:paraId="6F079EA3" w14:textId="77777777" w:rsidTr="7BAF3965">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051CB7C4" w14:textId="7457F8B8" w:rsidR="7BAF3965" w:rsidRDefault="7BAF3965" w:rsidP="7BAF3965">
            <w:pPr>
              <w:spacing w:line="276" w:lineRule="auto"/>
            </w:pPr>
            <w:r w:rsidRPr="7BAF3965">
              <w:rPr>
                <w:b/>
                <w:bCs/>
                <w:sz w:val="22"/>
                <w:szCs w:val="22"/>
                <w:u w:val="single"/>
              </w:rPr>
              <w:t>Net Effect:</w:t>
            </w:r>
            <w:r w:rsidRPr="7BAF3965">
              <w:rPr>
                <w:b/>
                <w:bCs/>
                <w:sz w:val="22"/>
                <w:szCs w:val="22"/>
              </w:rPr>
              <w:t xml:space="preserve">  Improved water quality and soil productivity, at a moderate cost.</w:t>
            </w:r>
          </w:p>
        </w:tc>
      </w:tr>
    </w:tbl>
    <w:p w14:paraId="125DCDE0" w14:textId="77777777" w:rsidR="009B7394" w:rsidRDefault="009B7394" w:rsidP="003A29C8"/>
    <w:p w14:paraId="46077CAD" w14:textId="140A2277" w:rsidR="00905E11" w:rsidRPr="0094096A" w:rsidRDefault="00330DFD" w:rsidP="000029B9">
      <w:pPr>
        <w:rPr>
          <w:rFonts w:eastAsia="Calibri"/>
          <w:bCs/>
          <w:sz w:val="22"/>
          <w:szCs w:val="22"/>
        </w:rPr>
      </w:pPr>
      <w:r w:rsidRPr="00AA4807">
        <w:rPr>
          <w:rFonts w:eastAsia="Calibri"/>
          <w:b/>
          <w:sz w:val="22"/>
          <w:szCs w:val="22"/>
        </w:rPr>
        <w:t xml:space="preserve">Commonly </w:t>
      </w:r>
      <w:r w:rsidR="008522AD" w:rsidRPr="00AA4807">
        <w:rPr>
          <w:rFonts w:eastAsia="Calibri"/>
          <w:b/>
          <w:sz w:val="22"/>
          <w:szCs w:val="22"/>
        </w:rPr>
        <w:t xml:space="preserve">Associated Practices: </w:t>
      </w:r>
      <w:r w:rsidR="0094096A" w:rsidRPr="0094096A">
        <w:rPr>
          <w:rFonts w:eastAsia="Calibri"/>
          <w:bCs/>
          <w:sz w:val="22"/>
          <w:szCs w:val="22"/>
        </w:rPr>
        <w:t>Waste Transfer (Code 634), Pond Sealing or Lining, Compacted Soil (Code 520), Pond Sealing or Lining, Geomembrane or Geosynthetic Clay Liner (Code 521)</w:t>
      </w:r>
      <w:r w:rsidR="004832A7">
        <w:rPr>
          <w:rFonts w:eastAsia="Calibri"/>
          <w:bCs/>
          <w:sz w:val="22"/>
          <w:szCs w:val="22"/>
        </w:rPr>
        <w:t xml:space="preserve">, </w:t>
      </w:r>
      <w:r w:rsidR="0094096A" w:rsidRPr="0094096A">
        <w:rPr>
          <w:rFonts w:eastAsia="Calibri"/>
          <w:bCs/>
          <w:sz w:val="22"/>
          <w:szCs w:val="22"/>
        </w:rPr>
        <w:t xml:space="preserve">Pond Sealing or Lining, Concrete (Code 522), Composting Facility </w:t>
      </w:r>
      <w:r w:rsidR="004832A7">
        <w:rPr>
          <w:rFonts w:eastAsia="Calibri"/>
          <w:bCs/>
          <w:sz w:val="22"/>
          <w:szCs w:val="22"/>
        </w:rPr>
        <w:t>(</w:t>
      </w:r>
      <w:r w:rsidR="0094096A" w:rsidRPr="0094096A">
        <w:rPr>
          <w:rFonts w:eastAsia="Calibri"/>
          <w:bCs/>
          <w:sz w:val="22"/>
          <w:szCs w:val="22"/>
        </w:rPr>
        <w:t>Code 317), and Nutrient Management (Code 590).</w:t>
      </w:r>
    </w:p>
    <w:p w14:paraId="3E5E4F02" w14:textId="77777777" w:rsidR="00905E11" w:rsidRDefault="00905E11" w:rsidP="000029B9">
      <w:pPr>
        <w:rPr>
          <w:rFonts w:eastAsia="Calibri"/>
          <w:b/>
          <w:sz w:val="22"/>
          <w:szCs w:val="22"/>
        </w:rPr>
      </w:pPr>
    </w:p>
    <w:p w14:paraId="3E962F94" w14:textId="77777777" w:rsidR="001C6410" w:rsidRDefault="001C6410" w:rsidP="000029B9">
      <w:pPr>
        <w:rPr>
          <w:rFonts w:eastAsia="Calibri"/>
          <w:b/>
          <w:sz w:val="22"/>
          <w:szCs w:val="22"/>
        </w:rPr>
      </w:pPr>
    </w:p>
    <w:p w14:paraId="6A84668F" w14:textId="77777777" w:rsidR="0094096A" w:rsidRDefault="0094096A" w:rsidP="000029B9">
      <w:pPr>
        <w:rPr>
          <w:rFonts w:eastAsia="Calibri"/>
          <w:b/>
          <w:sz w:val="22"/>
          <w:szCs w:val="22"/>
        </w:rPr>
      </w:pPr>
    </w:p>
    <w:p w14:paraId="22AC0507" w14:textId="341B0EF1" w:rsidR="000377FA" w:rsidRDefault="000377FA" w:rsidP="000377FA">
      <w:pPr>
        <w:rPr>
          <w:rFonts w:eastAsia="Calibri"/>
          <w:sz w:val="22"/>
          <w:szCs w:val="22"/>
        </w:rPr>
      </w:pPr>
      <w:r w:rsidRPr="7BAF3965">
        <w:rPr>
          <w:rFonts w:eastAsia="Calibri"/>
          <w:b/>
          <w:bCs/>
          <w:sz w:val="22"/>
          <w:szCs w:val="22"/>
        </w:rPr>
        <w:t xml:space="preserve">Note: </w:t>
      </w:r>
      <w:r w:rsidRPr="7BAF3965">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7BAF3965">
        <w:rPr>
          <w:rFonts w:eastAsia="Calibri"/>
          <w:sz w:val="22"/>
          <w:szCs w:val="22"/>
        </w:rPr>
        <w:t xml:space="preserve">The fourth and final step would be to combine several conservation practices into a conservation system, which is how most conservation practices are applied at the field level. </w:t>
      </w:r>
      <w:r w:rsidRPr="7BAF3965">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3C49A33A" w14:textId="77777777" w:rsidR="009453B3" w:rsidRDefault="009453B3" w:rsidP="000377FA">
      <w:pPr>
        <w:rPr>
          <w:rFonts w:eastAsia="Calibri"/>
          <w:b/>
          <w:sz w:val="22"/>
          <w:szCs w:val="22"/>
        </w:rPr>
      </w:pPr>
    </w:p>
    <w:p w14:paraId="7007BF0F"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5D765" w14:textId="77777777" w:rsidR="00EA2B18" w:rsidRDefault="00EA2B18" w:rsidP="00E50E56">
      <w:r>
        <w:separator/>
      </w:r>
    </w:p>
  </w:endnote>
  <w:endnote w:type="continuationSeparator" w:id="0">
    <w:p w14:paraId="3A10A0A5" w14:textId="77777777" w:rsidR="00EA2B18" w:rsidRDefault="00EA2B18"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92666" w14:textId="77777777" w:rsidR="00EA2B18" w:rsidRDefault="00EA2B18" w:rsidP="00E50E56">
      <w:r>
        <w:separator/>
      </w:r>
    </w:p>
  </w:footnote>
  <w:footnote w:type="continuationSeparator" w:id="0">
    <w:p w14:paraId="352A6BDD" w14:textId="77777777" w:rsidR="00EA2B18" w:rsidRDefault="00EA2B18"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6EF52E3"/>
    <w:multiLevelType w:val="hybridMultilevel"/>
    <w:tmpl w:val="C960EECA"/>
    <w:lvl w:ilvl="0" w:tplc="56820D9C">
      <w:start w:val="1"/>
      <w:numFmt w:val="bullet"/>
      <w:lvlText w:val="·"/>
      <w:lvlJc w:val="left"/>
      <w:pPr>
        <w:ind w:left="720" w:hanging="360"/>
      </w:pPr>
      <w:rPr>
        <w:rFonts w:ascii="Symbol" w:hAnsi="Symbol" w:hint="default"/>
      </w:rPr>
    </w:lvl>
    <w:lvl w:ilvl="1" w:tplc="7326172C">
      <w:start w:val="1"/>
      <w:numFmt w:val="bullet"/>
      <w:lvlText w:val="o"/>
      <w:lvlJc w:val="left"/>
      <w:pPr>
        <w:ind w:left="1440" w:hanging="360"/>
      </w:pPr>
      <w:rPr>
        <w:rFonts w:ascii="Courier New" w:hAnsi="Courier New" w:hint="default"/>
      </w:rPr>
    </w:lvl>
    <w:lvl w:ilvl="2" w:tplc="7C5C4D32">
      <w:start w:val="1"/>
      <w:numFmt w:val="bullet"/>
      <w:lvlText w:val=""/>
      <w:lvlJc w:val="left"/>
      <w:pPr>
        <w:ind w:left="2160" w:hanging="360"/>
      </w:pPr>
      <w:rPr>
        <w:rFonts w:ascii="Wingdings" w:hAnsi="Wingdings" w:hint="default"/>
      </w:rPr>
    </w:lvl>
    <w:lvl w:ilvl="3" w:tplc="DD50076E">
      <w:start w:val="1"/>
      <w:numFmt w:val="bullet"/>
      <w:lvlText w:val=""/>
      <w:lvlJc w:val="left"/>
      <w:pPr>
        <w:ind w:left="2880" w:hanging="360"/>
      </w:pPr>
      <w:rPr>
        <w:rFonts w:ascii="Symbol" w:hAnsi="Symbol" w:hint="default"/>
      </w:rPr>
    </w:lvl>
    <w:lvl w:ilvl="4" w:tplc="4F000544">
      <w:start w:val="1"/>
      <w:numFmt w:val="bullet"/>
      <w:lvlText w:val="o"/>
      <w:lvlJc w:val="left"/>
      <w:pPr>
        <w:ind w:left="3600" w:hanging="360"/>
      </w:pPr>
      <w:rPr>
        <w:rFonts w:ascii="Courier New" w:hAnsi="Courier New" w:hint="default"/>
      </w:rPr>
    </w:lvl>
    <w:lvl w:ilvl="5" w:tplc="5232B282">
      <w:start w:val="1"/>
      <w:numFmt w:val="bullet"/>
      <w:lvlText w:val=""/>
      <w:lvlJc w:val="left"/>
      <w:pPr>
        <w:ind w:left="4320" w:hanging="360"/>
      </w:pPr>
      <w:rPr>
        <w:rFonts w:ascii="Wingdings" w:hAnsi="Wingdings" w:hint="default"/>
      </w:rPr>
    </w:lvl>
    <w:lvl w:ilvl="6" w:tplc="A9FEEAD8">
      <w:start w:val="1"/>
      <w:numFmt w:val="bullet"/>
      <w:lvlText w:val=""/>
      <w:lvlJc w:val="left"/>
      <w:pPr>
        <w:ind w:left="5040" w:hanging="360"/>
      </w:pPr>
      <w:rPr>
        <w:rFonts w:ascii="Symbol" w:hAnsi="Symbol" w:hint="default"/>
      </w:rPr>
    </w:lvl>
    <w:lvl w:ilvl="7" w:tplc="0AA82CAE">
      <w:start w:val="1"/>
      <w:numFmt w:val="bullet"/>
      <w:lvlText w:val="o"/>
      <w:lvlJc w:val="left"/>
      <w:pPr>
        <w:ind w:left="5760" w:hanging="360"/>
      </w:pPr>
      <w:rPr>
        <w:rFonts w:ascii="Courier New" w:hAnsi="Courier New" w:hint="default"/>
      </w:rPr>
    </w:lvl>
    <w:lvl w:ilvl="8" w:tplc="5B2067B4">
      <w:start w:val="1"/>
      <w:numFmt w:val="bullet"/>
      <w:lvlText w:val=""/>
      <w:lvlJc w:val="left"/>
      <w:pPr>
        <w:ind w:left="6480" w:hanging="360"/>
      </w:pPr>
      <w:rPr>
        <w:rFonts w:ascii="Wingdings" w:hAnsi="Wingdings" w:hint="default"/>
      </w:rPr>
    </w:lvl>
  </w:abstractNum>
  <w:abstractNum w:abstractNumId="2" w15:restartNumberingAfterBreak="0">
    <w:nsid w:val="1E147101"/>
    <w:multiLevelType w:val="hybridMultilevel"/>
    <w:tmpl w:val="D3C01334"/>
    <w:lvl w:ilvl="0" w:tplc="1338AF9C">
      <w:start w:val="1"/>
      <w:numFmt w:val="bullet"/>
      <w:lvlText w:val="·"/>
      <w:lvlJc w:val="left"/>
      <w:pPr>
        <w:ind w:left="720" w:hanging="360"/>
      </w:pPr>
      <w:rPr>
        <w:rFonts w:ascii="Symbol" w:hAnsi="Symbol" w:hint="default"/>
      </w:rPr>
    </w:lvl>
    <w:lvl w:ilvl="1" w:tplc="64A20178">
      <w:start w:val="1"/>
      <w:numFmt w:val="bullet"/>
      <w:lvlText w:val="o"/>
      <w:lvlJc w:val="left"/>
      <w:pPr>
        <w:ind w:left="1440" w:hanging="360"/>
      </w:pPr>
      <w:rPr>
        <w:rFonts w:ascii="Courier New" w:hAnsi="Courier New" w:hint="default"/>
      </w:rPr>
    </w:lvl>
    <w:lvl w:ilvl="2" w:tplc="C80E3B96">
      <w:start w:val="1"/>
      <w:numFmt w:val="bullet"/>
      <w:lvlText w:val=""/>
      <w:lvlJc w:val="left"/>
      <w:pPr>
        <w:ind w:left="2160" w:hanging="360"/>
      </w:pPr>
      <w:rPr>
        <w:rFonts w:ascii="Wingdings" w:hAnsi="Wingdings" w:hint="default"/>
      </w:rPr>
    </w:lvl>
    <w:lvl w:ilvl="3" w:tplc="4178F964">
      <w:start w:val="1"/>
      <w:numFmt w:val="bullet"/>
      <w:lvlText w:val=""/>
      <w:lvlJc w:val="left"/>
      <w:pPr>
        <w:ind w:left="2880" w:hanging="360"/>
      </w:pPr>
      <w:rPr>
        <w:rFonts w:ascii="Symbol" w:hAnsi="Symbol" w:hint="default"/>
      </w:rPr>
    </w:lvl>
    <w:lvl w:ilvl="4" w:tplc="F31E59A6">
      <w:start w:val="1"/>
      <w:numFmt w:val="bullet"/>
      <w:lvlText w:val="o"/>
      <w:lvlJc w:val="left"/>
      <w:pPr>
        <w:ind w:left="3600" w:hanging="360"/>
      </w:pPr>
      <w:rPr>
        <w:rFonts w:ascii="Courier New" w:hAnsi="Courier New" w:hint="default"/>
      </w:rPr>
    </w:lvl>
    <w:lvl w:ilvl="5" w:tplc="BD04B3BA">
      <w:start w:val="1"/>
      <w:numFmt w:val="bullet"/>
      <w:lvlText w:val=""/>
      <w:lvlJc w:val="left"/>
      <w:pPr>
        <w:ind w:left="4320" w:hanging="360"/>
      </w:pPr>
      <w:rPr>
        <w:rFonts w:ascii="Wingdings" w:hAnsi="Wingdings" w:hint="default"/>
      </w:rPr>
    </w:lvl>
    <w:lvl w:ilvl="6" w:tplc="9266CE44">
      <w:start w:val="1"/>
      <w:numFmt w:val="bullet"/>
      <w:lvlText w:val=""/>
      <w:lvlJc w:val="left"/>
      <w:pPr>
        <w:ind w:left="5040" w:hanging="360"/>
      </w:pPr>
      <w:rPr>
        <w:rFonts w:ascii="Symbol" w:hAnsi="Symbol" w:hint="default"/>
      </w:rPr>
    </w:lvl>
    <w:lvl w:ilvl="7" w:tplc="C5B693BC">
      <w:start w:val="1"/>
      <w:numFmt w:val="bullet"/>
      <w:lvlText w:val="o"/>
      <w:lvlJc w:val="left"/>
      <w:pPr>
        <w:ind w:left="5760" w:hanging="360"/>
      </w:pPr>
      <w:rPr>
        <w:rFonts w:ascii="Courier New" w:hAnsi="Courier New" w:hint="default"/>
      </w:rPr>
    </w:lvl>
    <w:lvl w:ilvl="8" w:tplc="028CFF46">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54288597">
    <w:abstractNumId w:val="1"/>
  </w:num>
  <w:num w:numId="2" w16cid:durableId="1618684434">
    <w:abstractNumId w:val="2"/>
  </w:num>
  <w:num w:numId="3" w16cid:durableId="125050577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5181012">
    <w:abstractNumId w:val="4"/>
  </w:num>
  <w:num w:numId="5" w16cid:durableId="1791314388">
    <w:abstractNumId w:val="3"/>
  </w:num>
  <w:num w:numId="6" w16cid:durableId="211708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079E9"/>
    <w:rsid w:val="00021358"/>
    <w:rsid w:val="00021437"/>
    <w:rsid w:val="00022EBB"/>
    <w:rsid w:val="00034CEE"/>
    <w:rsid w:val="000377FA"/>
    <w:rsid w:val="00040CBB"/>
    <w:rsid w:val="000836C2"/>
    <w:rsid w:val="0009202C"/>
    <w:rsid w:val="00096B77"/>
    <w:rsid w:val="000A2632"/>
    <w:rsid w:val="000A5F31"/>
    <w:rsid w:val="000C76C8"/>
    <w:rsid w:val="000F2BCE"/>
    <w:rsid w:val="00106418"/>
    <w:rsid w:val="00124961"/>
    <w:rsid w:val="00126E66"/>
    <w:rsid w:val="00141F55"/>
    <w:rsid w:val="00163C5C"/>
    <w:rsid w:val="00166C94"/>
    <w:rsid w:val="00167B0A"/>
    <w:rsid w:val="00173754"/>
    <w:rsid w:val="00182D82"/>
    <w:rsid w:val="00195B32"/>
    <w:rsid w:val="001960BD"/>
    <w:rsid w:val="001A0CBC"/>
    <w:rsid w:val="001B5589"/>
    <w:rsid w:val="001C4BD3"/>
    <w:rsid w:val="001C6410"/>
    <w:rsid w:val="001D7F5B"/>
    <w:rsid w:val="00204423"/>
    <w:rsid w:val="00207843"/>
    <w:rsid w:val="002268A0"/>
    <w:rsid w:val="0024637A"/>
    <w:rsid w:val="00257380"/>
    <w:rsid w:val="00263284"/>
    <w:rsid w:val="00266AE8"/>
    <w:rsid w:val="002703FD"/>
    <w:rsid w:val="00282ABA"/>
    <w:rsid w:val="00284B3A"/>
    <w:rsid w:val="00285733"/>
    <w:rsid w:val="00290AC9"/>
    <w:rsid w:val="00296C97"/>
    <w:rsid w:val="00297077"/>
    <w:rsid w:val="002A3DB1"/>
    <w:rsid w:val="002C3CE8"/>
    <w:rsid w:val="002D159B"/>
    <w:rsid w:val="002F6934"/>
    <w:rsid w:val="00324A38"/>
    <w:rsid w:val="00330DFD"/>
    <w:rsid w:val="003370DC"/>
    <w:rsid w:val="00342138"/>
    <w:rsid w:val="00343C7C"/>
    <w:rsid w:val="00350791"/>
    <w:rsid w:val="003578DF"/>
    <w:rsid w:val="00364280"/>
    <w:rsid w:val="00376232"/>
    <w:rsid w:val="003A0934"/>
    <w:rsid w:val="003A29C8"/>
    <w:rsid w:val="003A4EAC"/>
    <w:rsid w:val="003C3F50"/>
    <w:rsid w:val="004154EE"/>
    <w:rsid w:val="004161BA"/>
    <w:rsid w:val="004265C6"/>
    <w:rsid w:val="00436EC8"/>
    <w:rsid w:val="004423EC"/>
    <w:rsid w:val="004549C3"/>
    <w:rsid w:val="004639BA"/>
    <w:rsid w:val="004832A7"/>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11820"/>
    <w:rsid w:val="005341D3"/>
    <w:rsid w:val="00534A48"/>
    <w:rsid w:val="00536A2E"/>
    <w:rsid w:val="00554965"/>
    <w:rsid w:val="005627CE"/>
    <w:rsid w:val="00595731"/>
    <w:rsid w:val="005B6A50"/>
    <w:rsid w:val="005C6976"/>
    <w:rsid w:val="005F56D4"/>
    <w:rsid w:val="00643054"/>
    <w:rsid w:val="00645723"/>
    <w:rsid w:val="00646BD7"/>
    <w:rsid w:val="00650611"/>
    <w:rsid w:val="00665FA5"/>
    <w:rsid w:val="00666865"/>
    <w:rsid w:val="00690A4B"/>
    <w:rsid w:val="00694954"/>
    <w:rsid w:val="00695333"/>
    <w:rsid w:val="006C00ED"/>
    <w:rsid w:val="006C39FD"/>
    <w:rsid w:val="006F5C7A"/>
    <w:rsid w:val="0070081C"/>
    <w:rsid w:val="00703860"/>
    <w:rsid w:val="007043BD"/>
    <w:rsid w:val="00706AE1"/>
    <w:rsid w:val="00711DD8"/>
    <w:rsid w:val="00714050"/>
    <w:rsid w:val="0071689A"/>
    <w:rsid w:val="007320FA"/>
    <w:rsid w:val="0074136E"/>
    <w:rsid w:val="00743D4A"/>
    <w:rsid w:val="007562E7"/>
    <w:rsid w:val="00757C51"/>
    <w:rsid w:val="007838F5"/>
    <w:rsid w:val="00783B8A"/>
    <w:rsid w:val="0079553D"/>
    <w:rsid w:val="007B285F"/>
    <w:rsid w:val="007C0F12"/>
    <w:rsid w:val="007C4482"/>
    <w:rsid w:val="007C7678"/>
    <w:rsid w:val="007D0674"/>
    <w:rsid w:val="007D1275"/>
    <w:rsid w:val="007D2409"/>
    <w:rsid w:val="007D317E"/>
    <w:rsid w:val="007D3B63"/>
    <w:rsid w:val="007E2A2F"/>
    <w:rsid w:val="007F7124"/>
    <w:rsid w:val="00810D55"/>
    <w:rsid w:val="00811206"/>
    <w:rsid w:val="008424D3"/>
    <w:rsid w:val="008522AD"/>
    <w:rsid w:val="00853E18"/>
    <w:rsid w:val="00854001"/>
    <w:rsid w:val="00854EF7"/>
    <w:rsid w:val="0086657C"/>
    <w:rsid w:val="00881D97"/>
    <w:rsid w:val="0088232D"/>
    <w:rsid w:val="00886C8D"/>
    <w:rsid w:val="00886FA0"/>
    <w:rsid w:val="0089555D"/>
    <w:rsid w:val="0089727D"/>
    <w:rsid w:val="008A1D52"/>
    <w:rsid w:val="008A3048"/>
    <w:rsid w:val="008B1568"/>
    <w:rsid w:val="008B48FE"/>
    <w:rsid w:val="008B53EF"/>
    <w:rsid w:val="008C1BA6"/>
    <w:rsid w:val="008D076D"/>
    <w:rsid w:val="008E09C8"/>
    <w:rsid w:val="008E56F3"/>
    <w:rsid w:val="008E5829"/>
    <w:rsid w:val="008F1DFF"/>
    <w:rsid w:val="008F5B58"/>
    <w:rsid w:val="00905920"/>
    <w:rsid w:val="00905E11"/>
    <w:rsid w:val="00907485"/>
    <w:rsid w:val="0091205D"/>
    <w:rsid w:val="009208CD"/>
    <w:rsid w:val="0094096A"/>
    <w:rsid w:val="009453B3"/>
    <w:rsid w:val="00952D0E"/>
    <w:rsid w:val="00976247"/>
    <w:rsid w:val="00995902"/>
    <w:rsid w:val="009B1D22"/>
    <w:rsid w:val="009B46AF"/>
    <w:rsid w:val="009B5E2B"/>
    <w:rsid w:val="009B7394"/>
    <w:rsid w:val="009B7FD0"/>
    <w:rsid w:val="009C04A1"/>
    <w:rsid w:val="009C19F7"/>
    <w:rsid w:val="009C5163"/>
    <w:rsid w:val="009D1C0B"/>
    <w:rsid w:val="009D2DBE"/>
    <w:rsid w:val="009F0E16"/>
    <w:rsid w:val="00A02E50"/>
    <w:rsid w:val="00A05FC0"/>
    <w:rsid w:val="00A12376"/>
    <w:rsid w:val="00A1276E"/>
    <w:rsid w:val="00A1307A"/>
    <w:rsid w:val="00A144FB"/>
    <w:rsid w:val="00A14720"/>
    <w:rsid w:val="00A17F11"/>
    <w:rsid w:val="00A32AAF"/>
    <w:rsid w:val="00A5079F"/>
    <w:rsid w:val="00A557F9"/>
    <w:rsid w:val="00A57B89"/>
    <w:rsid w:val="00A76B13"/>
    <w:rsid w:val="00A87AF6"/>
    <w:rsid w:val="00AA4807"/>
    <w:rsid w:val="00AB2E5A"/>
    <w:rsid w:val="00AB5BB2"/>
    <w:rsid w:val="00AB6ACE"/>
    <w:rsid w:val="00AC7776"/>
    <w:rsid w:val="00AE3E01"/>
    <w:rsid w:val="00AF05B0"/>
    <w:rsid w:val="00AF48EC"/>
    <w:rsid w:val="00B04F07"/>
    <w:rsid w:val="00B05022"/>
    <w:rsid w:val="00B35B87"/>
    <w:rsid w:val="00B4441F"/>
    <w:rsid w:val="00B82FD6"/>
    <w:rsid w:val="00B90E41"/>
    <w:rsid w:val="00B9511E"/>
    <w:rsid w:val="00BC6A93"/>
    <w:rsid w:val="00BE4A73"/>
    <w:rsid w:val="00BF542C"/>
    <w:rsid w:val="00BF5FD2"/>
    <w:rsid w:val="00C064A0"/>
    <w:rsid w:val="00C11329"/>
    <w:rsid w:val="00C22040"/>
    <w:rsid w:val="00C414AA"/>
    <w:rsid w:val="00C46FCD"/>
    <w:rsid w:val="00C50FC6"/>
    <w:rsid w:val="00C54A43"/>
    <w:rsid w:val="00C57ACD"/>
    <w:rsid w:val="00C62F2B"/>
    <w:rsid w:val="00C750D1"/>
    <w:rsid w:val="00C800EB"/>
    <w:rsid w:val="00C86EEC"/>
    <w:rsid w:val="00C874DC"/>
    <w:rsid w:val="00CA59CD"/>
    <w:rsid w:val="00CB5E7A"/>
    <w:rsid w:val="00CC37DD"/>
    <w:rsid w:val="00D01E7B"/>
    <w:rsid w:val="00D10020"/>
    <w:rsid w:val="00D1683D"/>
    <w:rsid w:val="00D2403C"/>
    <w:rsid w:val="00D308C1"/>
    <w:rsid w:val="00D353CD"/>
    <w:rsid w:val="00D42883"/>
    <w:rsid w:val="00D518FA"/>
    <w:rsid w:val="00D52901"/>
    <w:rsid w:val="00D625A3"/>
    <w:rsid w:val="00D67AB6"/>
    <w:rsid w:val="00D759DB"/>
    <w:rsid w:val="00D774F6"/>
    <w:rsid w:val="00DA57C5"/>
    <w:rsid w:val="00DB5871"/>
    <w:rsid w:val="00DE1D9F"/>
    <w:rsid w:val="00DE4C6D"/>
    <w:rsid w:val="00DF4CA1"/>
    <w:rsid w:val="00E25E0B"/>
    <w:rsid w:val="00E265EB"/>
    <w:rsid w:val="00E50E56"/>
    <w:rsid w:val="00E60D7D"/>
    <w:rsid w:val="00E658AF"/>
    <w:rsid w:val="00E72149"/>
    <w:rsid w:val="00E94A83"/>
    <w:rsid w:val="00EA2B18"/>
    <w:rsid w:val="00EB1E7F"/>
    <w:rsid w:val="00EB75E1"/>
    <w:rsid w:val="00EC6D40"/>
    <w:rsid w:val="00ED0A9B"/>
    <w:rsid w:val="00EF6E77"/>
    <w:rsid w:val="00F21E5A"/>
    <w:rsid w:val="00F43514"/>
    <w:rsid w:val="00F52BC8"/>
    <w:rsid w:val="00F54ABC"/>
    <w:rsid w:val="00F55439"/>
    <w:rsid w:val="00F606E2"/>
    <w:rsid w:val="00F60945"/>
    <w:rsid w:val="00F91D3A"/>
    <w:rsid w:val="00FA3F58"/>
    <w:rsid w:val="00FB0D27"/>
    <w:rsid w:val="00FE66D9"/>
    <w:rsid w:val="00FF0B2B"/>
    <w:rsid w:val="00FF1D71"/>
    <w:rsid w:val="3682C3B8"/>
    <w:rsid w:val="4412C987"/>
    <w:rsid w:val="57B87749"/>
    <w:rsid w:val="5814E73F"/>
    <w:rsid w:val="5B9EF048"/>
    <w:rsid w:val="70B17D16"/>
    <w:rsid w:val="76FD2B71"/>
    <w:rsid w:val="7BAF3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2B9832"/>
  <w15:chartTrackingRefBased/>
  <w15:docId w15:val="{F96B97AF-403B-465A-B29B-D298BB8DC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7BAF39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8234600">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135214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0592254">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24766794">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3715085">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692612314">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9032FABD-C03A-4429-97B4-04D0D8C82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FFDEB5-DB84-48E9-B3FB-2027D4A0398C}">
  <ds:schemaRefs>
    <ds:schemaRef ds:uri="http://schemas.microsoft.com/sharepoint/v3/contenttype/forms"/>
  </ds:schemaRefs>
</ds:datastoreItem>
</file>

<file path=customXml/itemProps3.xml><?xml version="1.0" encoding="utf-8"?>
<ds:datastoreItem xmlns:ds="http://schemas.openxmlformats.org/officeDocument/2006/customXml" ds:itemID="{74D77D9B-F3F0-4D75-8387-72D3388652DE}">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599</Words>
  <Characters>3357</Characters>
  <Application>Microsoft Office Word</Application>
  <DocSecurity>0</DocSecurity>
  <Lines>111</Lines>
  <Paragraphs>62</Paragraphs>
  <ScaleCrop>false</ScaleCrop>
  <Company>Micron Electronics, Inc.</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12</cp:revision>
  <cp:lastPrinted>1997-05-22T19:53:00Z</cp:lastPrinted>
  <dcterms:created xsi:type="dcterms:W3CDTF">2024-08-21T20:50:00Z</dcterms:created>
  <dcterms:modified xsi:type="dcterms:W3CDTF">2025-12-20T18:01:00Z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