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EA4D5"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44A645E3" w14:textId="77777777" w:rsidR="009B7394" w:rsidRDefault="009B7394"/>
    <w:p w14:paraId="39D3EC62"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265E22D8" w14:textId="77777777" w:rsidTr="2D1D4EA5">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12203A0E" w14:textId="77777777" w:rsidR="00EF6E77" w:rsidRDefault="001C4BD3" w:rsidP="00646BD7">
            <w:pPr>
              <w:widowControl w:val="0"/>
              <w:spacing w:line="276" w:lineRule="auto"/>
              <w:rPr>
                <w:rFonts w:eastAsia="Calibri"/>
                <w:b/>
                <w:sz w:val="32"/>
                <w:szCs w:val="32"/>
              </w:rPr>
            </w:pPr>
            <w:r w:rsidRPr="001C4BD3">
              <w:rPr>
                <w:rFonts w:eastAsia="Calibri"/>
                <w:b/>
                <w:sz w:val="32"/>
                <w:szCs w:val="32"/>
              </w:rPr>
              <w:t xml:space="preserve">Vegetated Treatment Area </w:t>
            </w:r>
            <w:r w:rsidR="0074136E">
              <w:rPr>
                <w:rFonts w:eastAsia="Calibri"/>
                <w:b/>
                <w:sz w:val="32"/>
                <w:szCs w:val="32"/>
              </w:rPr>
              <w:t>(</w:t>
            </w:r>
            <w:r w:rsidR="003C3F50">
              <w:rPr>
                <w:rFonts w:eastAsia="Calibri"/>
                <w:b/>
                <w:sz w:val="32"/>
                <w:szCs w:val="32"/>
              </w:rPr>
              <w:t>Ac</w:t>
            </w:r>
            <w:r w:rsidR="0074136E">
              <w:rPr>
                <w:rFonts w:eastAsia="Calibri"/>
                <w:b/>
                <w:sz w:val="32"/>
                <w:szCs w:val="32"/>
              </w:rPr>
              <w:t xml:space="preserve">) </w:t>
            </w:r>
            <w:r w:rsidR="00124961">
              <w:rPr>
                <w:rFonts w:eastAsia="Calibri"/>
                <w:b/>
                <w:sz w:val="32"/>
                <w:szCs w:val="32"/>
              </w:rPr>
              <w:t>6</w:t>
            </w:r>
            <w:r>
              <w:rPr>
                <w:rFonts w:eastAsia="Calibri"/>
                <w:b/>
                <w:sz w:val="32"/>
                <w:szCs w:val="32"/>
              </w:rPr>
              <w:t>3</w:t>
            </w:r>
            <w:r w:rsidR="00BF542C">
              <w:rPr>
                <w:rFonts w:eastAsia="Calibri"/>
                <w:b/>
                <w:sz w:val="32"/>
                <w:szCs w:val="32"/>
              </w:rPr>
              <w:t>5</w:t>
            </w:r>
          </w:p>
          <w:p w14:paraId="795FE561" w14:textId="77777777" w:rsidR="001C4BD3" w:rsidRPr="00540881" w:rsidRDefault="00711DD8" w:rsidP="001C4BD3">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1C4BD3" w:rsidRPr="00540881">
              <w:rPr>
                <w:b/>
                <w:bCs/>
                <w:sz w:val="22"/>
                <w:szCs w:val="22"/>
              </w:rPr>
              <w:t>An area of permanent vegetation used for agricultural wastewater treatment.</w:t>
            </w:r>
          </w:p>
          <w:p w14:paraId="6EEFA037" w14:textId="77777777" w:rsidR="00540881" w:rsidRPr="00540881" w:rsidRDefault="00540881" w:rsidP="001C4BD3">
            <w:pPr>
              <w:widowControl w:val="0"/>
              <w:spacing w:line="276" w:lineRule="auto"/>
              <w:rPr>
                <w:b/>
                <w:bCs/>
                <w:sz w:val="22"/>
                <w:szCs w:val="22"/>
              </w:rPr>
            </w:pPr>
            <w:r w:rsidRPr="00540881">
              <w:rPr>
                <w:b/>
                <w:bCs/>
                <w:sz w:val="22"/>
                <w:szCs w:val="22"/>
                <w:u w:val="single"/>
              </w:rPr>
              <w:t>Lifespan:</w:t>
            </w:r>
            <w:r w:rsidRPr="00540881">
              <w:rPr>
                <w:b/>
                <w:bCs/>
                <w:sz w:val="22"/>
                <w:szCs w:val="22"/>
              </w:rPr>
              <w:t xml:space="preserve"> 10 Years.</w:t>
            </w:r>
          </w:p>
          <w:p w14:paraId="79E2400F" w14:textId="0E9FD815"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0A73D3" w:rsidRPr="000A73D3">
              <w:rPr>
                <w:rFonts w:eastAsia="Calibri"/>
                <w:b/>
                <w:sz w:val="22"/>
                <w:szCs w:val="22"/>
              </w:rPr>
              <w:t>Waste management, water quality.</w:t>
            </w:r>
          </w:p>
          <w:p w14:paraId="77C076CF" w14:textId="2178CC61"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2D188E" w:rsidRPr="002D188E">
              <w:rPr>
                <w:rFonts w:eastAsia="Calibri"/>
                <w:b/>
                <w:sz w:val="22"/>
                <w:szCs w:val="22"/>
              </w:rPr>
              <w:t>Surface runoff from feedlot.</w:t>
            </w:r>
          </w:p>
          <w:p w14:paraId="2D9ACAAD" w14:textId="42E05C38" w:rsidR="009B7394" w:rsidRPr="009B7394" w:rsidRDefault="00D01E7B" w:rsidP="2D1D4EA5">
            <w:pPr>
              <w:widowControl w:val="0"/>
              <w:spacing w:line="276" w:lineRule="auto"/>
              <w:rPr>
                <w:rFonts w:eastAsia="Calibri"/>
                <w:b/>
                <w:bCs/>
                <w:sz w:val="22"/>
                <w:szCs w:val="22"/>
              </w:rPr>
            </w:pPr>
            <w:r w:rsidRPr="2D1D4EA5">
              <w:rPr>
                <w:rFonts w:eastAsia="Calibri"/>
                <w:b/>
                <w:bCs/>
                <w:sz w:val="22"/>
                <w:szCs w:val="22"/>
                <w:u w:val="single"/>
              </w:rPr>
              <w:t>Date:</w:t>
            </w:r>
            <w:r w:rsidRPr="2D1D4EA5">
              <w:rPr>
                <w:rFonts w:eastAsia="Calibri"/>
                <w:b/>
                <w:bCs/>
                <w:sz w:val="22"/>
                <w:szCs w:val="22"/>
              </w:rPr>
              <w:t xml:space="preserve"> </w:t>
            </w:r>
            <w:r w:rsidR="4FAECDE3" w:rsidRPr="2D1D4EA5">
              <w:rPr>
                <w:rFonts w:eastAsia="Calibri"/>
                <w:b/>
                <w:bCs/>
                <w:sz w:val="22"/>
                <w:szCs w:val="22"/>
              </w:rPr>
              <w:t>202</w:t>
            </w:r>
            <w:r w:rsidRPr="2D1D4EA5">
              <w:rPr>
                <w:rFonts w:eastAsia="Calibri"/>
                <w:b/>
                <w:bCs/>
                <w:sz w:val="22"/>
                <w:szCs w:val="22"/>
              </w:rPr>
              <w:t xml:space="preserve">5 </w:t>
            </w:r>
            <w:r w:rsidR="631AB9D5" w:rsidRPr="2D1D4EA5">
              <w:rPr>
                <w:rFonts w:eastAsia="Calibri"/>
                <w:b/>
                <w:bCs/>
                <w:sz w:val="22"/>
                <w:szCs w:val="22"/>
              </w:rPr>
              <w:t xml:space="preserve">             </w:t>
            </w:r>
            <w:r w:rsidR="002D188E">
              <w:rPr>
                <w:rFonts w:eastAsia="Calibri"/>
                <w:b/>
                <w:bCs/>
                <w:sz w:val="22"/>
                <w:szCs w:val="22"/>
              </w:rPr>
              <w:t xml:space="preserve">    </w:t>
            </w:r>
            <w:r w:rsidR="631AB9D5" w:rsidRPr="2D1D4EA5">
              <w:rPr>
                <w:rFonts w:eastAsia="Calibri"/>
                <w:b/>
                <w:bCs/>
                <w:sz w:val="22"/>
                <w:szCs w:val="22"/>
              </w:rPr>
              <w:t xml:space="preserve">   </w:t>
            </w:r>
            <w:r w:rsidRPr="2D1D4EA5">
              <w:rPr>
                <w:rFonts w:eastAsia="Calibri"/>
                <w:b/>
                <w:bCs/>
                <w:sz w:val="22"/>
                <w:szCs w:val="22"/>
              </w:rPr>
              <w:t xml:space="preserve"> </w:t>
            </w:r>
            <w:r w:rsidR="00E04D33" w:rsidRPr="2D1D4EA5">
              <w:rPr>
                <w:rFonts w:eastAsia="Calibri"/>
                <w:b/>
                <w:bCs/>
                <w:sz w:val="22"/>
                <w:szCs w:val="22"/>
                <w:u w:val="single"/>
              </w:rPr>
              <w:t>Planner / Location</w:t>
            </w:r>
            <w:r w:rsidRPr="2D1D4EA5">
              <w:rPr>
                <w:rFonts w:eastAsia="Calibri"/>
                <w:b/>
                <w:bCs/>
                <w:sz w:val="22"/>
                <w:szCs w:val="22"/>
                <w:u w:val="single"/>
              </w:rPr>
              <w:t>:</w:t>
            </w:r>
            <w:r w:rsidRPr="2D1D4EA5">
              <w:rPr>
                <w:rFonts w:eastAsia="Calibri"/>
                <w:b/>
                <w:bCs/>
                <w:sz w:val="22"/>
                <w:szCs w:val="22"/>
              </w:rPr>
              <w:t xml:space="preserve"> </w:t>
            </w:r>
          </w:p>
        </w:tc>
      </w:tr>
      <w:tr w:rsidR="007D3B63" w:rsidRPr="009B7394" w14:paraId="6D9D1738" w14:textId="77777777" w:rsidTr="2D1D4EA5">
        <w:trPr>
          <w:trHeight w:val="225"/>
        </w:trPr>
        <w:tc>
          <w:tcPr>
            <w:tcW w:w="4433" w:type="dxa"/>
            <w:tcBorders>
              <w:top w:val="single" w:sz="18" w:space="0" w:color="auto"/>
              <w:left w:val="single" w:sz="18" w:space="0" w:color="auto"/>
              <w:bottom w:val="single" w:sz="18" w:space="0" w:color="auto"/>
              <w:right w:val="single" w:sz="18" w:space="0" w:color="auto"/>
            </w:tcBorders>
          </w:tcPr>
          <w:p w14:paraId="046B83B3"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2BA82B97"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6245F92A" w14:textId="77777777" w:rsidTr="2D1D4EA5">
        <w:trPr>
          <w:trHeight w:val="3195"/>
        </w:trPr>
        <w:tc>
          <w:tcPr>
            <w:tcW w:w="4433" w:type="dxa"/>
            <w:tcBorders>
              <w:top w:val="single" w:sz="18" w:space="0" w:color="auto"/>
              <w:left w:val="single" w:sz="18" w:space="0" w:color="auto"/>
              <w:bottom w:val="single" w:sz="18" w:space="0" w:color="auto"/>
              <w:right w:val="single" w:sz="18" w:space="0" w:color="auto"/>
            </w:tcBorders>
          </w:tcPr>
          <w:p w14:paraId="2584C6A3" w14:textId="174469DD" w:rsidR="003A29C8" w:rsidRPr="009B7394" w:rsidRDefault="3E8805B2" w:rsidP="2D1D4EA5">
            <w:pPr>
              <w:widowControl w:val="0"/>
              <w:spacing w:line="276" w:lineRule="auto"/>
            </w:pPr>
            <w:r w:rsidRPr="2D1D4EA5">
              <w:rPr>
                <w:b/>
                <w:bCs/>
                <w:sz w:val="22"/>
                <w:szCs w:val="22"/>
              </w:rPr>
              <w:t>Soil</w:t>
            </w:r>
          </w:p>
          <w:p w14:paraId="02C4494A" w14:textId="024433BE" w:rsidR="003A29C8" w:rsidRPr="009B7394" w:rsidRDefault="3E8805B2" w:rsidP="2D1D4EA5">
            <w:pPr>
              <w:pStyle w:val="ListParagraph"/>
              <w:widowControl w:val="0"/>
              <w:numPr>
                <w:ilvl w:val="0"/>
                <w:numId w:val="2"/>
              </w:numPr>
              <w:spacing w:line="276" w:lineRule="auto"/>
              <w:ind w:left="360"/>
              <w:rPr>
                <w:b/>
                <w:bCs/>
                <w:sz w:val="22"/>
                <w:szCs w:val="22"/>
              </w:rPr>
            </w:pPr>
            <w:r w:rsidRPr="2D1D4EA5">
              <w:rPr>
                <w:b/>
                <w:bCs/>
                <w:sz w:val="22"/>
                <w:szCs w:val="22"/>
              </w:rPr>
              <w:t>Sheet, rill and wind erosion is reduced by permanent vegetation.</w:t>
            </w:r>
          </w:p>
          <w:p w14:paraId="400C3999" w14:textId="6B330BDE" w:rsidR="003A29C8" w:rsidRPr="009B7394" w:rsidRDefault="3E8805B2" w:rsidP="2D1D4EA5">
            <w:pPr>
              <w:pStyle w:val="ListParagraph"/>
              <w:widowControl w:val="0"/>
              <w:numPr>
                <w:ilvl w:val="0"/>
                <w:numId w:val="2"/>
              </w:numPr>
              <w:spacing w:line="276" w:lineRule="auto"/>
              <w:ind w:left="360"/>
              <w:rPr>
                <w:b/>
                <w:bCs/>
                <w:sz w:val="22"/>
                <w:szCs w:val="22"/>
              </w:rPr>
            </w:pPr>
            <w:r w:rsidRPr="2D1D4EA5">
              <w:rPr>
                <w:b/>
                <w:bCs/>
                <w:sz w:val="22"/>
                <w:szCs w:val="22"/>
              </w:rPr>
              <w:t>Permanent vegetation captures and increases soil organic matter.</w:t>
            </w:r>
          </w:p>
          <w:p w14:paraId="51A17652" w14:textId="74C108AB" w:rsidR="003A29C8" w:rsidRPr="009B7394" w:rsidRDefault="3E8805B2" w:rsidP="2D1D4EA5">
            <w:pPr>
              <w:widowControl w:val="0"/>
              <w:spacing w:line="276" w:lineRule="auto"/>
            </w:pPr>
            <w:r w:rsidRPr="2D1D4EA5">
              <w:rPr>
                <w:b/>
                <w:bCs/>
                <w:sz w:val="22"/>
                <w:szCs w:val="22"/>
              </w:rPr>
              <w:t>Water</w:t>
            </w:r>
          </w:p>
          <w:p w14:paraId="681077ED" w14:textId="2701E274" w:rsidR="003A29C8" w:rsidRPr="009B7394" w:rsidRDefault="3E8805B2" w:rsidP="2D1D4EA5">
            <w:pPr>
              <w:pStyle w:val="ListParagraph"/>
              <w:widowControl w:val="0"/>
              <w:numPr>
                <w:ilvl w:val="0"/>
                <w:numId w:val="2"/>
              </w:numPr>
              <w:spacing w:line="276" w:lineRule="auto"/>
              <w:ind w:left="360"/>
              <w:rPr>
                <w:b/>
                <w:bCs/>
                <w:sz w:val="22"/>
                <w:szCs w:val="22"/>
              </w:rPr>
            </w:pPr>
            <w:r w:rsidRPr="2D1D4EA5">
              <w:rPr>
                <w:b/>
                <w:bCs/>
                <w:sz w:val="22"/>
                <w:szCs w:val="22"/>
              </w:rPr>
              <w:t>Infiltration and plant uptake in the treatment area will remove nutrients, salts, agricultural chemicals, pathogens and other contaminants from polluted runoff and waste water.</w:t>
            </w:r>
          </w:p>
          <w:p w14:paraId="0C878F55" w14:textId="53DBACDE" w:rsidR="003A29C8" w:rsidRPr="009B7394" w:rsidRDefault="3E8805B2" w:rsidP="2D1D4EA5">
            <w:pPr>
              <w:pStyle w:val="ListParagraph"/>
              <w:widowControl w:val="0"/>
              <w:numPr>
                <w:ilvl w:val="0"/>
                <w:numId w:val="2"/>
              </w:numPr>
              <w:spacing w:line="276" w:lineRule="auto"/>
              <w:ind w:left="360"/>
              <w:rPr>
                <w:b/>
                <w:bCs/>
                <w:sz w:val="22"/>
                <w:szCs w:val="22"/>
              </w:rPr>
            </w:pPr>
            <w:r w:rsidRPr="2D1D4EA5">
              <w:rPr>
                <w:b/>
                <w:bCs/>
                <w:sz w:val="22"/>
                <w:szCs w:val="22"/>
              </w:rPr>
              <w:t xml:space="preserve">Vegetation protects soil surface and traps sediment and debris. </w:t>
            </w:r>
          </w:p>
          <w:p w14:paraId="0DE7BD02" w14:textId="1EA41291" w:rsidR="003A29C8" w:rsidRPr="009B7394" w:rsidRDefault="3E8805B2" w:rsidP="2D1D4EA5">
            <w:pPr>
              <w:widowControl w:val="0"/>
              <w:spacing w:line="276" w:lineRule="auto"/>
            </w:pPr>
            <w:r w:rsidRPr="2D1D4EA5">
              <w:rPr>
                <w:b/>
                <w:bCs/>
                <w:sz w:val="22"/>
                <w:szCs w:val="22"/>
              </w:rPr>
              <w:t>Air</w:t>
            </w:r>
          </w:p>
          <w:p w14:paraId="797C3E6A" w14:textId="605F1611" w:rsidR="003A29C8" w:rsidRPr="009B7394" w:rsidRDefault="3E8805B2" w:rsidP="2D1D4EA5">
            <w:pPr>
              <w:pStyle w:val="ListParagraph"/>
              <w:widowControl w:val="0"/>
              <w:numPr>
                <w:ilvl w:val="0"/>
                <w:numId w:val="2"/>
              </w:numPr>
              <w:spacing w:line="276" w:lineRule="auto"/>
              <w:ind w:left="360"/>
              <w:rPr>
                <w:b/>
                <w:bCs/>
                <w:sz w:val="22"/>
                <w:szCs w:val="22"/>
              </w:rPr>
            </w:pPr>
            <w:r w:rsidRPr="2D1D4EA5">
              <w:rPr>
                <w:b/>
                <w:bCs/>
                <w:sz w:val="22"/>
                <w:szCs w:val="22"/>
              </w:rPr>
              <w:t>Vegetation removes CO2 from the air and stores it in the form of carbon in the plants and soil.</w:t>
            </w:r>
          </w:p>
          <w:p w14:paraId="020E33AB" w14:textId="6600DCA3" w:rsidR="003A29C8" w:rsidRPr="009B7394" w:rsidRDefault="3E8805B2" w:rsidP="2D1D4EA5">
            <w:pPr>
              <w:pStyle w:val="ListParagraph"/>
              <w:widowControl w:val="0"/>
              <w:numPr>
                <w:ilvl w:val="0"/>
                <w:numId w:val="2"/>
              </w:numPr>
              <w:spacing w:line="276" w:lineRule="auto"/>
              <w:ind w:left="360"/>
              <w:rPr>
                <w:b/>
                <w:bCs/>
                <w:sz w:val="22"/>
                <w:szCs w:val="22"/>
              </w:rPr>
            </w:pPr>
            <w:r w:rsidRPr="2D1D4EA5">
              <w:rPr>
                <w:b/>
                <w:bCs/>
                <w:sz w:val="22"/>
                <w:szCs w:val="22"/>
              </w:rPr>
              <w:t>Can be used to prevent need for long term storage of manure and prevent odors.</w:t>
            </w:r>
          </w:p>
          <w:p w14:paraId="3DC6671E" w14:textId="1AA745B6" w:rsidR="003A29C8" w:rsidRPr="009B7394" w:rsidRDefault="3E8805B2" w:rsidP="2D1D4EA5">
            <w:pPr>
              <w:widowControl w:val="0"/>
              <w:spacing w:line="276" w:lineRule="auto"/>
            </w:pPr>
            <w:r w:rsidRPr="2D1D4EA5">
              <w:rPr>
                <w:b/>
                <w:bCs/>
                <w:sz w:val="22"/>
                <w:szCs w:val="22"/>
              </w:rPr>
              <w:t>Plants</w:t>
            </w:r>
          </w:p>
          <w:p w14:paraId="04EF4148" w14:textId="7FC9817C" w:rsidR="003A29C8" w:rsidRPr="009B7394" w:rsidRDefault="3E8805B2" w:rsidP="2D1D4EA5">
            <w:pPr>
              <w:pStyle w:val="ListParagraph"/>
              <w:widowControl w:val="0"/>
              <w:numPr>
                <w:ilvl w:val="0"/>
                <w:numId w:val="2"/>
              </w:numPr>
              <w:spacing w:line="276" w:lineRule="auto"/>
              <w:ind w:left="360"/>
              <w:rPr>
                <w:b/>
                <w:bCs/>
                <w:sz w:val="22"/>
                <w:szCs w:val="22"/>
              </w:rPr>
            </w:pPr>
            <w:r w:rsidRPr="2D1D4EA5">
              <w:rPr>
                <w:b/>
                <w:bCs/>
                <w:sz w:val="22"/>
                <w:szCs w:val="22"/>
              </w:rPr>
              <w:t xml:space="preserve">Vegetation is installed and managed to control undesired species. </w:t>
            </w:r>
          </w:p>
          <w:p w14:paraId="25A5E29D" w14:textId="2298E8DF" w:rsidR="003A29C8" w:rsidRPr="009B7394" w:rsidRDefault="3E8805B2" w:rsidP="2D1D4EA5">
            <w:pPr>
              <w:widowControl w:val="0"/>
              <w:spacing w:line="276" w:lineRule="auto"/>
            </w:pPr>
            <w:r w:rsidRPr="2D1D4EA5">
              <w:rPr>
                <w:b/>
                <w:bCs/>
                <w:sz w:val="22"/>
                <w:szCs w:val="22"/>
              </w:rPr>
              <w:t>Animals</w:t>
            </w:r>
          </w:p>
          <w:p w14:paraId="3DD9FC69" w14:textId="27E99638" w:rsidR="003A29C8" w:rsidRPr="009B7394" w:rsidRDefault="3E8805B2" w:rsidP="2D1D4EA5">
            <w:pPr>
              <w:pStyle w:val="ListParagraph"/>
              <w:widowControl w:val="0"/>
              <w:numPr>
                <w:ilvl w:val="0"/>
                <w:numId w:val="2"/>
              </w:numPr>
              <w:spacing w:line="276" w:lineRule="auto"/>
              <w:ind w:left="360"/>
              <w:rPr>
                <w:b/>
                <w:bCs/>
                <w:sz w:val="22"/>
                <w:szCs w:val="22"/>
              </w:rPr>
            </w:pPr>
            <w:r w:rsidRPr="2D1D4EA5">
              <w:rPr>
                <w:b/>
                <w:bCs/>
                <w:sz w:val="22"/>
                <w:szCs w:val="22"/>
              </w:rPr>
              <w:t>Area provides limited additional space and habitat for most species.</w:t>
            </w:r>
          </w:p>
          <w:p w14:paraId="436E2358" w14:textId="425A9174" w:rsidR="003A29C8" w:rsidRPr="009B7394" w:rsidRDefault="3E8805B2" w:rsidP="2D1D4EA5">
            <w:pPr>
              <w:pStyle w:val="ListParagraph"/>
              <w:widowControl w:val="0"/>
              <w:numPr>
                <w:ilvl w:val="0"/>
                <w:numId w:val="2"/>
              </w:numPr>
              <w:spacing w:line="276" w:lineRule="auto"/>
              <w:ind w:left="360"/>
              <w:rPr>
                <w:b/>
                <w:bCs/>
                <w:sz w:val="22"/>
                <w:szCs w:val="22"/>
              </w:rPr>
            </w:pPr>
            <w:r w:rsidRPr="2D1D4EA5">
              <w:rPr>
                <w:b/>
                <w:bCs/>
                <w:sz w:val="22"/>
                <w:szCs w:val="22"/>
              </w:rPr>
              <w:t>Minor feed and forage available for wildlife and livestock.</w:t>
            </w:r>
          </w:p>
          <w:p w14:paraId="493A4297" w14:textId="7E034F9D" w:rsidR="003A29C8" w:rsidRPr="009B7394" w:rsidRDefault="3E8805B2" w:rsidP="2D1D4EA5">
            <w:pPr>
              <w:widowControl w:val="0"/>
              <w:spacing w:line="276" w:lineRule="auto"/>
            </w:pPr>
            <w:r w:rsidRPr="2D1D4EA5">
              <w:rPr>
                <w:b/>
                <w:bCs/>
                <w:sz w:val="22"/>
                <w:szCs w:val="22"/>
              </w:rPr>
              <w:t>Energy</w:t>
            </w:r>
          </w:p>
          <w:p w14:paraId="0212F6D8" w14:textId="1D516203" w:rsidR="003A29C8" w:rsidRPr="009B7394" w:rsidRDefault="3E8805B2" w:rsidP="2D1D4EA5">
            <w:pPr>
              <w:pStyle w:val="ListParagraph"/>
              <w:widowControl w:val="0"/>
              <w:numPr>
                <w:ilvl w:val="0"/>
                <w:numId w:val="2"/>
              </w:numPr>
              <w:spacing w:line="276" w:lineRule="auto"/>
              <w:ind w:left="360"/>
              <w:rPr>
                <w:b/>
                <w:bCs/>
                <w:sz w:val="22"/>
                <w:szCs w:val="22"/>
              </w:rPr>
            </w:pPr>
            <w:r w:rsidRPr="2D1D4EA5">
              <w:rPr>
                <w:b/>
                <w:bCs/>
                <w:sz w:val="22"/>
                <w:szCs w:val="22"/>
              </w:rPr>
              <w:t>None.</w:t>
            </w:r>
          </w:p>
          <w:p w14:paraId="18710DEB" w14:textId="767ECA15" w:rsidR="003A29C8" w:rsidRPr="009B7394" w:rsidRDefault="3E8805B2" w:rsidP="2D1D4EA5">
            <w:pPr>
              <w:widowControl w:val="0"/>
              <w:spacing w:line="276" w:lineRule="auto"/>
            </w:pPr>
            <w:r w:rsidRPr="2D1D4EA5">
              <w:rPr>
                <w:b/>
                <w:bCs/>
                <w:sz w:val="22"/>
                <w:szCs w:val="22"/>
              </w:rPr>
              <w:t>Human</w:t>
            </w:r>
          </w:p>
          <w:p w14:paraId="0236D614" w14:textId="30B610EC" w:rsidR="003A29C8" w:rsidRPr="009B7394" w:rsidRDefault="3E8805B2" w:rsidP="2D1D4EA5">
            <w:pPr>
              <w:pStyle w:val="ListParagraph"/>
              <w:widowControl w:val="0"/>
              <w:numPr>
                <w:ilvl w:val="0"/>
                <w:numId w:val="2"/>
              </w:numPr>
              <w:spacing w:line="276" w:lineRule="auto"/>
              <w:ind w:left="360"/>
              <w:rPr>
                <w:b/>
                <w:bCs/>
                <w:sz w:val="22"/>
                <w:szCs w:val="22"/>
              </w:rPr>
            </w:pPr>
            <w:r w:rsidRPr="2D1D4EA5">
              <w:rPr>
                <w:b/>
                <w:bCs/>
                <w:sz w:val="22"/>
                <w:szCs w:val="22"/>
              </w:rPr>
              <w:t>Increase in agricultural waste management options.</w:t>
            </w:r>
          </w:p>
          <w:p w14:paraId="26E4A9B4" w14:textId="4F333BF0" w:rsidR="003A29C8" w:rsidRPr="009B7394" w:rsidRDefault="3E8805B2" w:rsidP="2D1D4EA5">
            <w:pPr>
              <w:pStyle w:val="ListParagraph"/>
              <w:widowControl w:val="0"/>
              <w:numPr>
                <w:ilvl w:val="0"/>
                <w:numId w:val="2"/>
              </w:numPr>
              <w:spacing w:line="276" w:lineRule="auto"/>
              <w:ind w:left="360"/>
              <w:rPr>
                <w:b/>
                <w:bCs/>
                <w:sz w:val="22"/>
                <w:szCs w:val="22"/>
              </w:rPr>
            </w:pPr>
            <w:r w:rsidRPr="2D1D4EA5">
              <w:rPr>
                <w:b/>
                <w:bCs/>
                <w:sz w:val="22"/>
                <w:szCs w:val="22"/>
              </w:rPr>
              <w:lastRenderedPageBreak/>
              <w:t>Reduced waste management costs.</w:t>
            </w:r>
          </w:p>
          <w:p w14:paraId="0F197ECD" w14:textId="4286537F" w:rsidR="003A29C8" w:rsidRPr="009B7394" w:rsidRDefault="3E8805B2">
            <w:pPr>
              <w:pStyle w:val="ListParagraph"/>
              <w:widowControl w:val="0"/>
              <w:numPr>
                <w:ilvl w:val="0"/>
                <w:numId w:val="2"/>
              </w:numPr>
              <w:shd w:val="clear" w:color="auto" w:fill="FFFFFF"/>
              <w:spacing w:line="276" w:lineRule="auto"/>
              <w:ind w:left="360"/>
              <w:rPr>
                <w:b/>
                <w:bCs/>
                <w:color w:val="444444"/>
                <w:sz w:val="22"/>
                <w:szCs w:val="22"/>
              </w:rPr>
            </w:pPr>
            <w:r w:rsidRPr="2D1D4EA5">
              <w:rPr>
                <w:b/>
                <w:bCs/>
                <w:color w:val="444444"/>
                <w:sz w:val="22"/>
                <w:szCs w:val="22"/>
              </w:rPr>
              <w:t>Increase yields/reduce costs as land becomes more productive.</w:t>
            </w:r>
          </w:p>
          <w:p w14:paraId="14701655" w14:textId="7CACE5EA" w:rsidR="003A29C8" w:rsidRPr="009B7394" w:rsidRDefault="3E8805B2">
            <w:pPr>
              <w:pStyle w:val="ListParagraph"/>
              <w:widowControl w:val="0"/>
              <w:numPr>
                <w:ilvl w:val="0"/>
                <w:numId w:val="2"/>
              </w:numPr>
              <w:shd w:val="clear" w:color="auto" w:fill="FFFFFF"/>
              <w:spacing w:line="276" w:lineRule="auto"/>
              <w:ind w:left="360"/>
              <w:rPr>
                <w:b/>
                <w:bCs/>
                <w:color w:val="444444"/>
                <w:sz w:val="22"/>
                <w:szCs w:val="22"/>
              </w:rPr>
            </w:pPr>
            <w:r w:rsidRPr="2D1D4EA5">
              <w:rPr>
                <w:b/>
                <w:bCs/>
                <w:color w:val="444444"/>
                <w:sz w:val="22"/>
                <w:szCs w:val="22"/>
              </w:rPr>
              <w:t>Create sustainability of natural resources that support your business.</w:t>
            </w:r>
          </w:p>
          <w:p w14:paraId="5C1F8049" w14:textId="6B8FD08A" w:rsidR="003A29C8" w:rsidRPr="009B7394" w:rsidRDefault="3E8805B2">
            <w:pPr>
              <w:pStyle w:val="ListParagraph"/>
              <w:widowControl w:val="0"/>
              <w:numPr>
                <w:ilvl w:val="0"/>
                <w:numId w:val="2"/>
              </w:numPr>
              <w:shd w:val="clear" w:color="auto" w:fill="FFFFFF"/>
              <w:spacing w:line="276" w:lineRule="auto"/>
              <w:ind w:left="360"/>
              <w:rPr>
                <w:b/>
                <w:bCs/>
                <w:color w:val="444444"/>
                <w:sz w:val="22"/>
                <w:szCs w:val="22"/>
              </w:rPr>
            </w:pPr>
            <w:r w:rsidRPr="2D1D4EA5">
              <w:rPr>
                <w:b/>
                <w:bCs/>
                <w:color w:val="444444"/>
                <w:sz w:val="22"/>
                <w:szCs w:val="22"/>
              </w:rPr>
              <w:t>Increase the property value (real estate) of your property.</w:t>
            </w:r>
          </w:p>
          <w:p w14:paraId="4BBAABAC" w14:textId="582A4B72" w:rsidR="003A29C8" w:rsidRPr="009B7394" w:rsidRDefault="3E8805B2">
            <w:pPr>
              <w:pStyle w:val="ListParagraph"/>
              <w:widowControl w:val="0"/>
              <w:numPr>
                <w:ilvl w:val="0"/>
                <w:numId w:val="2"/>
              </w:numPr>
              <w:shd w:val="clear" w:color="auto" w:fill="FFFFFF"/>
              <w:spacing w:line="276" w:lineRule="auto"/>
              <w:ind w:left="360"/>
              <w:rPr>
                <w:b/>
                <w:bCs/>
                <w:color w:val="444444"/>
                <w:sz w:val="22"/>
                <w:szCs w:val="22"/>
              </w:rPr>
            </w:pPr>
            <w:r w:rsidRPr="2D1D4EA5">
              <w:rPr>
                <w:b/>
                <w:bCs/>
                <w:color w:val="444444"/>
                <w:sz w:val="22"/>
                <w:szCs w:val="22"/>
              </w:rPr>
              <w:t>Create open space and improve habitat for wildlife.</w:t>
            </w:r>
          </w:p>
          <w:p w14:paraId="13349E18" w14:textId="5773DA1E" w:rsidR="003A29C8" w:rsidRPr="009B7394" w:rsidRDefault="3E8805B2">
            <w:pPr>
              <w:pStyle w:val="ListParagraph"/>
              <w:widowControl w:val="0"/>
              <w:numPr>
                <w:ilvl w:val="0"/>
                <w:numId w:val="2"/>
              </w:numPr>
              <w:shd w:val="clear" w:color="auto" w:fill="FFFFFF"/>
              <w:spacing w:line="276" w:lineRule="auto"/>
              <w:ind w:left="360"/>
              <w:rPr>
                <w:b/>
                <w:bCs/>
                <w:color w:val="444444"/>
                <w:sz w:val="22"/>
                <w:szCs w:val="22"/>
              </w:rPr>
            </w:pPr>
            <w:r w:rsidRPr="2D1D4EA5">
              <w:rPr>
                <w:b/>
                <w:bCs/>
                <w:color w:val="444444"/>
                <w:sz w:val="22"/>
                <w:szCs w:val="22"/>
              </w:rPr>
              <w:t>Prevent off-site negative impacts.</w:t>
            </w:r>
          </w:p>
          <w:p w14:paraId="648EAD13" w14:textId="45E80CA0" w:rsidR="003A29C8" w:rsidRPr="009B7394" w:rsidRDefault="3E8805B2">
            <w:pPr>
              <w:pStyle w:val="ListParagraph"/>
              <w:widowControl w:val="0"/>
              <w:numPr>
                <w:ilvl w:val="0"/>
                <w:numId w:val="2"/>
              </w:numPr>
              <w:shd w:val="clear" w:color="auto" w:fill="FFFFFF"/>
              <w:spacing w:line="276" w:lineRule="auto"/>
              <w:ind w:left="360"/>
              <w:rPr>
                <w:b/>
                <w:bCs/>
                <w:color w:val="444444"/>
                <w:sz w:val="22"/>
                <w:szCs w:val="22"/>
              </w:rPr>
            </w:pPr>
            <w:r w:rsidRPr="2D1D4EA5">
              <w:rPr>
                <w:b/>
                <w:bCs/>
                <w:color w:val="444444"/>
                <w:sz w:val="22"/>
                <w:szCs w:val="22"/>
              </w:rPr>
              <w:t>Comply with environmental regulations.</w:t>
            </w:r>
          </w:p>
          <w:p w14:paraId="3C1329B7" w14:textId="7667073C" w:rsidR="003A29C8" w:rsidRPr="009B7394" w:rsidRDefault="3E8805B2">
            <w:pPr>
              <w:pStyle w:val="ListParagraph"/>
              <w:widowControl w:val="0"/>
              <w:numPr>
                <w:ilvl w:val="0"/>
                <w:numId w:val="2"/>
              </w:numPr>
              <w:shd w:val="clear" w:color="auto" w:fill="FFFFFF"/>
              <w:spacing w:line="276" w:lineRule="auto"/>
              <w:ind w:left="360"/>
              <w:rPr>
                <w:b/>
                <w:bCs/>
                <w:color w:val="444444"/>
                <w:sz w:val="22"/>
                <w:szCs w:val="22"/>
              </w:rPr>
            </w:pPr>
            <w:r w:rsidRPr="2D1D4EA5">
              <w:rPr>
                <w:b/>
                <w:bCs/>
                <w:color w:val="444444"/>
                <w:sz w:val="22"/>
                <w:szCs w:val="22"/>
              </w:rPr>
              <w:t>Save time, money and labor.</w:t>
            </w:r>
          </w:p>
          <w:p w14:paraId="0A214CF2" w14:textId="27808C59" w:rsidR="003A29C8" w:rsidRPr="009B7394" w:rsidRDefault="3E8805B2">
            <w:pPr>
              <w:pStyle w:val="ListParagraph"/>
              <w:widowControl w:val="0"/>
              <w:numPr>
                <w:ilvl w:val="0"/>
                <w:numId w:val="2"/>
              </w:numPr>
              <w:shd w:val="clear" w:color="auto" w:fill="FFFFFF"/>
              <w:spacing w:line="276" w:lineRule="auto"/>
              <w:ind w:left="360"/>
              <w:rPr>
                <w:b/>
                <w:bCs/>
                <w:color w:val="444444"/>
                <w:sz w:val="22"/>
                <w:szCs w:val="22"/>
              </w:rPr>
            </w:pPr>
            <w:r w:rsidRPr="2D1D4EA5">
              <w:rPr>
                <w:b/>
                <w:bCs/>
                <w:color w:val="444444"/>
                <w:sz w:val="22"/>
                <w:szCs w:val="22"/>
              </w:rPr>
              <w:t>Promote family health and safety.</w:t>
            </w:r>
          </w:p>
          <w:p w14:paraId="08A8214C" w14:textId="5013859F" w:rsidR="003A29C8" w:rsidRPr="009B7394" w:rsidRDefault="3E8805B2">
            <w:pPr>
              <w:pStyle w:val="ListParagraph"/>
              <w:widowControl w:val="0"/>
              <w:numPr>
                <w:ilvl w:val="0"/>
                <w:numId w:val="2"/>
              </w:numPr>
              <w:shd w:val="clear" w:color="auto" w:fill="FFFFFF"/>
              <w:spacing w:line="276" w:lineRule="auto"/>
              <w:ind w:left="360"/>
              <w:rPr>
                <w:b/>
                <w:bCs/>
                <w:color w:val="444444"/>
                <w:sz w:val="22"/>
                <w:szCs w:val="22"/>
              </w:rPr>
            </w:pPr>
            <w:r w:rsidRPr="2D1D4EA5">
              <w:rPr>
                <w:b/>
                <w:bCs/>
                <w:color w:val="444444"/>
                <w:sz w:val="22"/>
                <w:szCs w:val="22"/>
              </w:rPr>
              <w:t>Make land more attractive and promote good stewardship.</w:t>
            </w:r>
          </w:p>
          <w:p w14:paraId="7177343D" w14:textId="75DD404C" w:rsidR="003A29C8" w:rsidRPr="009B7394" w:rsidRDefault="3E8805B2">
            <w:pPr>
              <w:pStyle w:val="ListParagraph"/>
              <w:widowControl w:val="0"/>
              <w:numPr>
                <w:ilvl w:val="0"/>
                <w:numId w:val="2"/>
              </w:numPr>
              <w:shd w:val="clear" w:color="auto" w:fill="FFFFFF"/>
              <w:spacing w:line="276" w:lineRule="auto"/>
              <w:ind w:left="360"/>
              <w:rPr>
                <w:b/>
                <w:bCs/>
                <w:color w:val="444444"/>
                <w:sz w:val="22"/>
                <w:szCs w:val="22"/>
              </w:rPr>
            </w:pPr>
            <w:r w:rsidRPr="2D1D4EA5">
              <w:rPr>
                <w:b/>
                <w:bCs/>
                <w:color w:val="444444"/>
                <w:sz w:val="22"/>
                <w:szCs w:val="22"/>
              </w:rPr>
              <w:t>May be eligible for cost share.</w:t>
            </w:r>
          </w:p>
          <w:p w14:paraId="496FD046" w14:textId="4FE55B08" w:rsidR="003A29C8" w:rsidRPr="009B7394" w:rsidRDefault="3E8805B2" w:rsidP="2D1D4EA5">
            <w:pPr>
              <w:pStyle w:val="ListParagraph"/>
              <w:widowControl w:val="0"/>
              <w:numPr>
                <w:ilvl w:val="0"/>
                <w:numId w:val="2"/>
              </w:numPr>
              <w:spacing w:line="276" w:lineRule="auto"/>
              <w:ind w:left="360"/>
              <w:rPr>
                <w:b/>
                <w:bCs/>
                <w:sz w:val="22"/>
                <w:szCs w:val="22"/>
              </w:rPr>
            </w:pPr>
            <w:r w:rsidRPr="2D1D4EA5">
              <w:rPr>
                <w:b/>
                <w:bCs/>
                <w:sz w:val="22"/>
                <w:szCs w:val="22"/>
              </w:rPr>
              <w:t>Increased profitability in the long run.</w:t>
            </w:r>
          </w:p>
          <w:p w14:paraId="2FCBB3CE" w14:textId="270521F4" w:rsidR="003A29C8" w:rsidRPr="009B7394" w:rsidRDefault="003A29C8" w:rsidP="2D1D4EA5">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449B271D" w14:textId="010B15C6" w:rsidR="003A29C8" w:rsidRPr="007838F5" w:rsidRDefault="31029333" w:rsidP="2D1D4EA5">
            <w:pPr>
              <w:widowControl w:val="0"/>
              <w:spacing w:line="276" w:lineRule="auto"/>
            </w:pPr>
            <w:r w:rsidRPr="2D1D4EA5">
              <w:rPr>
                <w:b/>
                <w:bCs/>
                <w:sz w:val="22"/>
                <w:szCs w:val="22"/>
              </w:rPr>
              <w:lastRenderedPageBreak/>
              <w:t>Land</w:t>
            </w:r>
          </w:p>
          <w:p w14:paraId="21389E38" w14:textId="594A4F55" w:rsidR="003A29C8" w:rsidRPr="007838F5" w:rsidRDefault="31029333" w:rsidP="2D1D4EA5">
            <w:pPr>
              <w:pStyle w:val="ListParagraph"/>
              <w:widowControl w:val="0"/>
              <w:numPr>
                <w:ilvl w:val="0"/>
                <w:numId w:val="1"/>
              </w:numPr>
              <w:spacing w:line="276" w:lineRule="auto"/>
              <w:ind w:left="360"/>
              <w:rPr>
                <w:b/>
                <w:bCs/>
                <w:sz w:val="22"/>
                <w:szCs w:val="22"/>
              </w:rPr>
            </w:pPr>
            <w:r w:rsidRPr="2D1D4EA5">
              <w:rPr>
                <w:b/>
                <w:bCs/>
                <w:sz w:val="22"/>
                <w:szCs w:val="22"/>
              </w:rPr>
              <w:t>Construction may damage cultural resources.</w:t>
            </w:r>
          </w:p>
          <w:p w14:paraId="7F06CD08" w14:textId="4BD3722C" w:rsidR="003A29C8" w:rsidRPr="007838F5" w:rsidRDefault="31029333" w:rsidP="2D1D4EA5">
            <w:pPr>
              <w:pStyle w:val="ListParagraph"/>
              <w:widowControl w:val="0"/>
              <w:numPr>
                <w:ilvl w:val="0"/>
                <w:numId w:val="1"/>
              </w:numPr>
              <w:spacing w:line="276" w:lineRule="auto"/>
              <w:ind w:left="360"/>
              <w:rPr>
                <w:b/>
                <w:bCs/>
                <w:sz w:val="22"/>
                <w:szCs w:val="22"/>
              </w:rPr>
            </w:pPr>
            <w:r w:rsidRPr="2D1D4EA5">
              <w:rPr>
                <w:b/>
                <w:bCs/>
                <w:sz w:val="22"/>
                <w:szCs w:val="22"/>
              </w:rPr>
              <w:t>Minimal land taken out of agricultural production.</w:t>
            </w:r>
          </w:p>
          <w:p w14:paraId="16220246" w14:textId="50BD3889" w:rsidR="003A29C8" w:rsidRPr="007838F5" w:rsidRDefault="31029333" w:rsidP="2D1D4EA5">
            <w:pPr>
              <w:widowControl w:val="0"/>
              <w:spacing w:line="276" w:lineRule="auto"/>
            </w:pPr>
            <w:r w:rsidRPr="2D1D4EA5">
              <w:rPr>
                <w:b/>
                <w:bCs/>
                <w:sz w:val="22"/>
                <w:szCs w:val="22"/>
              </w:rPr>
              <w:t>Capital</w:t>
            </w:r>
          </w:p>
          <w:p w14:paraId="7ED83CE3" w14:textId="7BD35116" w:rsidR="003A29C8" w:rsidRPr="007838F5" w:rsidRDefault="31029333" w:rsidP="2D1D4EA5">
            <w:pPr>
              <w:pStyle w:val="ListParagraph"/>
              <w:widowControl w:val="0"/>
              <w:numPr>
                <w:ilvl w:val="0"/>
                <w:numId w:val="1"/>
              </w:numPr>
              <w:spacing w:line="276" w:lineRule="auto"/>
              <w:ind w:left="360"/>
              <w:rPr>
                <w:b/>
                <w:bCs/>
                <w:sz w:val="22"/>
                <w:szCs w:val="22"/>
              </w:rPr>
            </w:pPr>
            <w:r w:rsidRPr="2D1D4EA5">
              <w:rPr>
                <w:b/>
                <w:bCs/>
                <w:sz w:val="22"/>
                <w:szCs w:val="22"/>
              </w:rPr>
              <w:t>No additional field equipment required.</w:t>
            </w:r>
          </w:p>
          <w:p w14:paraId="756D02CA" w14:textId="2449D2BE" w:rsidR="003A29C8" w:rsidRPr="007838F5" w:rsidRDefault="31029333" w:rsidP="2D1D4EA5">
            <w:pPr>
              <w:pStyle w:val="ListParagraph"/>
              <w:widowControl w:val="0"/>
              <w:numPr>
                <w:ilvl w:val="0"/>
                <w:numId w:val="1"/>
              </w:numPr>
              <w:spacing w:line="276" w:lineRule="auto"/>
              <w:ind w:left="360"/>
              <w:rPr>
                <w:b/>
                <w:bCs/>
                <w:sz w:val="22"/>
                <w:szCs w:val="22"/>
              </w:rPr>
            </w:pPr>
            <w:r w:rsidRPr="2D1D4EA5">
              <w:rPr>
                <w:b/>
                <w:bCs/>
                <w:sz w:val="22"/>
                <w:szCs w:val="22"/>
              </w:rPr>
              <w:t>Installation equipment required.</w:t>
            </w:r>
          </w:p>
          <w:p w14:paraId="638570C8" w14:textId="6241EDAE" w:rsidR="003A29C8" w:rsidRPr="007838F5" w:rsidRDefault="31029333" w:rsidP="2D1D4EA5">
            <w:pPr>
              <w:pStyle w:val="ListParagraph"/>
              <w:widowControl w:val="0"/>
              <w:numPr>
                <w:ilvl w:val="0"/>
                <w:numId w:val="1"/>
              </w:numPr>
              <w:spacing w:line="276" w:lineRule="auto"/>
              <w:ind w:left="360"/>
              <w:rPr>
                <w:b/>
                <w:bCs/>
                <w:sz w:val="22"/>
                <w:szCs w:val="22"/>
              </w:rPr>
            </w:pPr>
            <w:r w:rsidRPr="2D1D4EA5">
              <w:rPr>
                <w:b/>
                <w:bCs/>
                <w:sz w:val="22"/>
                <w:szCs w:val="22"/>
              </w:rPr>
              <w:t>Materials, on-site equipment and planting costs.</w:t>
            </w:r>
          </w:p>
          <w:p w14:paraId="775E417A" w14:textId="434FCC9C" w:rsidR="003A29C8" w:rsidRPr="007838F5" w:rsidRDefault="31029333" w:rsidP="2D1D4EA5">
            <w:pPr>
              <w:pStyle w:val="ListParagraph"/>
              <w:widowControl w:val="0"/>
              <w:numPr>
                <w:ilvl w:val="0"/>
                <w:numId w:val="1"/>
              </w:numPr>
              <w:spacing w:line="276" w:lineRule="auto"/>
              <w:ind w:left="360"/>
              <w:rPr>
                <w:b/>
                <w:bCs/>
                <w:sz w:val="22"/>
                <w:szCs w:val="22"/>
              </w:rPr>
            </w:pPr>
            <w:r w:rsidRPr="2D1D4EA5">
              <w:rPr>
                <w:b/>
                <w:bCs/>
                <w:sz w:val="22"/>
                <w:szCs w:val="22"/>
              </w:rPr>
              <w:t>Annual operation and maintenance costs to maintain treatment area.</w:t>
            </w:r>
          </w:p>
          <w:p w14:paraId="0DB2F018" w14:textId="20DB6405" w:rsidR="003A29C8" w:rsidRPr="007838F5" w:rsidRDefault="31029333" w:rsidP="2D1D4EA5">
            <w:pPr>
              <w:widowControl w:val="0"/>
              <w:spacing w:line="276" w:lineRule="auto"/>
            </w:pPr>
            <w:r w:rsidRPr="2D1D4EA5">
              <w:rPr>
                <w:b/>
                <w:bCs/>
                <w:sz w:val="22"/>
                <w:szCs w:val="22"/>
              </w:rPr>
              <w:t>Labor</w:t>
            </w:r>
          </w:p>
          <w:p w14:paraId="4035A848" w14:textId="1DF9AC14" w:rsidR="003A29C8" w:rsidRPr="007838F5" w:rsidRDefault="31029333" w:rsidP="2D1D4EA5">
            <w:pPr>
              <w:pStyle w:val="ListParagraph"/>
              <w:widowControl w:val="0"/>
              <w:numPr>
                <w:ilvl w:val="0"/>
                <w:numId w:val="1"/>
              </w:numPr>
              <w:spacing w:line="276" w:lineRule="auto"/>
              <w:ind w:left="360"/>
              <w:rPr>
                <w:b/>
                <w:bCs/>
                <w:sz w:val="22"/>
                <w:szCs w:val="22"/>
              </w:rPr>
            </w:pPr>
            <w:r w:rsidRPr="2D1D4EA5">
              <w:rPr>
                <w:b/>
                <w:bCs/>
                <w:sz w:val="22"/>
                <w:szCs w:val="22"/>
              </w:rPr>
              <w:t>Increase in labor to remove sediment and waste and manage pests.</w:t>
            </w:r>
          </w:p>
          <w:p w14:paraId="21281917" w14:textId="61D82A4D" w:rsidR="003A29C8" w:rsidRPr="007838F5" w:rsidRDefault="31029333" w:rsidP="2D1D4EA5">
            <w:pPr>
              <w:widowControl w:val="0"/>
              <w:spacing w:line="276" w:lineRule="auto"/>
            </w:pPr>
            <w:r w:rsidRPr="2D1D4EA5">
              <w:rPr>
                <w:b/>
                <w:bCs/>
                <w:sz w:val="22"/>
                <w:szCs w:val="22"/>
              </w:rPr>
              <w:t>Management</w:t>
            </w:r>
          </w:p>
          <w:p w14:paraId="764E7A4A" w14:textId="4C635B30" w:rsidR="003A29C8" w:rsidRPr="007838F5" w:rsidRDefault="31029333" w:rsidP="2D1D4EA5">
            <w:pPr>
              <w:pStyle w:val="ListParagraph"/>
              <w:widowControl w:val="0"/>
              <w:numPr>
                <w:ilvl w:val="0"/>
                <w:numId w:val="1"/>
              </w:numPr>
              <w:spacing w:line="276" w:lineRule="auto"/>
              <w:ind w:left="360"/>
              <w:rPr>
                <w:b/>
                <w:bCs/>
                <w:sz w:val="22"/>
                <w:szCs w:val="22"/>
              </w:rPr>
            </w:pPr>
            <w:r w:rsidRPr="2D1D4EA5">
              <w:rPr>
                <w:b/>
                <w:bCs/>
                <w:sz w:val="22"/>
                <w:szCs w:val="22"/>
              </w:rPr>
              <w:t>Increase in management developing waste management plans.</w:t>
            </w:r>
          </w:p>
          <w:p w14:paraId="05A91F25" w14:textId="7133F530" w:rsidR="003A29C8" w:rsidRPr="007838F5" w:rsidRDefault="31029333" w:rsidP="2D1D4EA5">
            <w:pPr>
              <w:widowControl w:val="0"/>
              <w:spacing w:line="276" w:lineRule="auto"/>
            </w:pPr>
            <w:r w:rsidRPr="2D1D4EA5">
              <w:rPr>
                <w:b/>
                <w:bCs/>
                <w:sz w:val="22"/>
                <w:szCs w:val="22"/>
              </w:rPr>
              <w:t>Risk</w:t>
            </w:r>
          </w:p>
          <w:p w14:paraId="1CD1C56D" w14:textId="5BE4C7E8" w:rsidR="003A29C8" w:rsidRPr="007838F5" w:rsidRDefault="31029333" w:rsidP="2D1D4EA5">
            <w:pPr>
              <w:pStyle w:val="ListParagraph"/>
              <w:widowControl w:val="0"/>
              <w:numPr>
                <w:ilvl w:val="0"/>
                <w:numId w:val="1"/>
              </w:numPr>
              <w:spacing w:line="276" w:lineRule="auto"/>
              <w:ind w:left="360"/>
              <w:rPr>
                <w:b/>
                <w:bCs/>
                <w:sz w:val="22"/>
                <w:szCs w:val="22"/>
              </w:rPr>
            </w:pPr>
            <w:r w:rsidRPr="2D1D4EA5">
              <w:rPr>
                <w:b/>
                <w:bCs/>
                <w:sz w:val="22"/>
                <w:szCs w:val="22"/>
              </w:rPr>
              <w:t>Soil compaction may increase on wet soils.</w:t>
            </w:r>
          </w:p>
          <w:p w14:paraId="2B941E90" w14:textId="40F7211C" w:rsidR="003A29C8" w:rsidRPr="007838F5" w:rsidRDefault="31029333" w:rsidP="2D1D4EA5">
            <w:pPr>
              <w:pStyle w:val="ListParagraph"/>
              <w:widowControl w:val="0"/>
              <w:numPr>
                <w:ilvl w:val="0"/>
                <w:numId w:val="1"/>
              </w:numPr>
              <w:spacing w:line="276" w:lineRule="auto"/>
              <w:ind w:left="360"/>
              <w:rPr>
                <w:b/>
                <w:bCs/>
                <w:sz w:val="22"/>
                <w:szCs w:val="22"/>
              </w:rPr>
            </w:pPr>
            <w:r w:rsidRPr="2D1D4EA5">
              <w:rPr>
                <w:b/>
                <w:bCs/>
                <w:sz w:val="22"/>
                <w:szCs w:val="22"/>
              </w:rPr>
              <w:t>Manure, salts and agricultural chemicals are added to the soil surface, some of which may infiltrate to ground water.</w:t>
            </w:r>
          </w:p>
          <w:p w14:paraId="39F612EF" w14:textId="0F61915C" w:rsidR="003A29C8" w:rsidRPr="007838F5" w:rsidRDefault="31029333" w:rsidP="2D1D4EA5">
            <w:pPr>
              <w:pStyle w:val="ListParagraph"/>
              <w:widowControl w:val="0"/>
              <w:numPr>
                <w:ilvl w:val="0"/>
                <w:numId w:val="1"/>
              </w:numPr>
              <w:spacing w:line="276" w:lineRule="auto"/>
              <w:ind w:left="360"/>
              <w:rPr>
                <w:b/>
                <w:bCs/>
                <w:sz w:val="22"/>
                <w:szCs w:val="22"/>
              </w:rPr>
            </w:pPr>
            <w:r w:rsidRPr="2D1D4EA5">
              <w:rPr>
                <w:b/>
                <w:bCs/>
                <w:sz w:val="22"/>
                <w:szCs w:val="22"/>
              </w:rPr>
              <w:t>Infiltration area has the potential to aggravate already saturated conditions increasing seep flows and high water table.</w:t>
            </w:r>
          </w:p>
          <w:p w14:paraId="180026D5" w14:textId="67813166" w:rsidR="003A29C8" w:rsidRPr="007838F5" w:rsidRDefault="31029333" w:rsidP="2D1D4EA5">
            <w:pPr>
              <w:pStyle w:val="ListParagraph"/>
              <w:widowControl w:val="0"/>
              <w:numPr>
                <w:ilvl w:val="0"/>
                <w:numId w:val="1"/>
              </w:numPr>
              <w:spacing w:line="276" w:lineRule="auto"/>
              <w:ind w:left="360"/>
              <w:rPr>
                <w:sz w:val="22"/>
                <w:szCs w:val="22"/>
              </w:rPr>
            </w:pPr>
            <w:r w:rsidRPr="2D1D4EA5">
              <w:rPr>
                <w:b/>
                <w:bCs/>
                <w:sz w:val="22"/>
                <w:szCs w:val="22"/>
              </w:rPr>
              <w:t>Treatment area will receive excess nutrients which could be toxic and diminish plant health.</w:t>
            </w:r>
          </w:p>
          <w:p w14:paraId="550CAC97" w14:textId="6C19FF9E" w:rsidR="003A29C8" w:rsidRPr="007838F5" w:rsidRDefault="003A29C8" w:rsidP="2D1D4EA5">
            <w:pPr>
              <w:pStyle w:val="ListParagraph"/>
              <w:widowControl w:val="0"/>
              <w:spacing w:line="276" w:lineRule="auto"/>
              <w:ind w:left="360" w:hanging="360"/>
              <w:rPr>
                <w:b/>
                <w:bCs/>
                <w:sz w:val="22"/>
                <w:szCs w:val="22"/>
              </w:rPr>
            </w:pPr>
          </w:p>
        </w:tc>
      </w:tr>
      <w:tr w:rsidR="003A29C8" w:rsidRPr="009B7394" w14:paraId="03D273C6" w14:textId="77777777" w:rsidTr="2D1D4EA5">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6551662" w14:textId="2C1A6CF2" w:rsidR="2D1D4EA5" w:rsidRDefault="2D1D4EA5" w:rsidP="2D1D4EA5">
            <w:pPr>
              <w:spacing w:line="276" w:lineRule="auto"/>
            </w:pPr>
            <w:r w:rsidRPr="2D1D4EA5">
              <w:rPr>
                <w:b/>
                <w:bCs/>
                <w:sz w:val="22"/>
                <w:szCs w:val="22"/>
                <w:u w:val="single"/>
              </w:rPr>
              <w:t>Net Effect:</w:t>
            </w:r>
            <w:r w:rsidRPr="2D1D4EA5">
              <w:rPr>
                <w:b/>
                <w:bCs/>
                <w:sz w:val="22"/>
                <w:szCs w:val="22"/>
              </w:rPr>
              <w:t xml:space="preserve">  Improved water quality, reduced waste management, a slight cost.</w:t>
            </w:r>
          </w:p>
        </w:tc>
      </w:tr>
    </w:tbl>
    <w:p w14:paraId="3BB01732" w14:textId="77777777" w:rsidR="009B7394" w:rsidRDefault="009B7394" w:rsidP="003A29C8"/>
    <w:p w14:paraId="16739BA8" w14:textId="67D5F606" w:rsidR="00713877" w:rsidRPr="00910B6D" w:rsidRDefault="00330DFD" w:rsidP="000029B9">
      <w:pPr>
        <w:rPr>
          <w:rFonts w:eastAsia="Calibri"/>
          <w:bCs/>
          <w:sz w:val="22"/>
          <w:szCs w:val="22"/>
        </w:rPr>
      </w:pPr>
      <w:r w:rsidRPr="00E0120B">
        <w:rPr>
          <w:rFonts w:eastAsia="Calibri"/>
          <w:b/>
          <w:sz w:val="22"/>
          <w:szCs w:val="22"/>
        </w:rPr>
        <w:t xml:space="preserve">Commonly </w:t>
      </w:r>
      <w:r w:rsidR="008522AD" w:rsidRPr="00E0120B">
        <w:rPr>
          <w:rFonts w:eastAsia="Calibri"/>
          <w:b/>
          <w:sz w:val="22"/>
          <w:szCs w:val="22"/>
        </w:rPr>
        <w:t xml:space="preserve">Associated Practices: </w:t>
      </w:r>
      <w:r w:rsidR="00910B6D" w:rsidRPr="00910B6D">
        <w:rPr>
          <w:rFonts w:eastAsia="Calibri"/>
          <w:bCs/>
          <w:sz w:val="22"/>
          <w:szCs w:val="22"/>
        </w:rPr>
        <w:t>Waste Storage Facility (</w:t>
      </w:r>
      <w:r w:rsidR="00D6647B">
        <w:rPr>
          <w:rFonts w:eastAsia="Calibri"/>
          <w:bCs/>
          <w:sz w:val="22"/>
          <w:szCs w:val="22"/>
        </w:rPr>
        <w:t xml:space="preserve">Code </w:t>
      </w:r>
      <w:r w:rsidR="00910B6D" w:rsidRPr="00910B6D">
        <w:rPr>
          <w:rFonts w:eastAsia="Calibri"/>
          <w:bCs/>
          <w:sz w:val="22"/>
          <w:szCs w:val="22"/>
        </w:rPr>
        <w:t>313), Waste Utilization (</w:t>
      </w:r>
      <w:r w:rsidR="00D6647B">
        <w:rPr>
          <w:rFonts w:eastAsia="Calibri"/>
          <w:bCs/>
          <w:sz w:val="22"/>
          <w:szCs w:val="22"/>
        </w:rPr>
        <w:t xml:space="preserve">Code </w:t>
      </w:r>
      <w:r w:rsidR="00910B6D" w:rsidRPr="00910B6D">
        <w:rPr>
          <w:rFonts w:eastAsia="Calibri"/>
          <w:bCs/>
          <w:sz w:val="22"/>
          <w:szCs w:val="22"/>
        </w:rPr>
        <w:t>633), Heavy Use Area Protection (</w:t>
      </w:r>
      <w:r w:rsidR="00D6647B">
        <w:rPr>
          <w:rFonts w:eastAsia="Calibri"/>
          <w:bCs/>
          <w:sz w:val="22"/>
          <w:szCs w:val="22"/>
        </w:rPr>
        <w:t xml:space="preserve">Code </w:t>
      </w:r>
      <w:r w:rsidR="00910B6D" w:rsidRPr="00910B6D">
        <w:rPr>
          <w:rFonts w:eastAsia="Calibri"/>
          <w:bCs/>
          <w:sz w:val="22"/>
          <w:szCs w:val="22"/>
        </w:rPr>
        <w:t>561), Critical Area Planting (</w:t>
      </w:r>
      <w:r w:rsidR="00D6647B">
        <w:rPr>
          <w:rFonts w:eastAsia="Calibri"/>
          <w:bCs/>
          <w:sz w:val="22"/>
          <w:szCs w:val="22"/>
        </w:rPr>
        <w:t xml:space="preserve">Code </w:t>
      </w:r>
      <w:r w:rsidR="00910B6D" w:rsidRPr="00910B6D">
        <w:rPr>
          <w:rFonts w:eastAsia="Calibri"/>
          <w:bCs/>
          <w:sz w:val="22"/>
          <w:szCs w:val="22"/>
        </w:rPr>
        <w:t>342), Nutrient Management (</w:t>
      </w:r>
      <w:r w:rsidR="00D6647B">
        <w:rPr>
          <w:rFonts w:eastAsia="Calibri"/>
          <w:bCs/>
          <w:sz w:val="22"/>
          <w:szCs w:val="22"/>
        </w:rPr>
        <w:t xml:space="preserve">Code </w:t>
      </w:r>
      <w:r w:rsidR="00910B6D" w:rsidRPr="00910B6D">
        <w:rPr>
          <w:rFonts w:eastAsia="Calibri"/>
          <w:bCs/>
          <w:sz w:val="22"/>
          <w:szCs w:val="22"/>
        </w:rPr>
        <w:t>590), and Solid/Liquid Separation Facility (</w:t>
      </w:r>
      <w:r w:rsidR="00D6647B">
        <w:rPr>
          <w:rFonts w:eastAsia="Calibri"/>
          <w:bCs/>
          <w:sz w:val="22"/>
          <w:szCs w:val="22"/>
        </w:rPr>
        <w:t xml:space="preserve">Code </w:t>
      </w:r>
      <w:r w:rsidR="00910B6D" w:rsidRPr="00910B6D">
        <w:rPr>
          <w:rFonts w:eastAsia="Calibri"/>
          <w:bCs/>
          <w:sz w:val="22"/>
          <w:szCs w:val="22"/>
        </w:rPr>
        <w:t>632).</w:t>
      </w:r>
    </w:p>
    <w:p w14:paraId="375BF421" w14:textId="77777777" w:rsidR="00713877" w:rsidRDefault="00713877" w:rsidP="000029B9">
      <w:pPr>
        <w:rPr>
          <w:rFonts w:eastAsia="Calibri"/>
          <w:b/>
          <w:sz w:val="22"/>
          <w:szCs w:val="22"/>
        </w:rPr>
      </w:pPr>
    </w:p>
    <w:p w14:paraId="08D3A2A0" w14:textId="77777777" w:rsidR="001C6410" w:rsidRDefault="001C6410" w:rsidP="000029B9">
      <w:pPr>
        <w:rPr>
          <w:rFonts w:eastAsia="Calibri"/>
          <w:b/>
          <w:sz w:val="22"/>
          <w:szCs w:val="22"/>
        </w:rPr>
      </w:pPr>
    </w:p>
    <w:p w14:paraId="5A174F82" w14:textId="77777777" w:rsidR="00910B6D" w:rsidRDefault="00910B6D" w:rsidP="000029B9">
      <w:pPr>
        <w:rPr>
          <w:rFonts w:eastAsia="Calibri"/>
          <w:b/>
          <w:sz w:val="22"/>
          <w:szCs w:val="22"/>
        </w:rPr>
      </w:pPr>
    </w:p>
    <w:p w14:paraId="3A127984" w14:textId="2469F2E3" w:rsidR="000377FA" w:rsidRDefault="000377FA" w:rsidP="000377FA">
      <w:pPr>
        <w:rPr>
          <w:rFonts w:eastAsia="Calibri"/>
          <w:sz w:val="22"/>
          <w:szCs w:val="22"/>
        </w:rPr>
      </w:pPr>
      <w:r w:rsidRPr="2D1D4EA5">
        <w:rPr>
          <w:rFonts w:eastAsia="Calibri"/>
          <w:b/>
          <w:bCs/>
          <w:sz w:val="22"/>
          <w:szCs w:val="22"/>
        </w:rPr>
        <w:t xml:space="preserve">Note: </w:t>
      </w:r>
      <w:r w:rsidRPr="2D1D4EA5">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2D1D4EA5">
        <w:rPr>
          <w:rFonts w:eastAsia="Calibri"/>
          <w:sz w:val="22"/>
          <w:szCs w:val="22"/>
        </w:rPr>
        <w:t xml:space="preserve">The fourth and final step would be to combine several conservation practices into a conservation system, which is how most conservation practices are applied at the field level. </w:t>
      </w:r>
      <w:r w:rsidRPr="2D1D4EA5">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71CC88ED" w14:textId="77777777" w:rsidR="009453B3" w:rsidRDefault="009453B3" w:rsidP="000377FA">
      <w:pPr>
        <w:rPr>
          <w:rFonts w:eastAsia="Calibri"/>
          <w:b/>
          <w:sz w:val="22"/>
          <w:szCs w:val="22"/>
        </w:rPr>
      </w:pPr>
    </w:p>
    <w:p w14:paraId="4EADF358"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5D03A" w14:textId="77777777" w:rsidR="00E859AC" w:rsidRDefault="00E859AC" w:rsidP="00E50E56">
      <w:r>
        <w:separator/>
      </w:r>
    </w:p>
  </w:endnote>
  <w:endnote w:type="continuationSeparator" w:id="0">
    <w:p w14:paraId="4FBEDD72" w14:textId="77777777" w:rsidR="00E859AC" w:rsidRDefault="00E859AC"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CF29F" w14:textId="77777777" w:rsidR="00E859AC" w:rsidRDefault="00E859AC" w:rsidP="00E50E56">
      <w:r>
        <w:separator/>
      </w:r>
    </w:p>
  </w:footnote>
  <w:footnote w:type="continuationSeparator" w:id="0">
    <w:p w14:paraId="69BACD16" w14:textId="77777777" w:rsidR="00E859AC" w:rsidRDefault="00E859AC"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E264F03"/>
    <w:multiLevelType w:val="hybridMultilevel"/>
    <w:tmpl w:val="F1AABBA6"/>
    <w:lvl w:ilvl="0" w:tplc="6366A1F0">
      <w:start w:val="1"/>
      <w:numFmt w:val="bullet"/>
      <w:lvlText w:val="·"/>
      <w:lvlJc w:val="left"/>
      <w:pPr>
        <w:ind w:left="720" w:hanging="360"/>
      </w:pPr>
      <w:rPr>
        <w:rFonts w:ascii="Symbol" w:hAnsi="Symbol" w:hint="default"/>
      </w:rPr>
    </w:lvl>
    <w:lvl w:ilvl="1" w:tplc="F17E3744">
      <w:start w:val="1"/>
      <w:numFmt w:val="bullet"/>
      <w:lvlText w:val="o"/>
      <w:lvlJc w:val="left"/>
      <w:pPr>
        <w:ind w:left="1440" w:hanging="360"/>
      </w:pPr>
      <w:rPr>
        <w:rFonts w:ascii="Courier New" w:hAnsi="Courier New" w:hint="default"/>
      </w:rPr>
    </w:lvl>
    <w:lvl w:ilvl="2" w:tplc="B6101194">
      <w:start w:val="1"/>
      <w:numFmt w:val="bullet"/>
      <w:lvlText w:val=""/>
      <w:lvlJc w:val="left"/>
      <w:pPr>
        <w:ind w:left="2160" w:hanging="360"/>
      </w:pPr>
      <w:rPr>
        <w:rFonts w:ascii="Wingdings" w:hAnsi="Wingdings" w:hint="default"/>
      </w:rPr>
    </w:lvl>
    <w:lvl w:ilvl="3" w:tplc="CCCC56FE">
      <w:start w:val="1"/>
      <w:numFmt w:val="bullet"/>
      <w:lvlText w:val=""/>
      <w:lvlJc w:val="left"/>
      <w:pPr>
        <w:ind w:left="2880" w:hanging="360"/>
      </w:pPr>
      <w:rPr>
        <w:rFonts w:ascii="Symbol" w:hAnsi="Symbol" w:hint="default"/>
      </w:rPr>
    </w:lvl>
    <w:lvl w:ilvl="4" w:tplc="B7D29D06">
      <w:start w:val="1"/>
      <w:numFmt w:val="bullet"/>
      <w:lvlText w:val="o"/>
      <w:lvlJc w:val="left"/>
      <w:pPr>
        <w:ind w:left="3600" w:hanging="360"/>
      </w:pPr>
      <w:rPr>
        <w:rFonts w:ascii="Courier New" w:hAnsi="Courier New" w:hint="default"/>
      </w:rPr>
    </w:lvl>
    <w:lvl w:ilvl="5" w:tplc="65248CF8">
      <w:start w:val="1"/>
      <w:numFmt w:val="bullet"/>
      <w:lvlText w:val=""/>
      <w:lvlJc w:val="left"/>
      <w:pPr>
        <w:ind w:left="4320" w:hanging="360"/>
      </w:pPr>
      <w:rPr>
        <w:rFonts w:ascii="Wingdings" w:hAnsi="Wingdings" w:hint="default"/>
      </w:rPr>
    </w:lvl>
    <w:lvl w:ilvl="6" w:tplc="9216CF54">
      <w:start w:val="1"/>
      <w:numFmt w:val="bullet"/>
      <w:lvlText w:val=""/>
      <w:lvlJc w:val="left"/>
      <w:pPr>
        <w:ind w:left="5040" w:hanging="360"/>
      </w:pPr>
      <w:rPr>
        <w:rFonts w:ascii="Symbol" w:hAnsi="Symbol" w:hint="default"/>
      </w:rPr>
    </w:lvl>
    <w:lvl w:ilvl="7" w:tplc="734A4B38">
      <w:start w:val="1"/>
      <w:numFmt w:val="bullet"/>
      <w:lvlText w:val="o"/>
      <w:lvlJc w:val="left"/>
      <w:pPr>
        <w:ind w:left="5760" w:hanging="360"/>
      </w:pPr>
      <w:rPr>
        <w:rFonts w:ascii="Courier New" w:hAnsi="Courier New" w:hint="default"/>
      </w:rPr>
    </w:lvl>
    <w:lvl w:ilvl="8" w:tplc="28BE5720">
      <w:start w:val="1"/>
      <w:numFmt w:val="bullet"/>
      <w:lvlText w:val=""/>
      <w:lvlJc w:val="left"/>
      <w:pPr>
        <w:ind w:left="6480" w:hanging="360"/>
      </w:pPr>
      <w:rPr>
        <w:rFonts w:ascii="Wingdings" w:hAnsi="Wingdings" w:hint="default"/>
      </w:rPr>
    </w:lvl>
  </w:abstractNum>
  <w:abstractNum w:abstractNumId="2" w15:restartNumberingAfterBreak="0">
    <w:nsid w:val="22148D8B"/>
    <w:multiLevelType w:val="hybridMultilevel"/>
    <w:tmpl w:val="32A41346"/>
    <w:lvl w:ilvl="0" w:tplc="CD689E82">
      <w:start w:val="1"/>
      <w:numFmt w:val="bullet"/>
      <w:lvlText w:val="·"/>
      <w:lvlJc w:val="left"/>
      <w:pPr>
        <w:ind w:left="720" w:hanging="360"/>
      </w:pPr>
      <w:rPr>
        <w:rFonts w:ascii="Symbol" w:hAnsi="Symbol" w:hint="default"/>
      </w:rPr>
    </w:lvl>
    <w:lvl w:ilvl="1" w:tplc="4A5AF284">
      <w:start w:val="1"/>
      <w:numFmt w:val="bullet"/>
      <w:lvlText w:val="o"/>
      <w:lvlJc w:val="left"/>
      <w:pPr>
        <w:ind w:left="1440" w:hanging="360"/>
      </w:pPr>
      <w:rPr>
        <w:rFonts w:ascii="Courier New" w:hAnsi="Courier New" w:hint="default"/>
      </w:rPr>
    </w:lvl>
    <w:lvl w:ilvl="2" w:tplc="5D5C19C8">
      <w:start w:val="1"/>
      <w:numFmt w:val="bullet"/>
      <w:lvlText w:val=""/>
      <w:lvlJc w:val="left"/>
      <w:pPr>
        <w:ind w:left="2160" w:hanging="360"/>
      </w:pPr>
      <w:rPr>
        <w:rFonts w:ascii="Wingdings" w:hAnsi="Wingdings" w:hint="default"/>
      </w:rPr>
    </w:lvl>
    <w:lvl w:ilvl="3" w:tplc="544A1714">
      <w:start w:val="1"/>
      <w:numFmt w:val="bullet"/>
      <w:lvlText w:val=""/>
      <w:lvlJc w:val="left"/>
      <w:pPr>
        <w:ind w:left="2880" w:hanging="360"/>
      </w:pPr>
      <w:rPr>
        <w:rFonts w:ascii="Symbol" w:hAnsi="Symbol" w:hint="default"/>
      </w:rPr>
    </w:lvl>
    <w:lvl w:ilvl="4" w:tplc="A016F8B8">
      <w:start w:val="1"/>
      <w:numFmt w:val="bullet"/>
      <w:lvlText w:val="o"/>
      <w:lvlJc w:val="left"/>
      <w:pPr>
        <w:ind w:left="3600" w:hanging="360"/>
      </w:pPr>
      <w:rPr>
        <w:rFonts w:ascii="Courier New" w:hAnsi="Courier New" w:hint="default"/>
      </w:rPr>
    </w:lvl>
    <w:lvl w:ilvl="5" w:tplc="344CD610">
      <w:start w:val="1"/>
      <w:numFmt w:val="bullet"/>
      <w:lvlText w:val=""/>
      <w:lvlJc w:val="left"/>
      <w:pPr>
        <w:ind w:left="4320" w:hanging="360"/>
      </w:pPr>
      <w:rPr>
        <w:rFonts w:ascii="Wingdings" w:hAnsi="Wingdings" w:hint="default"/>
      </w:rPr>
    </w:lvl>
    <w:lvl w:ilvl="6" w:tplc="9B9ADA90">
      <w:start w:val="1"/>
      <w:numFmt w:val="bullet"/>
      <w:lvlText w:val=""/>
      <w:lvlJc w:val="left"/>
      <w:pPr>
        <w:ind w:left="5040" w:hanging="360"/>
      </w:pPr>
      <w:rPr>
        <w:rFonts w:ascii="Symbol" w:hAnsi="Symbol" w:hint="default"/>
      </w:rPr>
    </w:lvl>
    <w:lvl w:ilvl="7" w:tplc="76D8CBB4">
      <w:start w:val="1"/>
      <w:numFmt w:val="bullet"/>
      <w:lvlText w:val="o"/>
      <w:lvlJc w:val="left"/>
      <w:pPr>
        <w:ind w:left="5760" w:hanging="360"/>
      </w:pPr>
      <w:rPr>
        <w:rFonts w:ascii="Courier New" w:hAnsi="Courier New" w:hint="default"/>
      </w:rPr>
    </w:lvl>
    <w:lvl w:ilvl="8" w:tplc="6DE43C64">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09363584">
    <w:abstractNumId w:val="2"/>
  </w:num>
  <w:num w:numId="2" w16cid:durableId="450588397">
    <w:abstractNumId w:val="1"/>
  </w:num>
  <w:num w:numId="3" w16cid:durableId="202454882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706708563">
    <w:abstractNumId w:val="4"/>
  </w:num>
  <w:num w:numId="5" w16cid:durableId="184901182">
    <w:abstractNumId w:val="3"/>
  </w:num>
  <w:num w:numId="6" w16cid:durableId="7644223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CBB"/>
    <w:rsid w:val="000836C2"/>
    <w:rsid w:val="0009202C"/>
    <w:rsid w:val="00096B77"/>
    <w:rsid w:val="000A2632"/>
    <w:rsid w:val="000A5F31"/>
    <w:rsid w:val="000A73D3"/>
    <w:rsid w:val="000F2BCE"/>
    <w:rsid w:val="00106418"/>
    <w:rsid w:val="00124961"/>
    <w:rsid w:val="00126E66"/>
    <w:rsid w:val="00141F55"/>
    <w:rsid w:val="00166C94"/>
    <w:rsid w:val="00167B0A"/>
    <w:rsid w:val="00173754"/>
    <w:rsid w:val="00182D82"/>
    <w:rsid w:val="00195B32"/>
    <w:rsid w:val="001960BD"/>
    <w:rsid w:val="001B5589"/>
    <w:rsid w:val="001C4BD3"/>
    <w:rsid w:val="001C6410"/>
    <w:rsid w:val="001D7F5B"/>
    <w:rsid w:val="00204423"/>
    <w:rsid w:val="00207843"/>
    <w:rsid w:val="00212C53"/>
    <w:rsid w:val="002268A0"/>
    <w:rsid w:val="0023374F"/>
    <w:rsid w:val="0024637A"/>
    <w:rsid w:val="00257380"/>
    <w:rsid w:val="00263284"/>
    <w:rsid w:val="00266AE8"/>
    <w:rsid w:val="002703FD"/>
    <w:rsid w:val="00284B3A"/>
    <w:rsid w:val="00285733"/>
    <w:rsid w:val="00290AC9"/>
    <w:rsid w:val="00296C97"/>
    <w:rsid w:val="00297077"/>
    <w:rsid w:val="002A3DB1"/>
    <w:rsid w:val="002C3CE8"/>
    <w:rsid w:val="002D159B"/>
    <w:rsid w:val="002D188E"/>
    <w:rsid w:val="002F6934"/>
    <w:rsid w:val="00324A38"/>
    <w:rsid w:val="00330DFD"/>
    <w:rsid w:val="003370DC"/>
    <w:rsid w:val="00342138"/>
    <w:rsid w:val="00343C7C"/>
    <w:rsid w:val="00350791"/>
    <w:rsid w:val="003509D4"/>
    <w:rsid w:val="003578DF"/>
    <w:rsid w:val="003A0934"/>
    <w:rsid w:val="003A29C8"/>
    <w:rsid w:val="003A4EAC"/>
    <w:rsid w:val="003C3F50"/>
    <w:rsid w:val="004154EE"/>
    <w:rsid w:val="004161BA"/>
    <w:rsid w:val="004265C6"/>
    <w:rsid w:val="00436EC8"/>
    <w:rsid w:val="004423EC"/>
    <w:rsid w:val="004549C3"/>
    <w:rsid w:val="004639BA"/>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11820"/>
    <w:rsid w:val="005341D3"/>
    <w:rsid w:val="00534A48"/>
    <w:rsid w:val="00536A2E"/>
    <w:rsid w:val="00540881"/>
    <w:rsid w:val="00554965"/>
    <w:rsid w:val="005627CE"/>
    <w:rsid w:val="00584D45"/>
    <w:rsid w:val="00595731"/>
    <w:rsid w:val="005B6A50"/>
    <w:rsid w:val="005C6976"/>
    <w:rsid w:val="005F56D4"/>
    <w:rsid w:val="00601F95"/>
    <w:rsid w:val="006311D8"/>
    <w:rsid w:val="00643054"/>
    <w:rsid w:val="00645723"/>
    <w:rsid w:val="00646793"/>
    <w:rsid w:val="00646BD7"/>
    <w:rsid w:val="00650611"/>
    <w:rsid w:val="00665FA5"/>
    <w:rsid w:val="00666865"/>
    <w:rsid w:val="00690A4B"/>
    <w:rsid w:val="00694954"/>
    <w:rsid w:val="00695333"/>
    <w:rsid w:val="006C00ED"/>
    <w:rsid w:val="006C39FD"/>
    <w:rsid w:val="006F5C7A"/>
    <w:rsid w:val="00703860"/>
    <w:rsid w:val="007043BD"/>
    <w:rsid w:val="00706AE1"/>
    <w:rsid w:val="00711DD8"/>
    <w:rsid w:val="00713877"/>
    <w:rsid w:val="00714050"/>
    <w:rsid w:val="0071689A"/>
    <w:rsid w:val="007320FA"/>
    <w:rsid w:val="0074136E"/>
    <w:rsid w:val="00743D4A"/>
    <w:rsid w:val="007562E7"/>
    <w:rsid w:val="00757C51"/>
    <w:rsid w:val="007838F5"/>
    <w:rsid w:val="00783B8A"/>
    <w:rsid w:val="0079553D"/>
    <w:rsid w:val="007A2D81"/>
    <w:rsid w:val="007B285F"/>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6C8D"/>
    <w:rsid w:val="00886FA0"/>
    <w:rsid w:val="0089727D"/>
    <w:rsid w:val="008A3048"/>
    <w:rsid w:val="008B1568"/>
    <w:rsid w:val="008B48FE"/>
    <w:rsid w:val="008B53EF"/>
    <w:rsid w:val="008C1BA6"/>
    <w:rsid w:val="008D076D"/>
    <w:rsid w:val="008E56F3"/>
    <w:rsid w:val="008F1DFF"/>
    <w:rsid w:val="008F5B58"/>
    <w:rsid w:val="00905920"/>
    <w:rsid w:val="00907485"/>
    <w:rsid w:val="00910B6D"/>
    <w:rsid w:val="0091205D"/>
    <w:rsid w:val="009208CD"/>
    <w:rsid w:val="009453B3"/>
    <w:rsid w:val="00952D0E"/>
    <w:rsid w:val="00976247"/>
    <w:rsid w:val="00995902"/>
    <w:rsid w:val="009B1D22"/>
    <w:rsid w:val="009B46AF"/>
    <w:rsid w:val="009B7394"/>
    <w:rsid w:val="009B7FD0"/>
    <w:rsid w:val="009C04A1"/>
    <w:rsid w:val="009C19F7"/>
    <w:rsid w:val="009C5163"/>
    <w:rsid w:val="009D1C0B"/>
    <w:rsid w:val="009D2DBE"/>
    <w:rsid w:val="009F0E16"/>
    <w:rsid w:val="00A02E50"/>
    <w:rsid w:val="00A05FC0"/>
    <w:rsid w:val="00A12376"/>
    <w:rsid w:val="00A1307A"/>
    <w:rsid w:val="00A144FB"/>
    <w:rsid w:val="00A14720"/>
    <w:rsid w:val="00A17F11"/>
    <w:rsid w:val="00A32AAF"/>
    <w:rsid w:val="00A5079F"/>
    <w:rsid w:val="00A557F9"/>
    <w:rsid w:val="00A57B89"/>
    <w:rsid w:val="00A86D8C"/>
    <w:rsid w:val="00A87AF6"/>
    <w:rsid w:val="00AB2E5A"/>
    <w:rsid w:val="00AB5BB2"/>
    <w:rsid w:val="00AB6ACE"/>
    <w:rsid w:val="00AC7776"/>
    <w:rsid w:val="00AE3E01"/>
    <w:rsid w:val="00AF05B0"/>
    <w:rsid w:val="00AF48EC"/>
    <w:rsid w:val="00B04F07"/>
    <w:rsid w:val="00B05022"/>
    <w:rsid w:val="00B35B87"/>
    <w:rsid w:val="00B4441F"/>
    <w:rsid w:val="00B90E41"/>
    <w:rsid w:val="00B9511E"/>
    <w:rsid w:val="00BF46EE"/>
    <w:rsid w:val="00BF542C"/>
    <w:rsid w:val="00BF5FD2"/>
    <w:rsid w:val="00C064A0"/>
    <w:rsid w:val="00C11329"/>
    <w:rsid w:val="00C22040"/>
    <w:rsid w:val="00C414AA"/>
    <w:rsid w:val="00C46FCD"/>
    <w:rsid w:val="00C50FC6"/>
    <w:rsid w:val="00C54A43"/>
    <w:rsid w:val="00C5788B"/>
    <w:rsid w:val="00C57ACD"/>
    <w:rsid w:val="00C62F2B"/>
    <w:rsid w:val="00C750D1"/>
    <w:rsid w:val="00C800EB"/>
    <w:rsid w:val="00C86EEC"/>
    <w:rsid w:val="00C874DC"/>
    <w:rsid w:val="00CC37DD"/>
    <w:rsid w:val="00D01E7B"/>
    <w:rsid w:val="00D10020"/>
    <w:rsid w:val="00D1683D"/>
    <w:rsid w:val="00D2403C"/>
    <w:rsid w:val="00D308C1"/>
    <w:rsid w:val="00D33432"/>
    <w:rsid w:val="00D353CD"/>
    <w:rsid w:val="00D42883"/>
    <w:rsid w:val="00D518FA"/>
    <w:rsid w:val="00D52901"/>
    <w:rsid w:val="00D625A3"/>
    <w:rsid w:val="00D6647B"/>
    <w:rsid w:val="00D67AB6"/>
    <w:rsid w:val="00D759DB"/>
    <w:rsid w:val="00D774F6"/>
    <w:rsid w:val="00DA57C5"/>
    <w:rsid w:val="00DB5871"/>
    <w:rsid w:val="00DE1D9F"/>
    <w:rsid w:val="00DE4C6D"/>
    <w:rsid w:val="00DF4CA1"/>
    <w:rsid w:val="00E0120B"/>
    <w:rsid w:val="00E04D33"/>
    <w:rsid w:val="00E25E0B"/>
    <w:rsid w:val="00E50E56"/>
    <w:rsid w:val="00E60D7D"/>
    <w:rsid w:val="00E658AF"/>
    <w:rsid w:val="00E72149"/>
    <w:rsid w:val="00E859AC"/>
    <w:rsid w:val="00E94A83"/>
    <w:rsid w:val="00EB1E7F"/>
    <w:rsid w:val="00EB75E1"/>
    <w:rsid w:val="00EC6D40"/>
    <w:rsid w:val="00ED0A9B"/>
    <w:rsid w:val="00EF6E77"/>
    <w:rsid w:val="00F21E5A"/>
    <w:rsid w:val="00F52BC8"/>
    <w:rsid w:val="00F54ABC"/>
    <w:rsid w:val="00F55439"/>
    <w:rsid w:val="00F606E2"/>
    <w:rsid w:val="00F60945"/>
    <w:rsid w:val="00FA3F58"/>
    <w:rsid w:val="00FB0D27"/>
    <w:rsid w:val="00FE66D9"/>
    <w:rsid w:val="00FF0B2B"/>
    <w:rsid w:val="00FF1D71"/>
    <w:rsid w:val="00FF3808"/>
    <w:rsid w:val="070AF783"/>
    <w:rsid w:val="20DBE1A6"/>
    <w:rsid w:val="2D1D4EA5"/>
    <w:rsid w:val="31029333"/>
    <w:rsid w:val="3279B769"/>
    <w:rsid w:val="3C8A522A"/>
    <w:rsid w:val="3E8805B2"/>
    <w:rsid w:val="4FAECDE3"/>
    <w:rsid w:val="631AB9D5"/>
    <w:rsid w:val="6CB91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D903A8"/>
  <w15:chartTrackingRefBased/>
  <w15:docId w15:val="{26D2666B-9C59-4A4C-B25C-16F097ED9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2D1D4E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0386616">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40367806">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67176657">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BF05EE62-8B32-4CF4-98EF-918F66C9C0BB}">
  <ds:schemaRefs>
    <ds:schemaRef ds:uri="http://schemas.microsoft.com/sharepoint/v3/contenttype/forms"/>
  </ds:schemaRefs>
</ds:datastoreItem>
</file>

<file path=customXml/itemProps2.xml><?xml version="1.0" encoding="utf-8"?>
<ds:datastoreItem xmlns:ds="http://schemas.openxmlformats.org/officeDocument/2006/customXml" ds:itemID="{A16D385C-1A19-4E57-B4F1-A17DE64EF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9C5485-A281-4CCB-9522-A3FDA91BB650}">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601</Words>
  <Characters>3375</Characters>
  <Application>Microsoft Office Word</Application>
  <DocSecurity>0</DocSecurity>
  <Lines>116</Lines>
  <Paragraphs>68</Paragraphs>
  <ScaleCrop>false</ScaleCrop>
  <Company>Micron Electronics, Inc.</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2024-08-21T20:33:00Z</dcterms:created>
  <dcterms:modified xsi:type="dcterms:W3CDTF">2025-12-20T17:28:00Z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