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EDF6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49DE69C" w14:textId="77777777" w:rsidR="009B7394" w:rsidRDefault="009B7394"/>
    <w:p w14:paraId="48A4C73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9CA9175" w14:textId="77777777" w:rsidTr="552CC545">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47C3D75" w14:textId="77777777" w:rsidR="00EF6E77" w:rsidRDefault="00511820" w:rsidP="00646BD7">
            <w:pPr>
              <w:widowControl w:val="0"/>
              <w:spacing w:line="276" w:lineRule="auto"/>
              <w:rPr>
                <w:rFonts w:eastAsia="Calibri"/>
                <w:b/>
                <w:sz w:val="32"/>
                <w:szCs w:val="32"/>
              </w:rPr>
            </w:pPr>
            <w:r w:rsidRPr="00511820">
              <w:rPr>
                <w:rFonts w:eastAsia="Calibri"/>
                <w:b/>
                <w:sz w:val="32"/>
                <w:szCs w:val="32"/>
              </w:rPr>
              <w:t xml:space="preserve">Streambank and Shoreline Protection </w:t>
            </w:r>
            <w:r w:rsidR="0074136E">
              <w:rPr>
                <w:rFonts w:eastAsia="Calibri"/>
                <w:b/>
                <w:sz w:val="32"/>
                <w:szCs w:val="32"/>
              </w:rPr>
              <w:t>(</w:t>
            </w:r>
            <w:r w:rsidR="003A2147">
              <w:rPr>
                <w:rFonts w:eastAsia="Calibri"/>
                <w:b/>
                <w:sz w:val="32"/>
                <w:szCs w:val="32"/>
              </w:rPr>
              <w:t>F</w:t>
            </w:r>
            <w:r w:rsidR="00521ECD">
              <w:rPr>
                <w:rFonts w:eastAsia="Calibri"/>
                <w:b/>
                <w:sz w:val="32"/>
                <w:szCs w:val="32"/>
              </w:rPr>
              <w:t>t</w:t>
            </w:r>
            <w:r w:rsidR="0074136E">
              <w:rPr>
                <w:rFonts w:eastAsia="Calibri"/>
                <w:b/>
                <w:sz w:val="32"/>
                <w:szCs w:val="32"/>
              </w:rPr>
              <w:t xml:space="preserve">) </w:t>
            </w:r>
            <w:r w:rsidR="00034CEE">
              <w:rPr>
                <w:rFonts w:eastAsia="Calibri"/>
                <w:b/>
                <w:sz w:val="32"/>
                <w:szCs w:val="32"/>
              </w:rPr>
              <w:t>5</w:t>
            </w:r>
            <w:r>
              <w:rPr>
                <w:rFonts w:eastAsia="Calibri"/>
                <w:b/>
                <w:sz w:val="32"/>
                <w:szCs w:val="32"/>
              </w:rPr>
              <w:t>8</w:t>
            </w:r>
            <w:r w:rsidR="00034CEE">
              <w:rPr>
                <w:rFonts w:eastAsia="Calibri"/>
                <w:b/>
                <w:sz w:val="32"/>
                <w:szCs w:val="32"/>
              </w:rPr>
              <w:t>0</w:t>
            </w:r>
          </w:p>
          <w:p w14:paraId="5D4EAA96" w14:textId="77777777" w:rsidR="00511820" w:rsidRPr="003A2147" w:rsidRDefault="00711DD8" w:rsidP="00511820">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511820" w:rsidRPr="003A2147">
              <w:rPr>
                <w:b/>
                <w:bCs/>
                <w:sz w:val="22"/>
                <w:szCs w:val="22"/>
              </w:rPr>
              <w:t>Treatment(s) used to stabilize and protect banks of streams or constructed channels, and shorelines of lakes, reservoirs, or estuaries.</w:t>
            </w:r>
          </w:p>
          <w:p w14:paraId="2DF32AB7" w14:textId="77777777" w:rsidR="003A2147" w:rsidRPr="003A2147" w:rsidRDefault="003A2147" w:rsidP="00511820">
            <w:pPr>
              <w:widowControl w:val="0"/>
              <w:spacing w:line="276" w:lineRule="auto"/>
              <w:rPr>
                <w:b/>
                <w:bCs/>
                <w:sz w:val="22"/>
                <w:szCs w:val="22"/>
              </w:rPr>
            </w:pPr>
            <w:r w:rsidRPr="003A2147">
              <w:rPr>
                <w:b/>
                <w:bCs/>
                <w:sz w:val="22"/>
                <w:szCs w:val="22"/>
                <w:u w:val="single"/>
              </w:rPr>
              <w:t>Lifespan:</w:t>
            </w:r>
            <w:r w:rsidRPr="003A2147">
              <w:rPr>
                <w:b/>
                <w:bCs/>
                <w:sz w:val="22"/>
                <w:szCs w:val="22"/>
              </w:rPr>
              <w:t xml:space="preserve"> 20 Years.</w:t>
            </w:r>
          </w:p>
          <w:p w14:paraId="64BA695F" w14:textId="1B4609F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B33C92" w:rsidRPr="00B33C92">
              <w:rPr>
                <w:rFonts w:eastAsia="Calibri"/>
                <w:b/>
                <w:sz w:val="22"/>
                <w:szCs w:val="22"/>
              </w:rPr>
              <w:t>Soil erosion and water quality.</w:t>
            </w:r>
          </w:p>
          <w:p w14:paraId="5E6958DF" w14:textId="6A2CE126"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B628C0" w:rsidRPr="00B628C0">
              <w:rPr>
                <w:rFonts w:eastAsia="Calibri"/>
                <w:b/>
                <w:sz w:val="22"/>
                <w:szCs w:val="22"/>
              </w:rPr>
              <w:t>Degraded pasture streambank from over grazing and flood events.</w:t>
            </w:r>
          </w:p>
          <w:p w14:paraId="0A834A6B" w14:textId="05C136AA" w:rsidR="009B7394" w:rsidRPr="009B7394" w:rsidRDefault="00D01E7B" w:rsidP="552CC545">
            <w:pPr>
              <w:widowControl w:val="0"/>
              <w:spacing w:line="276" w:lineRule="auto"/>
              <w:rPr>
                <w:rFonts w:eastAsia="Calibri"/>
                <w:b/>
                <w:bCs/>
                <w:sz w:val="22"/>
                <w:szCs w:val="22"/>
              </w:rPr>
            </w:pPr>
            <w:r w:rsidRPr="552CC545">
              <w:rPr>
                <w:rFonts w:eastAsia="Calibri"/>
                <w:b/>
                <w:bCs/>
                <w:sz w:val="22"/>
                <w:szCs w:val="22"/>
                <w:u w:val="single"/>
              </w:rPr>
              <w:t>Date:</w:t>
            </w:r>
            <w:r w:rsidRPr="552CC545">
              <w:rPr>
                <w:rFonts w:eastAsia="Calibri"/>
                <w:b/>
                <w:bCs/>
                <w:sz w:val="22"/>
                <w:szCs w:val="22"/>
              </w:rPr>
              <w:t xml:space="preserve"> </w:t>
            </w:r>
            <w:r w:rsidR="07187A3A" w:rsidRPr="552CC545">
              <w:rPr>
                <w:rFonts w:eastAsia="Calibri"/>
                <w:b/>
                <w:bCs/>
                <w:sz w:val="22"/>
                <w:szCs w:val="22"/>
              </w:rPr>
              <w:t xml:space="preserve">2025              </w:t>
            </w:r>
            <w:r w:rsidR="00B628C0">
              <w:rPr>
                <w:rFonts w:eastAsia="Calibri"/>
                <w:b/>
                <w:bCs/>
                <w:sz w:val="22"/>
                <w:szCs w:val="22"/>
              </w:rPr>
              <w:t xml:space="preserve">    </w:t>
            </w:r>
            <w:r w:rsidR="07187A3A" w:rsidRPr="552CC545">
              <w:rPr>
                <w:rFonts w:eastAsia="Calibri"/>
                <w:b/>
                <w:bCs/>
                <w:sz w:val="22"/>
                <w:szCs w:val="22"/>
              </w:rPr>
              <w:t xml:space="preserve">  </w:t>
            </w:r>
            <w:r w:rsidRPr="552CC545">
              <w:rPr>
                <w:rFonts w:eastAsia="Calibri"/>
                <w:b/>
                <w:bCs/>
                <w:sz w:val="22"/>
                <w:szCs w:val="22"/>
              </w:rPr>
              <w:t xml:space="preserve">  </w:t>
            </w:r>
            <w:r w:rsidR="00B17DA4" w:rsidRPr="552CC545">
              <w:rPr>
                <w:rFonts w:eastAsia="Calibri"/>
                <w:b/>
                <w:bCs/>
                <w:sz w:val="22"/>
                <w:szCs w:val="22"/>
                <w:u w:val="single"/>
              </w:rPr>
              <w:t>Planner / Location</w:t>
            </w:r>
            <w:r w:rsidRPr="552CC545">
              <w:rPr>
                <w:rFonts w:eastAsia="Calibri"/>
                <w:b/>
                <w:bCs/>
                <w:sz w:val="22"/>
                <w:szCs w:val="22"/>
                <w:u w:val="single"/>
              </w:rPr>
              <w:t>:</w:t>
            </w:r>
            <w:r w:rsidRPr="552CC545">
              <w:rPr>
                <w:rFonts w:eastAsia="Calibri"/>
                <w:b/>
                <w:bCs/>
                <w:sz w:val="22"/>
                <w:szCs w:val="22"/>
              </w:rPr>
              <w:t xml:space="preserve"> </w:t>
            </w:r>
          </w:p>
        </w:tc>
      </w:tr>
      <w:tr w:rsidR="007D3B63" w:rsidRPr="009B7394" w14:paraId="2AECF877" w14:textId="77777777" w:rsidTr="552CC545">
        <w:trPr>
          <w:trHeight w:val="225"/>
        </w:trPr>
        <w:tc>
          <w:tcPr>
            <w:tcW w:w="4433" w:type="dxa"/>
            <w:tcBorders>
              <w:top w:val="single" w:sz="18" w:space="0" w:color="auto"/>
              <w:left w:val="single" w:sz="18" w:space="0" w:color="auto"/>
              <w:bottom w:val="single" w:sz="18" w:space="0" w:color="auto"/>
              <w:right w:val="single" w:sz="18" w:space="0" w:color="auto"/>
            </w:tcBorders>
          </w:tcPr>
          <w:p w14:paraId="1B3B244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6EA708F"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DE92F85" w14:textId="77777777" w:rsidTr="552CC545">
        <w:trPr>
          <w:trHeight w:val="3195"/>
        </w:trPr>
        <w:tc>
          <w:tcPr>
            <w:tcW w:w="4433" w:type="dxa"/>
            <w:tcBorders>
              <w:top w:val="single" w:sz="18" w:space="0" w:color="auto"/>
              <w:left w:val="single" w:sz="18" w:space="0" w:color="auto"/>
              <w:bottom w:val="single" w:sz="18" w:space="0" w:color="auto"/>
              <w:right w:val="single" w:sz="18" w:space="0" w:color="auto"/>
            </w:tcBorders>
          </w:tcPr>
          <w:p w14:paraId="23E1AF28" w14:textId="07DE62F4" w:rsidR="003A29C8" w:rsidRPr="009B7394" w:rsidRDefault="041794AB" w:rsidP="552CC545">
            <w:pPr>
              <w:widowControl w:val="0"/>
              <w:spacing w:line="276" w:lineRule="auto"/>
            </w:pPr>
            <w:r w:rsidRPr="552CC545">
              <w:rPr>
                <w:b/>
                <w:bCs/>
                <w:sz w:val="22"/>
                <w:szCs w:val="22"/>
              </w:rPr>
              <w:t>Soil</w:t>
            </w:r>
          </w:p>
          <w:p w14:paraId="08814C82" w14:textId="4C4BC805"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Reduced streambank, shoreline and channel erosion.</w:t>
            </w:r>
          </w:p>
          <w:p w14:paraId="289139B0" w14:textId="1544DD87"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Stream banks are stabilized.</w:t>
            </w:r>
          </w:p>
          <w:p w14:paraId="2D041ECA" w14:textId="7236191B" w:rsidR="003A29C8" w:rsidRPr="009B7394" w:rsidRDefault="041794AB" w:rsidP="552CC545">
            <w:pPr>
              <w:widowControl w:val="0"/>
              <w:spacing w:line="276" w:lineRule="auto"/>
            </w:pPr>
            <w:r w:rsidRPr="552CC545">
              <w:rPr>
                <w:b/>
                <w:bCs/>
                <w:sz w:val="22"/>
                <w:szCs w:val="22"/>
              </w:rPr>
              <w:t>Water</w:t>
            </w:r>
          </w:p>
          <w:p w14:paraId="4AAC8AAF" w14:textId="1474BAF4"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Reduced nutrients, pesticides, pathogens and other agricultural chemical delivery to surface water.</w:t>
            </w:r>
          </w:p>
          <w:p w14:paraId="5BD591C4" w14:textId="34E06332"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Elimination of eroding banks in areas adjacent to feedlots and livestock stream accesses.</w:t>
            </w:r>
          </w:p>
          <w:p w14:paraId="25B35E58" w14:textId="27CEFD16"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Restores vegetation along water courses and reduces high water temperatures.</w:t>
            </w:r>
          </w:p>
          <w:p w14:paraId="62E13283" w14:textId="52E5DB67" w:rsidR="003A29C8" w:rsidRPr="009B7394" w:rsidRDefault="041794AB" w:rsidP="552CC545">
            <w:pPr>
              <w:widowControl w:val="0"/>
              <w:spacing w:line="276" w:lineRule="auto"/>
            </w:pPr>
            <w:r w:rsidRPr="552CC545">
              <w:rPr>
                <w:b/>
                <w:bCs/>
                <w:sz w:val="22"/>
                <w:szCs w:val="22"/>
              </w:rPr>
              <w:t>Air</w:t>
            </w:r>
          </w:p>
          <w:p w14:paraId="44BAF194" w14:textId="587FD793"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Vegetation residue stores carbon.</w:t>
            </w:r>
          </w:p>
          <w:p w14:paraId="59935414" w14:textId="746EC037" w:rsidR="003A29C8" w:rsidRPr="009B7394" w:rsidRDefault="041794AB" w:rsidP="552CC545">
            <w:pPr>
              <w:widowControl w:val="0"/>
              <w:spacing w:line="276" w:lineRule="auto"/>
            </w:pPr>
            <w:r w:rsidRPr="552CC545">
              <w:rPr>
                <w:b/>
                <w:bCs/>
                <w:sz w:val="22"/>
                <w:szCs w:val="22"/>
              </w:rPr>
              <w:t>Plants</w:t>
            </w:r>
          </w:p>
          <w:p w14:paraId="3BF54F47" w14:textId="3607FC2A"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Improved site conditions to enhance plant health and vigor.</w:t>
            </w:r>
          </w:p>
          <w:p w14:paraId="310B1ED0" w14:textId="3A8900C1"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 xml:space="preserve">Vegetation is managed to control undesired weed species. </w:t>
            </w:r>
          </w:p>
          <w:p w14:paraId="5EF64E0D" w14:textId="78F6D8FF" w:rsidR="003A29C8" w:rsidRPr="009B7394" w:rsidRDefault="041794AB" w:rsidP="552CC545">
            <w:pPr>
              <w:widowControl w:val="0"/>
              <w:spacing w:line="276" w:lineRule="auto"/>
            </w:pPr>
            <w:r w:rsidRPr="552CC545">
              <w:rPr>
                <w:b/>
                <w:bCs/>
                <w:sz w:val="22"/>
                <w:szCs w:val="22"/>
              </w:rPr>
              <w:t>Animals</w:t>
            </w:r>
          </w:p>
          <w:p w14:paraId="1B024F7E" w14:textId="79F08157"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Improved fish and wildlife habitat, food, cover and shelter.</w:t>
            </w:r>
          </w:p>
          <w:p w14:paraId="7695B239" w14:textId="2737DD7C"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Stabilized banks and shoreline increase suitable space for fish.</w:t>
            </w:r>
          </w:p>
          <w:p w14:paraId="2777BB3A" w14:textId="73C427DB"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Re-establishment of streambank vegetation can provide additional livestock forage.</w:t>
            </w:r>
          </w:p>
          <w:p w14:paraId="22943813" w14:textId="5E451CAF" w:rsidR="003A29C8" w:rsidRPr="009B7394" w:rsidRDefault="041794AB" w:rsidP="552CC545">
            <w:pPr>
              <w:widowControl w:val="0"/>
              <w:spacing w:line="276" w:lineRule="auto"/>
            </w:pPr>
            <w:r w:rsidRPr="552CC545">
              <w:rPr>
                <w:b/>
                <w:bCs/>
                <w:sz w:val="22"/>
                <w:szCs w:val="22"/>
              </w:rPr>
              <w:t>Energy</w:t>
            </w:r>
          </w:p>
          <w:p w14:paraId="5F658C3B" w14:textId="4BEEBEFE"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None</w:t>
            </w:r>
            <w:r w:rsidR="003E5FAA">
              <w:rPr>
                <w:b/>
                <w:bCs/>
                <w:sz w:val="22"/>
                <w:szCs w:val="22"/>
              </w:rPr>
              <w:t>.</w:t>
            </w:r>
          </w:p>
          <w:p w14:paraId="1C994967" w14:textId="1E01F8EC" w:rsidR="003A29C8" w:rsidRPr="009B7394" w:rsidRDefault="041794AB" w:rsidP="552CC545">
            <w:pPr>
              <w:widowControl w:val="0"/>
              <w:spacing w:line="276" w:lineRule="auto"/>
            </w:pPr>
            <w:r w:rsidRPr="552CC545">
              <w:rPr>
                <w:b/>
                <w:bCs/>
                <w:sz w:val="22"/>
                <w:szCs w:val="22"/>
              </w:rPr>
              <w:t>Human</w:t>
            </w:r>
          </w:p>
          <w:p w14:paraId="676AF955" w14:textId="09099345"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lastRenderedPageBreak/>
              <w:t>Reduced labor managing sediment and sloughing shoreline.</w:t>
            </w:r>
          </w:p>
          <w:p w14:paraId="1A009028" w14:textId="29C358FE"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3752B9D6" w14:textId="535FF6E3"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441A4EA3" w14:textId="72C386E6"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76393B05" w14:textId="00DA735F"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fish and wildlife.</w:t>
            </w:r>
          </w:p>
          <w:p w14:paraId="1D9516FF" w14:textId="2FD5718A"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357A02E4" w14:textId="009B1BF1"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3AE52DFC" w14:textId="29F77BF5"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92C4282" w14:textId="4BC9884D"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4E9E20C0" w14:textId="6BFDA44C"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110DC203" w14:textId="26B77FBB"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39A73D4E" w14:textId="5A29B61D" w:rsidR="003A29C8" w:rsidRDefault="041794A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4DD8C553" w14:textId="16C1756E" w:rsidR="003A29C8" w:rsidRPr="009B7394" w:rsidRDefault="041794AB" w:rsidP="552CC545">
            <w:pPr>
              <w:pStyle w:val="ListParagraph"/>
              <w:widowControl w:val="0"/>
              <w:numPr>
                <w:ilvl w:val="0"/>
                <w:numId w:val="2"/>
              </w:numPr>
              <w:spacing w:line="276" w:lineRule="auto"/>
              <w:ind w:left="360"/>
              <w:rPr>
                <w:b/>
                <w:bCs/>
                <w:sz w:val="22"/>
                <w:szCs w:val="22"/>
              </w:rPr>
            </w:pPr>
            <w:r w:rsidRPr="552CC545">
              <w:rPr>
                <w:b/>
                <w:bCs/>
                <w:sz w:val="22"/>
                <w:szCs w:val="22"/>
              </w:rPr>
              <w:t>Increased profitability in the long run.</w:t>
            </w:r>
          </w:p>
          <w:p w14:paraId="0A6C3105" w14:textId="71D0E03A" w:rsidR="003A29C8" w:rsidRPr="009B7394" w:rsidRDefault="003A29C8" w:rsidP="552CC545">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6D9A90C" w14:textId="703DECD1" w:rsidR="003A29C8" w:rsidRPr="007838F5" w:rsidRDefault="041794AB" w:rsidP="552CC545">
            <w:pPr>
              <w:widowControl w:val="0"/>
              <w:spacing w:line="276" w:lineRule="auto"/>
            </w:pPr>
            <w:r w:rsidRPr="552CC545">
              <w:rPr>
                <w:b/>
                <w:bCs/>
                <w:sz w:val="22"/>
                <w:szCs w:val="22"/>
              </w:rPr>
              <w:lastRenderedPageBreak/>
              <w:t>Land</w:t>
            </w:r>
          </w:p>
          <w:p w14:paraId="659459EE" w14:textId="502A7E98" w:rsidR="003A29C8" w:rsidRPr="007838F5" w:rsidRDefault="041794AB" w:rsidP="552CC545">
            <w:pPr>
              <w:pStyle w:val="ListParagraph"/>
              <w:widowControl w:val="0"/>
              <w:numPr>
                <w:ilvl w:val="0"/>
                <w:numId w:val="1"/>
              </w:numPr>
              <w:spacing w:line="276" w:lineRule="auto"/>
              <w:ind w:left="360"/>
              <w:rPr>
                <w:b/>
                <w:bCs/>
                <w:sz w:val="22"/>
                <w:szCs w:val="22"/>
              </w:rPr>
            </w:pPr>
            <w:r w:rsidRPr="552CC545">
              <w:rPr>
                <w:b/>
                <w:bCs/>
                <w:sz w:val="22"/>
                <w:szCs w:val="22"/>
              </w:rPr>
              <w:t>Cultural resources may be damaged during construction.</w:t>
            </w:r>
          </w:p>
          <w:p w14:paraId="69824FBD" w14:textId="44B029F5" w:rsidR="003A29C8" w:rsidRPr="007838F5" w:rsidRDefault="041794AB" w:rsidP="552CC545">
            <w:pPr>
              <w:pStyle w:val="ListParagraph"/>
              <w:widowControl w:val="0"/>
              <w:numPr>
                <w:ilvl w:val="0"/>
                <w:numId w:val="1"/>
              </w:numPr>
              <w:spacing w:line="276" w:lineRule="auto"/>
              <w:ind w:left="360"/>
              <w:rPr>
                <w:b/>
                <w:bCs/>
                <w:sz w:val="22"/>
                <w:szCs w:val="22"/>
              </w:rPr>
            </w:pPr>
            <w:r w:rsidRPr="552CC545">
              <w:rPr>
                <w:b/>
                <w:bCs/>
                <w:sz w:val="22"/>
                <w:szCs w:val="22"/>
              </w:rPr>
              <w:t>Minimal land taken out of agricultural production.</w:t>
            </w:r>
          </w:p>
          <w:p w14:paraId="5E417D4B" w14:textId="4084F64E" w:rsidR="003A29C8" w:rsidRPr="007838F5" w:rsidRDefault="041794AB" w:rsidP="552CC545">
            <w:pPr>
              <w:widowControl w:val="0"/>
              <w:spacing w:line="276" w:lineRule="auto"/>
            </w:pPr>
            <w:r w:rsidRPr="552CC545">
              <w:rPr>
                <w:b/>
                <w:bCs/>
                <w:sz w:val="22"/>
                <w:szCs w:val="22"/>
              </w:rPr>
              <w:t>Capital</w:t>
            </w:r>
          </w:p>
          <w:p w14:paraId="2627DFDD" w14:textId="6B0301B7" w:rsidR="003A29C8" w:rsidRPr="007838F5" w:rsidRDefault="041794AB" w:rsidP="552CC545">
            <w:pPr>
              <w:pStyle w:val="ListParagraph"/>
              <w:widowControl w:val="0"/>
              <w:numPr>
                <w:ilvl w:val="0"/>
                <w:numId w:val="1"/>
              </w:numPr>
              <w:spacing w:line="276" w:lineRule="auto"/>
              <w:ind w:left="360"/>
              <w:rPr>
                <w:b/>
                <w:bCs/>
                <w:sz w:val="22"/>
                <w:szCs w:val="22"/>
              </w:rPr>
            </w:pPr>
            <w:r w:rsidRPr="552CC545">
              <w:rPr>
                <w:b/>
                <w:bCs/>
                <w:sz w:val="22"/>
                <w:szCs w:val="22"/>
              </w:rPr>
              <w:t>No additional field equipment required.</w:t>
            </w:r>
          </w:p>
          <w:p w14:paraId="19979D0E" w14:textId="28D9A5EF" w:rsidR="003A29C8" w:rsidRPr="007838F5" w:rsidRDefault="041794AB" w:rsidP="552CC545">
            <w:pPr>
              <w:pStyle w:val="ListParagraph"/>
              <w:widowControl w:val="0"/>
              <w:numPr>
                <w:ilvl w:val="0"/>
                <w:numId w:val="1"/>
              </w:numPr>
              <w:spacing w:line="276" w:lineRule="auto"/>
              <w:ind w:left="360"/>
              <w:rPr>
                <w:b/>
                <w:bCs/>
                <w:sz w:val="22"/>
                <w:szCs w:val="22"/>
              </w:rPr>
            </w:pPr>
            <w:r w:rsidRPr="552CC545">
              <w:rPr>
                <w:b/>
                <w:bCs/>
                <w:sz w:val="22"/>
                <w:szCs w:val="22"/>
              </w:rPr>
              <w:t>Materials &amp; construction costs.</w:t>
            </w:r>
          </w:p>
          <w:p w14:paraId="309D7F35" w14:textId="3ACDE876" w:rsidR="003A29C8" w:rsidRPr="007838F5" w:rsidRDefault="041794AB" w:rsidP="552CC545">
            <w:pPr>
              <w:pStyle w:val="ListParagraph"/>
              <w:widowControl w:val="0"/>
              <w:numPr>
                <w:ilvl w:val="0"/>
                <w:numId w:val="1"/>
              </w:numPr>
              <w:spacing w:line="276" w:lineRule="auto"/>
              <w:ind w:left="360"/>
              <w:rPr>
                <w:b/>
                <w:bCs/>
                <w:sz w:val="22"/>
                <w:szCs w:val="22"/>
              </w:rPr>
            </w:pPr>
            <w:r w:rsidRPr="552CC545">
              <w:rPr>
                <w:b/>
                <w:bCs/>
                <w:sz w:val="22"/>
                <w:szCs w:val="22"/>
              </w:rPr>
              <w:t>Annual operation and maintenance costs to maintain improvements and vegetation.</w:t>
            </w:r>
          </w:p>
          <w:p w14:paraId="287E3AD5" w14:textId="247043BF" w:rsidR="003A29C8" w:rsidRPr="007838F5" w:rsidRDefault="041794AB" w:rsidP="552CC545">
            <w:pPr>
              <w:widowControl w:val="0"/>
              <w:spacing w:line="276" w:lineRule="auto"/>
            </w:pPr>
            <w:r w:rsidRPr="552CC545">
              <w:rPr>
                <w:b/>
                <w:bCs/>
                <w:sz w:val="22"/>
                <w:szCs w:val="22"/>
              </w:rPr>
              <w:t>Labor</w:t>
            </w:r>
          </w:p>
          <w:p w14:paraId="730ABE74" w14:textId="67153663" w:rsidR="003A29C8" w:rsidRPr="007838F5" w:rsidRDefault="041794AB" w:rsidP="552CC545">
            <w:pPr>
              <w:pStyle w:val="ListParagraph"/>
              <w:widowControl w:val="0"/>
              <w:numPr>
                <w:ilvl w:val="0"/>
                <w:numId w:val="1"/>
              </w:numPr>
              <w:spacing w:line="276" w:lineRule="auto"/>
              <w:ind w:left="360"/>
              <w:rPr>
                <w:b/>
                <w:bCs/>
                <w:sz w:val="22"/>
                <w:szCs w:val="22"/>
              </w:rPr>
            </w:pPr>
            <w:r w:rsidRPr="552CC545">
              <w:rPr>
                <w:b/>
                <w:bCs/>
                <w:sz w:val="22"/>
                <w:szCs w:val="22"/>
              </w:rPr>
              <w:t>None.</w:t>
            </w:r>
          </w:p>
          <w:p w14:paraId="1E8304EE" w14:textId="719A9B67" w:rsidR="003A29C8" w:rsidRPr="007838F5" w:rsidRDefault="041794AB" w:rsidP="552CC545">
            <w:pPr>
              <w:widowControl w:val="0"/>
              <w:spacing w:line="276" w:lineRule="auto"/>
            </w:pPr>
            <w:r w:rsidRPr="552CC545">
              <w:rPr>
                <w:b/>
                <w:bCs/>
                <w:sz w:val="22"/>
                <w:szCs w:val="22"/>
              </w:rPr>
              <w:t>Management</w:t>
            </w:r>
          </w:p>
          <w:p w14:paraId="3AE5B037" w14:textId="028C1294" w:rsidR="003A29C8" w:rsidRPr="007838F5" w:rsidRDefault="041794AB" w:rsidP="552CC545">
            <w:pPr>
              <w:pStyle w:val="ListParagraph"/>
              <w:widowControl w:val="0"/>
              <w:numPr>
                <w:ilvl w:val="0"/>
                <w:numId w:val="1"/>
              </w:numPr>
              <w:spacing w:line="276" w:lineRule="auto"/>
              <w:ind w:left="360"/>
              <w:rPr>
                <w:b/>
                <w:bCs/>
                <w:sz w:val="22"/>
                <w:szCs w:val="22"/>
              </w:rPr>
            </w:pPr>
            <w:r w:rsidRPr="552CC545">
              <w:rPr>
                <w:b/>
                <w:bCs/>
                <w:sz w:val="22"/>
                <w:szCs w:val="22"/>
              </w:rPr>
              <w:t>Increase in developing water and grazing management plan, field scouting and record keeping.</w:t>
            </w:r>
          </w:p>
          <w:p w14:paraId="478B2DC9" w14:textId="58854B41" w:rsidR="003A29C8" w:rsidRPr="007838F5" w:rsidRDefault="041794AB" w:rsidP="552CC545">
            <w:pPr>
              <w:pStyle w:val="ListParagraph"/>
              <w:widowControl w:val="0"/>
              <w:spacing w:line="276" w:lineRule="auto"/>
              <w:ind w:left="360" w:hanging="360"/>
              <w:rPr>
                <w:b/>
                <w:bCs/>
                <w:sz w:val="22"/>
                <w:szCs w:val="22"/>
              </w:rPr>
            </w:pPr>
            <w:r w:rsidRPr="552CC545">
              <w:rPr>
                <w:b/>
                <w:bCs/>
                <w:sz w:val="22"/>
                <w:szCs w:val="22"/>
              </w:rPr>
              <w:t>Risk</w:t>
            </w:r>
          </w:p>
          <w:p w14:paraId="2F713CF2" w14:textId="170C5276" w:rsidR="003A29C8" w:rsidRPr="007838F5" w:rsidRDefault="041794AB" w:rsidP="552CC545">
            <w:pPr>
              <w:pStyle w:val="ListParagraph"/>
              <w:widowControl w:val="0"/>
              <w:numPr>
                <w:ilvl w:val="0"/>
                <w:numId w:val="1"/>
              </w:numPr>
              <w:spacing w:line="276" w:lineRule="auto"/>
              <w:ind w:left="360"/>
              <w:rPr>
                <w:sz w:val="22"/>
                <w:szCs w:val="22"/>
              </w:rPr>
            </w:pPr>
            <w:r w:rsidRPr="552CC545">
              <w:rPr>
                <w:b/>
                <w:bCs/>
                <w:sz w:val="22"/>
                <w:szCs w:val="22"/>
              </w:rPr>
              <w:t>Reduced farm flexibility if taking land out of production.</w:t>
            </w:r>
          </w:p>
          <w:p w14:paraId="4D35396F" w14:textId="0574D095" w:rsidR="003A29C8" w:rsidRPr="007838F5" w:rsidRDefault="003A29C8" w:rsidP="552CC545">
            <w:pPr>
              <w:widowControl w:val="0"/>
              <w:spacing w:line="276" w:lineRule="auto"/>
              <w:rPr>
                <w:b/>
                <w:bCs/>
                <w:sz w:val="22"/>
                <w:szCs w:val="22"/>
              </w:rPr>
            </w:pPr>
          </w:p>
        </w:tc>
      </w:tr>
      <w:tr w:rsidR="003A29C8" w:rsidRPr="009B7394" w14:paraId="7F331CF5" w14:textId="77777777" w:rsidTr="552CC545">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ED7B34E" w14:textId="64B97C9D" w:rsidR="552CC545" w:rsidRDefault="552CC545" w:rsidP="552CC545">
            <w:pPr>
              <w:spacing w:line="276" w:lineRule="auto"/>
            </w:pPr>
            <w:r w:rsidRPr="552CC545">
              <w:rPr>
                <w:b/>
                <w:bCs/>
                <w:sz w:val="22"/>
                <w:szCs w:val="22"/>
                <w:u w:val="single"/>
              </w:rPr>
              <w:t>Net Effect:</w:t>
            </w:r>
            <w:r w:rsidRPr="552CC545">
              <w:rPr>
                <w:b/>
                <w:bCs/>
                <w:sz w:val="22"/>
                <w:szCs w:val="22"/>
              </w:rPr>
              <w:t xml:space="preserve">  Improves water quality and wildlife habitat at a moderate cost.</w:t>
            </w:r>
          </w:p>
        </w:tc>
      </w:tr>
    </w:tbl>
    <w:p w14:paraId="66EAD604" w14:textId="77777777" w:rsidR="009B7394" w:rsidRDefault="009B7394" w:rsidP="003A29C8"/>
    <w:p w14:paraId="2CB7E936" w14:textId="29BF0E88" w:rsidR="003E5FAA" w:rsidRPr="000028C5" w:rsidRDefault="00330DFD" w:rsidP="00951846">
      <w:pPr>
        <w:rPr>
          <w:rFonts w:eastAsia="Calibri"/>
          <w:bCs/>
          <w:sz w:val="22"/>
          <w:szCs w:val="22"/>
        </w:rPr>
      </w:pPr>
      <w:r w:rsidRPr="00951846">
        <w:rPr>
          <w:rFonts w:eastAsia="Calibri"/>
          <w:b/>
          <w:sz w:val="22"/>
          <w:szCs w:val="22"/>
        </w:rPr>
        <w:t xml:space="preserve">Commonly </w:t>
      </w:r>
      <w:r w:rsidR="008522AD" w:rsidRPr="00951846">
        <w:rPr>
          <w:rFonts w:eastAsia="Calibri"/>
          <w:b/>
          <w:sz w:val="22"/>
          <w:szCs w:val="22"/>
        </w:rPr>
        <w:t xml:space="preserve">Associated Practices: </w:t>
      </w:r>
      <w:r w:rsidR="00C32606" w:rsidRPr="000028C5">
        <w:rPr>
          <w:rFonts w:eastAsia="Calibri"/>
          <w:bCs/>
          <w:sz w:val="22"/>
          <w:szCs w:val="22"/>
        </w:rPr>
        <w:t>Riparian Forest Buffer (</w:t>
      </w:r>
      <w:r w:rsidR="0095003C">
        <w:rPr>
          <w:rFonts w:eastAsia="Calibri"/>
          <w:bCs/>
          <w:sz w:val="22"/>
          <w:szCs w:val="22"/>
        </w:rPr>
        <w:t xml:space="preserve">Code </w:t>
      </w:r>
      <w:r w:rsidR="00C32606" w:rsidRPr="000028C5">
        <w:rPr>
          <w:rFonts w:eastAsia="Calibri"/>
          <w:bCs/>
          <w:sz w:val="22"/>
          <w:szCs w:val="22"/>
        </w:rPr>
        <w:t>391), Riparian Herbaceous Buffer (</w:t>
      </w:r>
      <w:r w:rsidR="0095003C">
        <w:rPr>
          <w:rFonts w:eastAsia="Calibri"/>
          <w:bCs/>
          <w:sz w:val="22"/>
          <w:szCs w:val="22"/>
        </w:rPr>
        <w:t xml:space="preserve">Code </w:t>
      </w:r>
      <w:r w:rsidR="00C32606" w:rsidRPr="000028C5">
        <w:rPr>
          <w:rFonts w:eastAsia="Calibri"/>
          <w:bCs/>
          <w:sz w:val="22"/>
          <w:szCs w:val="22"/>
        </w:rPr>
        <w:t>390), Fence (</w:t>
      </w:r>
      <w:r w:rsidR="0095003C">
        <w:rPr>
          <w:rFonts w:eastAsia="Calibri"/>
          <w:bCs/>
          <w:sz w:val="22"/>
          <w:szCs w:val="22"/>
        </w:rPr>
        <w:t xml:space="preserve">Code </w:t>
      </w:r>
      <w:r w:rsidR="00C32606" w:rsidRPr="000028C5">
        <w:rPr>
          <w:rFonts w:eastAsia="Calibri"/>
          <w:bCs/>
          <w:sz w:val="22"/>
          <w:szCs w:val="22"/>
        </w:rPr>
        <w:t>382), Channel Bed Stabilization (</w:t>
      </w:r>
      <w:r w:rsidR="0095003C">
        <w:rPr>
          <w:rFonts w:eastAsia="Calibri"/>
          <w:bCs/>
          <w:sz w:val="22"/>
          <w:szCs w:val="22"/>
        </w:rPr>
        <w:t xml:space="preserve">Code </w:t>
      </w:r>
      <w:r w:rsidR="00C32606" w:rsidRPr="000028C5">
        <w:rPr>
          <w:rFonts w:eastAsia="Calibri"/>
          <w:bCs/>
          <w:sz w:val="22"/>
          <w:szCs w:val="22"/>
        </w:rPr>
        <w:t>584), and Open Channel (</w:t>
      </w:r>
      <w:r w:rsidR="0095003C">
        <w:rPr>
          <w:rFonts w:eastAsia="Calibri"/>
          <w:bCs/>
          <w:sz w:val="22"/>
          <w:szCs w:val="22"/>
        </w:rPr>
        <w:t xml:space="preserve">Code </w:t>
      </w:r>
      <w:r w:rsidR="00C32606" w:rsidRPr="000028C5">
        <w:rPr>
          <w:rFonts w:eastAsia="Calibri"/>
          <w:bCs/>
          <w:sz w:val="22"/>
          <w:szCs w:val="22"/>
        </w:rPr>
        <w:t>582).</w:t>
      </w:r>
    </w:p>
    <w:p w14:paraId="44C03CA5" w14:textId="77777777" w:rsidR="003E5FAA" w:rsidRDefault="003E5FAA" w:rsidP="00951846">
      <w:pPr>
        <w:rPr>
          <w:rFonts w:eastAsia="Calibri"/>
          <w:b/>
          <w:sz w:val="22"/>
          <w:szCs w:val="22"/>
        </w:rPr>
      </w:pPr>
    </w:p>
    <w:p w14:paraId="44C359D7" w14:textId="77777777" w:rsidR="001C6410" w:rsidRDefault="001C6410" w:rsidP="000029B9">
      <w:pPr>
        <w:rPr>
          <w:rFonts w:eastAsia="Calibri"/>
          <w:b/>
          <w:sz w:val="22"/>
          <w:szCs w:val="22"/>
        </w:rPr>
      </w:pPr>
    </w:p>
    <w:p w14:paraId="000911F8" w14:textId="77777777" w:rsidR="000028C5" w:rsidRDefault="000028C5" w:rsidP="000029B9">
      <w:pPr>
        <w:rPr>
          <w:rFonts w:eastAsia="Calibri"/>
          <w:b/>
          <w:sz w:val="22"/>
          <w:szCs w:val="22"/>
        </w:rPr>
      </w:pPr>
    </w:p>
    <w:p w14:paraId="155A5F3B" w14:textId="2FA0DB1A" w:rsidR="000377FA" w:rsidRDefault="000377FA" w:rsidP="000377FA">
      <w:pPr>
        <w:rPr>
          <w:rFonts w:eastAsia="Calibri"/>
          <w:sz w:val="22"/>
          <w:szCs w:val="22"/>
        </w:rPr>
      </w:pPr>
      <w:r w:rsidRPr="552CC545">
        <w:rPr>
          <w:rFonts w:eastAsia="Calibri"/>
          <w:b/>
          <w:bCs/>
          <w:sz w:val="22"/>
          <w:szCs w:val="22"/>
        </w:rPr>
        <w:t xml:space="preserve">Note: </w:t>
      </w:r>
      <w:r w:rsidRPr="552CC545">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52CC545">
        <w:rPr>
          <w:rFonts w:eastAsia="Calibri"/>
          <w:sz w:val="22"/>
          <w:szCs w:val="22"/>
        </w:rPr>
        <w:t xml:space="preserve">The fourth and final step would be to combine several conservation practices into a conservation system, which is how most conservation practices are applied at the field level. </w:t>
      </w:r>
      <w:r w:rsidRPr="552CC545">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70410E8" w14:textId="77777777" w:rsidR="009453B3" w:rsidRDefault="009453B3" w:rsidP="000377FA">
      <w:pPr>
        <w:rPr>
          <w:rFonts w:eastAsia="Calibri"/>
          <w:b/>
          <w:sz w:val="22"/>
          <w:szCs w:val="22"/>
        </w:rPr>
      </w:pPr>
    </w:p>
    <w:p w14:paraId="0209702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8251A" w14:textId="77777777" w:rsidR="00AC5778" w:rsidRDefault="00AC5778" w:rsidP="00E50E56">
      <w:r>
        <w:separator/>
      </w:r>
    </w:p>
  </w:endnote>
  <w:endnote w:type="continuationSeparator" w:id="0">
    <w:p w14:paraId="0F5529EB" w14:textId="77777777" w:rsidR="00AC5778" w:rsidRDefault="00AC5778"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53C0A" w14:textId="77777777" w:rsidR="00AC5778" w:rsidRDefault="00AC5778" w:rsidP="00E50E56">
      <w:r>
        <w:separator/>
      </w:r>
    </w:p>
  </w:footnote>
  <w:footnote w:type="continuationSeparator" w:id="0">
    <w:p w14:paraId="32C2E21A" w14:textId="77777777" w:rsidR="00AC5778" w:rsidRDefault="00AC5778"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31C8741"/>
    <w:multiLevelType w:val="hybridMultilevel"/>
    <w:tmpl w:val="E00E1346"/>
    <w:lvl w:ilvl="0" w:tplc="EB00E7B6">
      <w:start w:val="1"/>
      <w:numFmt w:val="bullet"/>
      <w:lvlText w:val="·"/>
      <w:lvlJc w:val="left"/>
      <w:pPr>
        <w:ind w:left="720" w:hanging="360"/>
      </w:pPr>
      <w:rPr>
        <w:rFonts w:ascii="Symbol" w:hAnsi="Symbol" w:hint="default"/>
      </w:rPr>
    </w:lvl>
    <w:lvl w:ilvl="1" w:tplc="DA7EBAB4">
      <w:start w:val="1"/>
      <w:numFmt w:val="bullet"/>
      <w:lvlText w:val="o"/>
      <w:lvlJc w:val="left"/>
      <w:pPr>
        <w:ind w:left="1440" w:hanging="360"/>
      </w:pPr>
      <w:rPr>
        <w:rFonts w:ascii="Courier New" w:hAnsi="Courier New" w:hint="default"/>
      </w:rPr>
    </w:lvl>
    <w:lvl w:ilvl="2" w:tplc="0F4AE94E">
      <w:start w:val="1"/>
      <w:numFmt w:val="bullet"/>
      <w:lvlText w:val=""/>
      <w:lvlJc w:val="left"/>
      <w:pPr>
        <w:ind w:left="2160" w:hanging="360"/>
      </w:pPr>
      <w:rPr>
        <w:rFonts w:ascii="Wingdings" w:hAnsi="Wingdings" w:hint="default"/>
      </w:rPr>
    </w:lvl>
    <w:lvl w:ilvl="3" w:tplc="E92CD9E0">
      <w:start w:val="1"/>
      <w:numFmt w:val="bullet"/>
      <w:lvlText w:val=""/>
      <w:lvlJc w:val="left"/>
      <w:pPr>
        <w:ind w:left="2880" w:hanging="360"/>
      </w:pPr>
      <w:rPr>
        <w:rFonts w:ascii="Symbol" w:hAnsi="Symbol" w:hint="default"/>
      </w:rPr>
    </w:lvl>
    <w:lvl w:ilvl="4" w:tplc="14148CB8">
      <w:start w:val="1"/>
      <w:numFmt w:val="bullet"/>
      <w:lvlText w:val="o"/>
      <w:lvlJc w:val="left"/>
      <w:pPr>
        <w:ind w:left="3600" w:hanging="360"/>
      </w:pPr>
      <w:rPr>
        <w:rFonts w:ascii="Courier New" w:hAnsi="Courier New" w:hint="default"/>
      </w:rPr>
    </w:lvl>
    <w:lvl w:ilvl="5" w:tplc="D7FECE9E">
      <w:start w:val="1"/>
      <w:numFmt w:val="bullet"/>
      <w:lvlText w:val=""/>
      <w:lvlJc w:val="left"/>
      <w:pPr>
        <w:ind w:left="4320" w:hanging="360"/>
      </w:pPr>
      <w:rPr>
        <w:rFonts w:ascii="Wingdings" w:hAnsi="Wingdings" w:hint="default"/>
      </w:rPr>
    </w:lvl>
    <w:lvl w:ilvl="6" w:tplc="232236E2">
      <w:start w:val="1"/>
      <w:numFmt w:val="bullet"/>
      <w:lvlText w:val=""/>
      <w:lvlJc w:val="left"/>
      <w:pPr>
        <w:ind w:left="5040" w:hanging="360"/>
      </w:pPr>
      <w:rPr>
        <w:rFonts w:ascii="Symbol" w:hAnsi="Symbol" w:hint="default"/>
      </w:rPr>
    </w:lvl>
    <w:lvl w:ilvl="7" w:tplc="F0F8D956">
      <w:start w:val="1"/>
      <w:numFmt w:val="bullet"/>
      <w:lvlText w:val="o"/>
      <w:lvlJc w:val="left"/>
      <w:pPr>
        <w:ind w:left="5760" w:hanging="360"/>
      </w:pPr>
      <w:rPr>
        <w:rFonts w:ascii="Courier New" w:hAnsi="Courier New" w:hint="default"/>
      </w:rPr>
    </w:lvl>
    <w:lvl w:ilvl="8" w:tplc="66DED61C">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7309960"/>
    <w:multiLevelType w:val="hybridMultilevel"/>
    <w:tmpl w:val="02B65A10"/>
    <w:lvl w:ilvl="0" w:tplc="B5367BDA">
      <w:start w:val="1"/>
      <w:numFmt w:val="bullet"/>
      <w:lvlText w:val="·"/>
      <w:lvlJc w:val="left"/>
      <w:pPr>
        <w:ind w:left="720" w:hanging="360"/>
      </w:pPr>
      <w:rPr>
        <w:rFonts w:ascii="Symbol" w:hAnsi="Symbol" w:hint="default"/>
      </w:rPr>
    </w:lvl>
    <w:lvl w:ilvl="1" w:tplc="C75A4B28">
      <w:start w:val="1"/>
      <w:numFmt w:val="bullet"/>
      <w:lvlText w:val="o"/>
      <w:lvlJc w:val="left"/>
      <w:pPr>
        <w:ind w:left="1440" w:hanging="360"/>
      </w:pPr>
      <w:rPr>
        <w:rFonts w:ascii="Courier New" w:hAnsi="Courier New" w:hint="default"/>
      </w:rPr>
    </w:lvl>
    <w:lvl w:ilvl="2" w:tplc="A628B614">
      <w:start w:val="1"/>
      <w:numFmt w:val="bullet"/>
      <w:lvlText w:val=""/>
      <w:lvlJc w:val="left"/>
      <w:pPr>
        <w:ind w:left="2160" w:hanging="360"/>
      </w:pPr>
      <w:rPr>
        <w:rFonts w:ascii="Wingdings" w:hAnsi="Wingdings" w:hint="default"/>
      </w:rPr>
    </w:lvl>
    <w:lvl w:ilvl="3" w:tplc="A55C30E8">
      <w:start w:val="1"/>
      <w:numFmt w:val="bullet"/>
      <w:lvlText w:val=""/>
      <w:lvlJc w:val="left"/>
      <w:pPr>
        <w:ind w:left="2880" w:hanging="360"/>
      </w:pPr>
      <w:rPr>
        <w:rFonts w:ascii="Symbol" w:hAnsi="Symbol" w:hint="default"/>
      </w:rPr>
    </w:lvl>
    <w:lvl w:ilvl="4" w:tplc="7B2821A0">
      <w:start w:val="1"/>
      <w:numFmt w:val="bullet"/>
      <w:lvlText w:val="o"/>
      <w:lvlJc w:val="left"/>
      <w:pPr>
        <w:ind w:left="3600" w:hanging="360"/>
      </w:pPr>
      <w:rPr>
        <w:rFonts w:ascii="Courier New" w:hAnsi="Courier New" w:hint="default"/>
      </w:rPr>
    </w:lvl>
    <w:lvl w:ilvl="5" w:tplc="5DA878E2">
      <w:start w:val="1"/>
      <w:numFmt w:val="bullet"/>
      <w:lvlText w:val=""/>
      <w:lvlJc w:val="left"/>
      <w:pPr>
        <w:ind w:left="4320" w:hanging="360"/>
      </w:pPr>
      <w:rPr>
        <w:rFonts w:ascii="Wingdings" w:hAnsi="Wingdings" w:hint="default"/>
      </w:rPr>
    </w:lvl>
    <w:lvl w:ilvl="6" w:tplc="1130A10E">
      <w:start w:val="1"/>
      <w:numFmt w:val="bullet"/>
      <w:lvlText w:val=""/>
      <w:lvlJc w:val="left"/>
      <w:pPr>
        <w:ind w:left="5040" w:hanging="360"/>
      </w:pPr>
      <w:rPr>
        <w:rFonts w:ascii="Symbol" w:hAnsi="Symbol" w:hint="default"/>
      </w:rPr>
    </w:lvl>
    <w:lvl w:ilvl="7" w:tplc="0506F054">
      <w:start w:val="1"/>
      <w:numFmt w:val="bullet"/>
      <w:lvlText w:val="o"/>
      <w:lvlJc w:val="left"/>
      <w:pPr>
        <w:ind w:left="5760" w:hanging="360"/>
      </w:pPr>
      <w:rPr>
        <w:rFonts w:ascii="Courier New" w:hAnsi="Courier New" w:hint="default"/>
      </w:rPr>
    </w:lvl>
    <w:lvl w:ilvl="8" w:tplc="609A61B2">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83869871">
    <w:abstractNumId w:val="3"/>
  </w:num>
  <w:num w:numId="2" w16cid:durableId="146166499">
    <w:abstractNumId w:val="1"/>
  </w:num>
  <w:num w:numId="3" w16cid:durableId="152039408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038042359">
    <w:abstractNumId w:val="4"/>
  </w:num>
  <w:num w:numId="5" w16cid:durableId="1941598361">
    <w:abstractNumId w:val="2"/>
  </w:num>
  <w:num w:numId="6" w16cid:durableId="21276504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8C5"/>
    <w:rsid w:val="000029B9"/>
    <w:rsid w:val="00005EE7"/>
    <w:rsid w:val="00006A0E"/>
    <w:rsid w:val="00021437"/>
    <w:rsid w:val="00022EBB"/>
    <w:rsid w:val="00034CEE"/>
    <w:rsid w:val="000377FA"/>
    <w:rsid w:val="00040CBB"/>
    <w:rsid w:val="000836C2"/>
    <w:rsid w:val="0009202C"/>
    <w:rsid w:val="00094FDC"/>
    <w:rsid w:val="00096B77"/>
    <w:rsid w:val="000A2632"/>
    <w:rsid w:val="000A5F31"/>
    <w:rsid w:val="000F2BCE"/>
    <w:rsid w:val="00106418"/>
    <w:rsid w:val="00126E66"/>
    <w:rsid w:val="00141F55"/>
    <w:rsid w:val="00166C94"/>
    <w:rsid w:val="00167B0A"/>
    <w:rsid w:val="00173754"/>
    <w:rsid w:val="00182D82"/>
    <w:rsid w:val="00195B32"/>
    <w:rsid w:val="001960BD"/>
    <w:rsid w:val="001A5EC9"/>
    <w:rsid w:val="001B5589"/>
    <w:rsid w:val="001C2CDE"/>
    <w:rsid w:val="001C6410"/>
    <w:rsid w:val="001D604F"/>
    <w:rsid w:val="001D7F5B"/>
    <w:rsid w:val="00204423"/>
    <w:rsid w:val="00207843"/>
    <w:rsid w:val="002268A0"/>
    <w:rsid w:val="0024637A"/>
    <w:rsid w:val="00263284"/>
    <w:rsid w:val="00266AE8"/>
    <w:rsid w:val="002703FD"/>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440A5"/>
    <w:rsid w:val="00350791"/>
    <w:rsid w:val="003578DF"/>
    <w:rsid w:val="003644B7"/>
    <w:rsid w:val="003A0934"/>
    <w:rsid w:val="003A2147"/>
    <w:rsid w:val="003A29C8"/>
    <w:rsid w:val="003A4EAC"/>
    <w:rsid w:val="003C3F50"/>
    <w:rsid w:val="003E5FAA"/>
    <w:rsid w:val="004154EE"/>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12D38"/>
    <w:rsid w:val="00521ECD"/>
    <w:rsid w:val="005341D3"/>
    <w:rsid w:val="00534A48"/>
    <w:rsid w:val="00554965"/>
    <w:rsid w:val="005627CE"/>
    <w:rsid w:val="00595731"/>
    <w:rsid w:val="005B6A50"/>
    <w:rsid w:val="005C6976"/>
    <w:rsid w:val="005D3F82"/>
    <w:rsid w:val="005F56D4"/>
    <w:rsid w:val="00600465"/>
    <w:rsid w:val="00643054"/>
    <w:rsid w:val="00645723"/>
    <w:rsid w:val="00646BD7"/>
    <w:rsid w:val="00650611"/>
    <w:rsid w:val="00665FA5"/>
    <w:rsid w:val="00666865"/>
    <w:rsid w:val="00684A20"/>
    <w:rsid w:val="00690A4B"/>
    <w:rsid w:val="00694954"/>
    <w:rsid w:val="00695333"/>
    <w:rsid w:val="006C00ED"/>
    <w:rsid w:val="006C39FD"/>
    <w:rsid w:val="006F5C7A"/>
    <w:rsid w:val="00701A8A"/>
    <w:rsid w:val="00703860"/>
    <w:rsid w:val="00706AE1"/>
    <w:rsid w:val="00711DD8"/>
    <w:rsid w:val="00714050"/>
    <w:rsid w:val="0071689A"/>
    <w:rsid w:val="007320FA"/>
    <w:rsid w:val="0074136E"/>
    <w:rsid w:val="00743D4A"/>
    <w:rsid w:val="00757C51"/>
    <w:rsid w:val="007838F5"/>
    <w:rsid w:val="00783B8A"/>
    <w:rsid w:val="0079553D"/>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1DFF"/>
    <w:rsid w:val="008F5B58"/>
    <w:rsid w:val="00905920"/>
    <w:rsid w:val="00907485"/>
    <w:rsid w:val="0091205D"/>
    <w:rsid w:val="009208CD"/>
    <w:rsid w:val="009453B3"/>
    <w:rsid w:val="0095003C"/>
    <w:rsid w:val="00951846"/>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7F11"/>
    <w:rsid w:val="00A5079F"/>
    <w:rsid w:val="00A557F9"/>
    <w:rsid w:val="00A57B89"/>
    <w:rsid w:val="00A80B8E"/>
    <w:rsid w:val="00A87AF6"/>
    <w:rsid w:val="00AB2E5A"/>
    <w:rsid w:val="00AB5BB2"/>
    <w:rsid w:val="00AB6ACE"/>
    <w:rsid w:val="00AC5778"/>
    <w:rsid w:val="00AE3E01"/>
    <w:rsid w:val="00AF05B0"/>
    <w:rsid w:val="00AF48EC"/>
    <w:rsid w:val="00B04F07"/>
    <w:rsid w:val="00B05022"/>
    <w:rsid w:val="00B17DA4"/>
    <w:rsid w:val="00B33C92"/>
    <w:rsid w:val="00B35B87"/>
    <w:rsid w:val="00B4441F"/>
    <w:rsid w:val="00B628C0"/>
    <w:rsid w:val="00B9511E"/>
    <w:rsid w:val="00BF5FD2"/>
    <w:rsid w:val="00C11329"/>
    <w:rsid w:val="00C22040"/>
    <w:rsid w:val="00C32606"/>
    <w:rsid w:val="00C414AA"/>
    <w:rsid w:val="00C46FCD"/>
    <w:rsid w:val="00C50FC6"/>
    <w:rsid w:val="00C54A43"/>
    <w:rsid w:val="00C57ACD"/>
    <w:rsid w:val="00C62F2B"/>
    <w:rsid w:val="00C750D1"/>
    <w:rsid w:val="00C800EB"/>
    <w:rsid w:val="00C86EEC"/>
    <w:rsid w:val="00C874DC"/>
    <w:rsid w:val="00D01E7B"/>
    <w:rsid w:val="00D1683D"/>
    <w:rsid w:val="00D2403C"/>
    <w:rsid w:val="00D308C1"/>
    <w:rsid w:val="00D353CD"/>
    <w:rsid w:val="00D42883"/>
    <w:rsid w:val="00D518FA"/>
    <w:rsid w:val="00D52901"/>
    <w:rsid w:val="00D625A3"/>
    <w:rsid w:val="00D759DB"/>
    <w:rsid w:val="00D774F6"/>
    <w:rsid w:val="00DA57C5"/>
    <w:rsid w:val="00DA6AA0"/>
    <w:rsid w:val="00DB5871"/>
    <w:rsid w:val="00DE1D9F"/>
    <w:rsid w:val="00DE4C6D"/>
    <w:rsid w:val="00DF4CA1"/>
    <w:rsid w:val="00E25E0B"/>
    <w:rsid w:val="00E414D9"/>
    <w:rsid w:val="00E50E56"/>
    <w:rsid w:val="00E658AF"/>
    <w:rsid w:val="00E72149"/>
    <w:rsid w:val="00E94A83"/>
    <w:rsid w:val="00EB1E7F"/>
    <w:rsid w:val="00EB75E1"/>
    <w:rsid w:val="00EC6D40"/>
    <w:rsid w:val="00ED0A9B"/>
    <w:rsid w:val="00EF6E77"/>
    <w:rsid w:val="00F21E5A"/>
    <w:rsid w:val="00F52BC8"/>
    <w:rsid w:val="00F54ABC"/>
    <w:rsid w:val="00F55439"/>
    <w:rsid w:val="00F606E2"/>
    <w:rsid w:val="00F60945"/>
    <w:rsid w:val="00F85F92"/>
    <w:rsid w:val="00FA3F58"/>
    <w:rsid w:val="00FE0BFC"/>
    <w:rsid w:val="00FE66D9"/>
    <w:rsid w:val="00FF0B2B"/>
    <w:rsid w:val="00FF1D71"/>
    <w:rsid w:val="041794AB"/>
    <w:rsid w:val="07187A3A"/>
    <w:rsid w:val="3E649CBB"/>
    <w:rsid w:val="4507373F"/>
    <w:rsid w:val="552CC545"/>
    <w:rsid w:val="5F26783F"/>
    <w:rsid w:val="6A732815"/>
    <w:rsid w:val="7871F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8C30E"/>
  <w15:chartTrackingRefBased/>
  <w15:docId w15:val="{861F122E-DD75-4185-BE2D-F72998AD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52CC5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0650716">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89B58-49C1-4C21-B9D3-A6913D60C029}">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DE357751-75A6-4B68-A3FD-68616BB7D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503F5C-8130-4D8F-BDD7-DA27C67302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545</Words>
  <Characters>3120</Characters>
  <Application>Microsoft Office Word</Application>
  <DocSecurity>0</DocSecurity>
  <Lines>107</Lines>
  <Paragraphs>66</Paragraphs>
  <ScaleCrop>false</ScaleCrop>
  <Company>Micron Electronics, Inc.</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2024-08-21T18:56:00Z</dcterms:created>
  <dcterms:modified xsi:type="dcterms:W3CDTF">2025-12-20T16:56:00Z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