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1C2AEF" w14:textId="77777777" w:rsidR="009B7394" w:rsidRPr="009B7394" w:rsidRDefault="009B7394" w:rsidP="009B7394">
      <w:pPr>
        <w:jc w:val="center"/>
        <w:rPr>
          <w:b/>
          <w:sz w:val="32"/>
          <w:szCs w:val="32"/>
        </w:rPr>
      </w:pPr>
      <w:r w:rsidRPr="009B7394">
        <w:rPr>
          <w:b/>
          <w:sz w:val="32"/>
          <w:szCs w:val="32"/>
        </w:rPr>
        <w:t xml:space="preserve">Conservation </w:t>
      </w:r>
      <w:r w:rsidR="00002057">
        <w:rPr>
          <w:b/>
          <w:sz w:val="32"/>
          <w:szCs w:val="32"/>
        </w:rPr>
        <w:t>Practice Effects</w:t>
      </w:r>
    </w:p>
    <w:p w14:paraId="70A7ECBC" w14:textId="77777777" w:rsidR="009B7394" w:rsidRDefault="009B7394"/>
    <w:p w14:paraId="7531E74C" w14:textId="77777777" w:rsidR="009B7394" w:rsidRDefault="009B7394"/>
    <w:tbl>
      <w:tblPr>
        <w:tblW w:w="8866" w:type="dxa"/>
        <w:tblLayout w:type="fixed"/>
        <w:tblLook w:val="0000" w:firstRow="0" w:lastRow="0" w:firstColumn="0" w:lastColumn="0" w:noHBand="0" w:noVBand="0"/>
      </w:tblPr>
      <w:tblGrid>
        <w:gridCol w:w="4433"/>
        <w:gridCol w:w="4433"/>
      </w:tblGrid>
      <w:tr w:rsidR="009B7394" w:rsidRPr="009B7394" w14:paraId="1E8E5E17" w14:textId="77777777" w:rsidTr="49FF48F7">
        <w:trPr>
          <w:trHeight w:val="1137"/>
        </w:trPr>
        <w:tc>
          <w:tcPr>
            <w:tcW w:w="8866" w:type="dxa"/>
            <w:gridSpan w:val="2"/>
            <w:tcBorders>
              <w:top w:val="single" w:sz="18" w:space="0" w:color="auto"/>
              <w:left w:val="single" w:sz="18" w:space="0" w:color="auto"/>
              <w:bottom w:val="single" w:sz="6" w:space="0" w:color="auto"/>
              <w:right w:val="single" w:sz="18" w:space="0" w:color="auto"/>
            </w:tcBorders>
          </w:tcPr>
          <w:p w14:paraId="16834A52" w14:textId="77777777" w:rsidR="00EF6E77" w:rsidRDefault="007320FA" w:rsidP="00646BD7">
            <w:pPr>
              <w:widowControl w:val="0"/>
              <w:spacing w:line="276" w:lineRule="auto"/>
              <w:rPr>
                <w:rFonts w:eastAsia="Calibri"/>
                <w:b/>
                <w:sz w:val="32"/>
                <w:szCs w:val="32"/>
              </w:rPr>
            </w:pPr>
            <w:r w:rsidRPr="007320FA">
              <w:rPr>
                <w:rFonts w:eastAsia="Calibri"/>
                <w:b/>
                <w:sz w:val="32"/>
                <w:szCs w:val="32"/>
              </w:rPr>
              <w:t>Short Term Storage of Animal Waste and By</w:t>
            </w:r>
            <w:r w:rsidR="006A4BFA">
              <w:rPr>
                <w:rFonts w:eastAsia="Calibri"/>
                <w:b/>
                <w:sz w:val="32"/>
                <w:szCs w:val="32"/>
              </w:rPr>
              <w:t>-</w:t>
            </w:r>
            <w:r w:rsidRPr="007320FA">
              <w:rPr>
                <w:rFonts w:eastAsia="Calibri"/>
                <w:b/>
                <w:sz w:val="32"/>
                <w:szCs w:val="32"/>
              </w:rPr>
              <w:t xml:space="preserve">products </w:t>
            </w:r>
            <w:r w:rsidR="0074136E">
              <w:rPr>
                <w:rFonts w:eastAsia="Calibri"/>
                <w:b/>
                <w:sz w:val="32"/>
                <w:szCs w:val="32"/>
              </w:rPr>
              <w:t>(</w:t>
            </w:r>
            <w:r w:rsidR="00333A20">
              <w:rPr>
                <w:rFonts w:eastAsia="Calibri"/>
                <w:b/>
                <w:sz w:val="32"/>
                <w:szCs w:val="32"/>
              </w:rPr>
              <w:t>Cu</w:t>
            </w:r>
            <w:r w:rsidR="006A4BFA">
              <w:rPr>
                <w:rFonts w:eastAsia="Calibri"/>
                <w:b/>
                <w:sz w:val="32"/>
                <w:szCs w:val="32"/>
              </w:rPr>
              <w:t>-Ft</w:t>
            </w:r>
            <w:r w:rsidR="0074136E">
              <w:rPr>
                <w:rFonts w:eastAsia="Calibri"/>
                <w:b/>
                <w:sz w:val="32"/>
                <w:szCs w:val="32"/>
              </w:rPr>
              <w:t xml:space="preserve">) </w:t>
            </w:r>
            <w:r>
              <w:rPr>
                <w:rFonts w:eastAsia="Calibri"/>
                <w:b/>
                <w:sz w:val="32"/>
                <w:szCs w:val="32"/>
              </w:rPr>
              <w:t>318</w:t>
            </w:r>
          </w:p>
          <w:p w14:paraId="45C6DB12" w14:textId="77777777" w:rsidR="007320FA" w:rsidRPr="006A4BFA" w:rsidRDefault="00711DD8" w:rsidP="007320FA">
            <w:pPr>
              <w:widowControl w:val="0"/>
              <w:spacing w:line="276" w:lineRule="auto"/>
              <w:rPr>
                <w:b/>
                <w:bCs/>
                <w:sz w:val="22"/>
                <w:szCs w:val="22"/>
              </w:rPr>
            </w:pPr>
            <w:r w:rsidRPr="00002057">
              <w:rPr>
                <w:rFonts w:eastAsia="Calibri"/>
                <w:b/>
                <w:sz w:val="22"/>
                <w:szCs w:val="22"/>
                <w:u w:val="single"/>
              </w:rPr>
              <w:t>Definition:</w:t>
            </w:r>
            <w:r>
              <w:rPr>
                <w:rFonts w:eastAsia="Calibri"/>
                <w:b/>
                <w:sz w:val="22"/>
                <w:szCs w:val="22"/>
              </w:rPr>
              <w:t xml:space="preserve"> </w:t>
            </w:r>
            <w:r w:rsidR="007320FA" w:rsidRPr="006A4BFA">
              <w:rPr>
                <w:b/>
                <w:bCs/>
                <w:sz w:val="22"/>
                <w:szCs w:val="22"/>
              </w:rPr>
              <w:t>Temporary, nonstructural measures used to store solid or semisolid organic agricultural waste or manure (stackable livestock and poultry manure, bedding, litter, spilled feed, or soil mixed with manure) on a short-term basis between collection and utilization.</w:t>
            </w:r>
          </w:p>
          <w:p w14:paraId="78CF0C9D" w14:textId="77777777" w:rsidR="006A4BFA" w:rsidRPr="006A4BFA" w:rsidRDefault="006A4BFA" w:rsidP="007320FA">
            <w:pPr>
              <w:widowControl w:val="0"/>
              <w:spacing w:line="276" w:lineRule="auto"/>
              <w:rPr>
                <w:b/>
                <w:bCs/>
                <w:sz w:val="22"/>
                <w:szCs w:val="22"/>
              </w:rPr>
            </w:pPr>
            <w:r w:rsidRPr="006A4BFA">
              <w:rPr>
                <w:b/>
                <w:bCs/>
                <w:sz w:val="22"/>
                <w:szCs w:val="22"/>
                <w:u w:val="single"/>
              </w:rPr>
              <w:t>Lifespan:</w:t>
            </w:r>
            <w:r w:rsidRPr="006A4BFA">
              <w:rPr>
                <w:b/>
                <w:bCs/>
                <w:sz w:val="22"/>
                <w:szCs w:val="22"/>
              </w:rPr>
              <w:t xml:space="preserve"> 1 Year.</w:t>
            </w:r>
          </w:p>
          <w:p w14:paraId="3A23E363" w14:textId="195B584A" w:rsidR="00694954" w:rsidRDefault="00324A38" w:rsidP="009B7394">
            <w:pPr>
              <w:widowControl w:val="0"/>
              <w:spacing w:line="276" w:lineRule="auto"/>
              <w:rPr>
                <w:rFonts w:eastAsia="Calibri"/>
                <w:b/>
                <w:sz w:val="22"/>
                <w:szCs w:val="22"/>
                <w:u w:val="single"/>
              </w:rPr>
            </w:pPr>
            <w:r>
              <w:rPr>
                <w:rFonts w:eastAsia="Calibri"/>
                <w:b/>
                <w:sz w:val="22"/>
                <w:szCs w:val="22"/>
                <w:u w:val="single"/>
              </w:rPr>
              <w:t>Ma</w:t>
            </w:r>
            <w:r w:rsidR="00694954">
              <w:rPr>
                <w:rFonts w:eastAsia="Calibri"/>
                <w:b/>
                <w:sz w:val="22"/>
                <w:szCs w:val="22"/>
                <w:u w:val="single"/>
              </w:rPr>
              <w:t>jor Resource Concerns Addressed:</w:t>
            </w:r>
            <w:r w:rsidR="00694954" w:rsidRPr="00694954">
              <w:rPr>
                <w:rFonts w:eastAsia="Calibri"/>
                <w:b/>
                <w:sz w:val="22"/>
                <w:szCs w:val="22"/>
              </w:rPr>
              <w:t xml:space="preserve"> </w:t>
            </w:r>
            <w:r w:rsidR="003F60D2" w:rsidRPr="003F60D2">
              <w:rPr>
                <w:rFonts w:eastAsia="Calibri"/>
                <w:b/>
                <w:sz w:val="22"/>
                <w:szCs w:val="22"/>
              </w:rPr>
              <w:t>Surface water quality.</w:t>
            </w:r>
          </w:p>
          <w:p w14:paraId="0DD72CA7" w14:textId="1FCED88A" w:rsidR="009B7394" w:rsidRDefault="00263284" w:rsidP="009B7394">
            <w:pPr>
              <w:widowControl w:val="0"/>
              <w:spacing w:line="276" w:lineRule="auto"/>
              <w:rPr>
                <w:rFonts w:eastAsia="Calibri"/>
                <w:b/>
                <w:sz w:val="22"/>
                <w:szCs w:val="22"/>
              </w:rPr>
            </w:pPr>
            <w:r w:rsidRPr="00002057">
              <w:rPr>
                <w:rFonts w:eastAsia="Calibri"/>
                <w:b/>
                <w:sz w:val="22"/>
                <w:szCs w:val="22"/>
                <w:u w:val="single"/>
              </w:rPr>
              <w:t>Benchmark Condition:</w:t>
            </w:r>
            <w:r>
              <w:rPr>
                <w:rFonts w:eastAsia="Calibri"/>
                <w:b/>
                <w:sz w:val="22"/>
                <w:szCs w:val="22"/>
              </w:rPr>
              <w:t xml:space="preserve"> </w:t>
            </w:r>
            <w:r w:rsidR="003D3A70" w:rsidRPr="003D3A70">
              <w:rPr>
                <w:rFonts w:eastAsia="Calibri"/>
                <w:b/>
                <w:sz w:val="22"/>
                <w:szCs w:val="22"/>
              </w:rPr>
              <w:t>Seasonal hog operation lacking sufficient waste storage.</w:t>
            </w:r>
          </w:p>
          <w:p w14:paraId="12D8B46C" w14:textId="00F0A8AD" w:rsidR="009B7394" w:rsidRPr="009B7394" w:rsidRDefault="00D01E7B" w:rsidP="49FF48F7">
            <w:pPr>
              <w:widowControl w:val="0"/>
              <w:spacing w:line="276" w:lineRule="auto"/>
              <w:rPr>
                <w:rFonts w:eastAsia="Calibri"/>
                <w:b/>
                <w:bCs/>
                <w:sz w:val="22"/>
                <w:szCs w:val="22"/>
              </w:rPr>
            </w:pPr>
            <w:r w:rsidRPr="49FF48F7">
              <w:rPr>
                <w:rFonts w:eastAsia="Calibri"/>
                <w:b/>
                <w:bCs/>
                <w:sz w:val="22"/>
                <w:szCs w:val="22"/>
                <w:u w:val="single"/>
              </w:rPr>
              <w:t>Date:</w:t>
            </w:r>
            <w:r w:rsidRPr="49FF48F7">
              <w:rPr>
                <w:rFonts w:eastAsia="Calibri"/>
                <w:b/>
                <w:bCs/>
                <w:sz w:val="22"/>
                <w:szCs w:val="22"/>
              </w:rPr>
              <w:t xml:space="preserve"> </w:t>
            </w:r>
            <w:r w:rsidR="456A4E29" w:rsidRPr="49FF48F7">
              <w:rPr>
                <w:rFonts w:eastAsia="Calibri"/>
                <w:b/>
                <w:bCs/>
                <w:sz w:val="22"/>
                <w:szCs w:val="22"/>
              </w:rPr>
              <w:t>202</w:t>
            </w:r>
            <w:r w:rsidRPr="49FF48F7">
              <w:rPr>
                <w:rFonts w:eastAsia="Calibri"/>
                <w:b/>
                <w:bCs/>
                <w:sz w:val="22"/>
                <w:szCs w:val="22"/>
              </w:rPr>
              <w:t xml:space="preserve">5  </w:t>
            </w:r>
            <w:r w:rsidR="2777C5FF" w:rsidRPr="49FF48F7">
              <w:rPr>
                <w:rFonts w:eastAsia="Calibri"/>
                <w:b/>
                <w:bCs/>
                <w:sz w:val="22"/>
                <w:szCs w:val="22"/>
              </w:rPr>
              <w:t xml:space="preserve">      </w:t>
            </w:r>
            <w:r w:rsidR="003D3A70">
              <w:rPr>
                <w:rFonts w:eastAsia="Calibri"/>
                <w:b/>
                <w:bCs/>
                <w:sz w:val="22"/>
                <w:szCs w:val="22"/>
              </w:rPr>
              <w:t xml:space="preserve">  </w:t>
            </w:r>
            <w:r w:rsidR="2777C5FF" w:rsidRPr="49FF48F7">
              <w:rPr>
                <w:rFonts w:eastAsia="Calibri"/>
                <w:b/>
                <w:bCs/>
                <w:sz w:val="22"/>
                <w:szCs w:val="22"/>
              </w:rPr>
              <w:t xml:space="preserve">           </w:t>
            </w:r>
            <w:r w:rsidR="00430212" w:rsidRPr="49FF48F7">
              <w:rPr>
                <w:rFonts w:eastAsia="Calibri"/>
                <w:b/>
                <w:bCs/>
                <w:sz w:val="22"/>
                <w:szCs w:val="22"/>
                <w:u w:val="single"/>
              </w:rPr>
              <w:t>Planner / Location</w:t>
            </w:r>
            <w:r w:rsidRPr="49FF48F7">
              <w:rPr>
                <w:rFonts w:eastAsia="Calibri"/>
                <w:b/>
                <w:bCs/>
                <w:sz w:val="22"/>
                <w:szCs w:val="22"/>
                <w:u w:val="single"/>
              </w:rPr>
              <w:t>:</w:t>
            </w:r>
            <w:r w:rsidRPr="49FF48F7">
              <w:rPr>
                <w:rFonts w:eastAsia="Calibri"/>
                <w:b/>
                <w:bCs/>
                <w:sz w:val="22"/>
                <w:szCs w:val="22"/>
              </w:rPr>
              <w:t xml:space="preserve"> </w:t>
            </w:r>
          </w:p>
        </w:tc>
      </w:tr>
      <w:tr w:rsidR="007D3B63" w:rsidRPr="009B7394" w14:paraId="6B368C6A" w14:textId="77777777" w:rsidTr="49FF48F7">
        <w:trPr>
          <w:trHeight w:val="225"/>
        </w:trPr>
        <w:tc>
          <w:tcPr>
            <w:tcW w:w="4433" w:type="dxa"/>
            <w:tcBorders>
              <w:top w:val="single" w:sz="18" w:space="0" w:color="auto"/>
              <w:left w:val="single" w:sz="18" w:space="0" w:color="auto"/>
              <w:bottom w:val="single" w:sz="18" w:space="0" w:color="auto"/>
              <w:right w:val="single" w:sz="18" w:space="0" w:color="auto"/>
            </w:tcBorders>
          </w:tcPr>
          <w:p w14:paraId="56BC5D70" w14:textId="77777777" w:rsidR="007D3B63" w:rsidRPr="007D3B63" w:rsidRDefault="007D3B63" w:rsidP="007D3B63">
            <w:pPr>
              <w:widowControl w:val="0"/>
              <w:spacing w:line="276" w:lineRule="auto"/>
              <w:jc w:val="center"/>
              <w:rPr>
                <w:rFonts w:eastAsia="Calibri"/>
                <w:b/>
                <w:sz w:val="22"/>
                <w:szCs w:val="22"/>
              </w:rPr>
            </w:pPr>
            <w:r w:rsidRPr="007D3B63">
              <w:rPr>
                <w:rFonts w:eastAsia="Calibri"/>
                <w:b/>
                <w:sz w:val="22"/>
                <w:szCs w:val="22"/>
              </w:rPr>
              <w:t>Positive Effects</w:t>
            </w:r>
          </w:p>
        </w:tc>
        <w:tc>
          <w:tcPr>
            <w:tcW w:w="4433" w:type="dxa"/>
            <w:tcBorders>
              <w:top w:val="single" w:sz="18" w:space="0" w:color="auto"/>
              <w:left w:val="single" w:sz="18" w:space="0" w:color="auto"/>
              <w:bottom w:val="single" w:sz="18" w:space="0" w:color="auto"/>
              <w:right w:val="single" w:sz="18" w:space="0" w:color="auto"/>
            </w:tcBorders>
          </w:tcPr>
          <w:p w14:paraId="13597DAA" w14:textId="77777777" w:rsidR="007D3B63" w:rsidRPr="007D3B63" w:rsidRDefault="007D3B63" w:rsidP="007D3B63">
            <w:pPr>
              <w:widowControl w:val="0"/>
              <w:spacing w:line="276" w:lineRule="auto"/>
              <w:jc w:val="center"/>
              <w:rPr>
                <w:rFonts w:eastAsia="Calibri"/>
                <w:b/>
                <w:sz w:val="22"/>
                <w:szCs w:val="22"/>
              </w:rPr>
            </w:pPr>
            <w:r w:rsidRPr="007D3B63">
              <w:rPr>
                <w:rFonts w:eastAsia="Calibri"/>
                <w:b/>
                <w:sz w:val="22"/>
                <w:szCs w:val="22"/>
              </w:rPr>
              <w:t>Negative Effects</w:t>
            </w:r>
          </w:p>
        </w:tc>
      </w:tr>
      <w:tr w:rsidR="003A29C8" w:rsidRPr="009B7394" w14:paraId="214C8BAC" w14:textId="77777777" w:rsidTr="49FF48F7">
        <w:trPr>
          <w:trHeight w:val="3195"/>
        </w:trPr>
        <w:tc>
          <w:tcPr>
            <w:tcW w:w="4433" w:type="dxa"/>
            <w:tcBorders>
              <w:top w:val="single" w:sz="18" w:space="0" w:color="auto"/>
              <w:left w:val="single" w:sz="18" w:space="0" w:color="auto"/>
              <w:bottom w:val="single" w:sz="18" w:space="0" w:color="auto"/>
              <w:right w:val="single" w:sz="18" w:space="0" w:color="auto"/>
            </w:tcBorders>
          </w:tcPr>
          <w:p w14:paraId="41EF21EC" w14:textId="225CCF89" w:rsidR="003A29C8" w:rsidRPr="009B7394" w:rsidRDefault="0C537604" w:rsidP="49FF48F7">
            <w:pPr>
              <w:widowControl w:val="0"/>
              <w:spacing w:line="276" w:lineRule="auto"/>
            </w:pPr>
            <w:r w:rsidRPr="49FF48F7">
              <w:rPr>
                <w:b/>
                <w:bCs/>
                <w:sz w:val="22"/>
                <w:szCs w:val="22"/>
              </w:rPr>
              <w:t>Soil</w:t>
            </w:r>
          </w:p>
          <w:p w14:paraId="14D7B9EA" w14:textId="06A35C23" w:rsidR="003A29C8" w:rsidRPr="009B7394" w:rsidRDefault="0C537604" w:rsidP="49FF48F7">
            <w:pPr>
              <w:pStyle w:val="ListParagraph"/>
              <w:widowControl w:val="0"/>
              <w:numPr>
                <w:ilvl w:val="0"/>
                <w:numId w:val="3"/>
              </w:numPr>
              <w:spacing w:line="276" w:lineRule="auto"/>
              <w:ind w:left="360"/>
              <w:rPr>
                <w:b/>
                <w:bCs/>
                <w:sz w:val="22"/>
                <w:szCs w:val="22"/>
              </w:rPr>
            </w:pPr>
            <w:r w:rsidRPr="49FF48F7">
              <w:rPr>
                <w:b/>
                <w:bCs/>
                <w:sz w:val="22"/>
                <w:szCs w:val="22"/>
              </w:rPr>
              <w:t>Improved soil quality with proper waste application rates and times.</w:t>
            </w:r>
          </w:p>
          <w:p w14:paraId="4918003C" w14:textId="61E29D16" w:rsidR="003A29C8" w:rsidRPr="009B7394" w:rsidRDefault="0C537604" w:rsidP="49FF48F7">
            <w:pPr>
              <w:pStyle w:val="ListParagraph"/>
              <w:widowControl w:val="0"/>
              <w:numPr>
                <w:ilvl w:val="0"/>
                <w:numId w:val="3"/>
              </w:numPr>
              <w:spacing w:line="276" w:lineRule="auto"/>
              <w:ind w:left="360"/>
              <w:rPr>
                <w:b/>
                <w:bCs/>
                <w:sz w:val="22"/>
                <w:szCs w:val="22"/>
              </w:rPr>
            </w:pPr>
            <w:r w:rsidRPr="49FF48F7">
              <w:rPr>
                <w:b/>
                <w:bCs/>
                <w:sz w:val="22"/>
                <w:szCs w:val="22"/>
              </w:rPr>
              <w:t>Allows the management of waste at time when compaction is least likely.</w:t>
            </w:r>
          </w:p>
          <w:p w14:paraId="6BAEF4A1" w14:textId="3C951A0C" w:rsidR="003A29C8" w:rsidRPr="009B7394" w:rsidRDefault="0C537604" w:rsidP="49FF48F7">
            <w:pPr>
              <w:widowControl w:val="0"/>
              <w:spacing w:line="276" w:lineRule="auto"/>
            </w:pPr>
            <w:r w:rsidRPr="49FF48F7">
              <w:rPr>
                <w:b/>
                <w:bCs/>
                <w:sz w:val="22"/>
                <w:szCs w:val="22"/>
              </w:rPr>
              <w:t>Water</w:t>
            </w:r>
          </w:p>
          <w:p w14:paraId="7EF1FBBB" w14:textId="099D9F65" w:rsidR="003A29C8" w:rsidRPr="009B7394" w:rsidRDefault="0C537604" w:rsidP="49FF48F7">
            <w:pPr>
              <w:pStyle w:val="ListParagraph"/>
              <w:widowControl w:val="0"/>
              <w:numPr>
                <w:ilvl w:val="0"/>
                <w:numId w:val="3"/>
              </w:numPr>
              <w:spacing w:line="276" w:lineRule="auto"/>
              <w:ind w:left="360"/>
              <w:rPr>
                <w:b/>
                <w:bCs/>
                <w:sz w:val="22"/>
                <w:szCs w:val="22"/>
              </w:rPr>
            </w:pPr>
            <w:r w:rsidRPr="49FF48F7">
              <w:rPr>
                <w:b/>
                <w:bCs/>
                <w:sz w:val="22"/>
                <w:szCs w:val="22"/>
              </w:rPr>
              <w:t>Improved flexibility in rate, timing, and location of waste application, with the potential for reductions of contaminants available for transport.</w:t>
            </w:r>
          </w:p>
          <w:p w14:paraId="0025EBA6" w14:textId="5AA672BC" w:rsidR="003A29C8" w:rsidRPr="009B7394" w:rsidRDefault="0C537604" w:rsidP="49FF48F7">
            <w:pPr>
              <w:widowControl w:val="0"/>
              <w:spacing w:line="276" w:lineRule="auto"/>
            </w:pPr>
            <w:r w:rsidRPr="49FF48F7">
              <w:rPr>
                <w:b/>
                <w:bCs/>
                <w:sz w:val="22"/>
                <w:szCs w:val="22"/>
              </w:rPr>
              <w:t>Air</w:t>
            </w:r>
          </w:p>
          <w:p w14:paraId="557B3C48" w14:textId="1118851D" w:rsidR="003A29C8" w:rsidRPr="009B7394" w:rsidRDefault="0C537604" w:rsidP="49FF48F7">
            <w:pPr>
              <w:pStyle w:val="ListParagraph"/>
              <w:widowControl w:val="0"/>
              <w:numPr>
                <w:ilvl w:val="0"/>
                <w:numId w:val="3"/>
              </w:numPr>
              <w:spacing w:line="276" w:lineRule="auto"/>
              <w:ind w:left="360"/>
              <w:rPr>
                <w:b/>
                <w:bCs/>
                <w:sz w:val="22"/>
                <w:szCs w:val="22"/>
              </w:rPr>
            </w:pPr>
            <w:r w:rsidRPr="49FF48F7">
              <w:rPr>
                <w:b/>
                <w:bCs/>
                <w:sz w:val="22"/>
                <w:szCs w:val="22"/>
              </w:rPr>
              <w:t>Covered storage can protect air quality.</w:t>
            </w:r>
          </w:p>
          <w:p w14:paraId="4F527D12" w14:textId="69BD0D1E" w:rsidR="003A29C8" w:rsidRPr="009B7394" w:rsidRDefault="0C537604" w:rsidP="49FF48F7">
            <w:pPr>
              <w:widowControl w:val="0"/>
              <w:spacing w:line="276" w:lineRule="auto"/>
            </w:pPr>
            <w:r w:rsidRPr="49FF48F7">
              <w:rPr>
                <w:b/>
                <w:bCs/>
                <w:sz w:val="22"/>
                <w:szCs w:val="22"/>
              </w:rPr>
              <w:t>Plants</w:t>
            </w:r>
          </w:p>
          <w:p w14:paraId="05764B35" w14:textId="7FC28892" w:rsidR="003A29C8" w:rsidRPr="009B7394" w:rsidRDefault="0C537604" w:rsidP="49FF48F7">
            <w:pPr>
              <w:pStyle w:val="ListParagraph"/>
              <w:widowControl w:val="0"/>
              <w:numPr>
                <w:ilvl w:val="0"/>
                <w:numId w:val="3"/>
              </w:numPr>
              <w:spacing w:line="276" w:lineRule="auto"/>
              <w:ind w:left="360"/>
              <w:rPr>
                <w:b/>
                <w:bCs/>
                <w:sz w:val="22"/>
                <w:szCs w:val="22"/>
              </w:rPr>
            </w:pPr>
            <w:r w:rsidRPr="49FF48F7">
              <w:rPr>
                <w:b/>
                <w:bCs/>
                <w:sz w:val="22"/>
                <w:szCs w:val="22"/>
              </w:rPr>
              <w:t>Storage allows nutrient application at a rate, time, and location most suited to the plant needs.</w:t>
            </w:r>
          </w:p>
          <w:p w14:paraId="0D8BF78B" w14:textId="11E2CD43" w:rsidR="003A29C8" w:rsidRPr="009B7394" w:rsidRDefault="0C537604" w:rsidP="49FF48F7">
            <w:pPr>
              <w:widowControl w:val="0"/>
              <w:spacing w:line="276" w:lineRule="auto"/>
            </w:pPr>
            <w:r w:rsidRPr="49FF48F7">
              <w:rPr>
                <w:b/>
                <w:bCs/>
                <w:sz w:val="22"/>
                <w:szCs w:val="22"/>
              </w:rPr>
              <w:t>Animals</w:t>
            </w:r>
          </w:p>
          <w:p w14:paraId="42F4457B" w14:textId="153CD6D2" w:rsidR="003A29C8" w:rsidRPr="009B7394" w:rsidRDefault="0C537604" w:rsidP="49FF48F7">
            <w:pPr>
              <w:pStyle w:val="ListParagraph"/>
              <w:widowControl w:val="0"/>
              <w:numPr>
                <w:ilvl w:val="0"/>
                <w:numId w:val="3"/>
              </w:numPr>
              <w:spacing w:line="276" w:lineRule="auto"/>
              <w:ind w:left="360"/>
              <w:rPr>
                <w:b/>
                <w:bCs/>
                <w:sz w:val="22"/>
                <w:szCs w:val="22"/>
              </w:rPr>
            </w:pPr>
            <w:r w:rsidRPr="49FF48F7">
              <w:rPr>
                <w:b/>
                <w:bCs/>
                <w:sz w:val="22"/>
                <w:szCs w:val="22"/>
              </w:rPr>
              <w:t>No change.</w:t>
            </w:r>
          </w:p>
          <w:p w14:paraId="51104E96" w14:textId="08D39D45" w:rsidR="003A29C8" w:rsidRPr="009B7394" w:rsidRDefault="0C537604" w:rsidP="49FF48F7">
            <w:pPr>
              <w:widowControl w:val="0"/>
              <w:spacing w:line="276" w:lineRule="auto"/>
            </w:pPr>
            <w:r w:rsidRPr="49FF48F7">
              <w:rPr>
                <w:b/>
                <w:bCs/>
                <w:sz w:val="22"/>
                <w:szCs w:val="22"/>
              </w:rPr>
              <w:t>Energy</w:t>
            </w:r>
          </w:p>
          <w:p w14:paraId="3C0E1074" w14:textId="55327E67" w:rsidR="003A29C8" w:rsidRPr="009B7394" w:rsidRDefault="0C537604" w:rsidP="49FF48F7">
            <w:pPr>
              <w:pStyle w:val="ListParagraph"/>
              <w:widowControl w:val="0"/>
              <w:numPr>
                <w:ilvl w:val="0"/>
                <w:numId w:val="3"/>
              </w:numPr>
              <w:spacing w:line="276" w:lineRule="auto"/>
              <w:ind w:left="360"/>
              <w:rPr>
                <w:b/>
                <w:bCs/>
                <w:sz w:val="22"/>
                <w:szCs w:val="22"/>
              </w:rPr>
            </w:pPr>
            <w:r w:rsidRPr="49FF48F7">
              <w:rPr>
                <w:b/>
                <w:bCs/>
                <w:sz w:val="22"/>
                <w:szCs w:val="22"/>
              </w:rPr>
              <w:t>No change.</w:t>
            </w:r>
          </w:p>
          <w:p w14:paraId="49BEFD37" w14:textId="3628E516" w:rsidR="003A29C8" w:rsidRPr="009B7394" w:rsidRDefault="0C537604" w:rsidP="49FF48F7">
            <w:pPr>
              <w:widowControl w:val="0"/>
              <w:spacing w:line="276" w:lineRule="auto"/>
            </w:pPr>
            <w:r w:rsidRPr="49FF48F7">
              <w:rPr>
                <w:b/>
                <w:bCs/>
                <w:sz w:val="22"/>
                <w:szCs w:val="22"/>
              </w:rPr>
              <w:t>Human</w:t>
            </w:r>
          </w:p>
          <w:p w14:paraId="112DD46A" w14:textId="52DD5CA8" w:rsidR="003A29C8" w:rsidRPr="009B7394" w:rsidRDefault="0C537604" w:rsidP="49FF48F7">
            <w:pPr>
              <w:pStyle w:val="ListParagraph"/>
              <w:widowControl w:val="0"/>
              <w:numPr>
                <w:ilvl w:val="0"/>
                <w:numId w:val="2"/>
              </w:numPr>
              <w:spacing w:line="276" w:lineRule="auto"/>
              <w:ind w:left="360"/>
              <w:rPr>
                <w:b/>
                <w:bCs/>
                <w:sz w:val="22"/>
                <w:szCs w:val="22"/>
              </w:rPr>
            </w:pPr>
            <w:r w:rsidRPr="49FF48F7">
              <w:rPr>
                <w:b/>
                <w:bCs/>
                <w:sz w:val="22"/>
                <w:szCs w:val="22"/>
              </w:rPr>
              <w:t>Increase the property value (real estate) of your property.</w:t>
            </w:r>
          </w:p>
          <w:p w14:paraId="638B9494" w14:textId="5DD794AF" w:rsidR="003A29C8" w:rsidRPr="009B7394" w:rsidRDefault="0C537604" w:rsidP="49FF48F7">
            <w:pPr>
              <w:pStyle w:val="ListParagraph"/>
              <w:widowControl w:val="0"/>
              <w:numPr>
                <w:ilvl w:val="0"/>
                <w:numId w:val="2"/>
              </w:numPr>
              <w:spacing w:line="276" w:lineRule="auto"/>
              <w:ind w:left="360"/>
              <w:rPr>
                <w:b/>
                <w:bCs/>
                <w:sz w:val="22"/>
                <w:szCs w:val="22"/>
              </w:rPr>
            </w:pPr>
            <w:r w:rsidRPr="49FF48F7">
              <w:rPr>
                <w:b/>
                <w:bCs/>
                <w:sz w:val="22"/>
                <w:szCs w:val="22"/>
              </w:rPr>
              <w:t>Prevent off-site negative impacts.</w:t>
            </w:r>
          </w:p>
          <w:p w14:paraId="79874F27" w14:textId="19F2833D" w:rsidR="003A29C8" w:rsidRPr="009B7394" w:rsidRDefault="0C537604" w:rsidP="49FF48F7">
            <w:pPr>
              <w:pStyle w:val="ListParagraph"/>
              <w:widowControl w:val="0"/>
              <w:numPr>
                <w:ilvl w:val="0"/>
                <w:numId w:val="2"/>
              </w:numPr>
              <w:spacing w:line="276" w:lineRule="auto"/>
              <w:ind w:left="360"/>
              <w:rPr>
                <w:b/>
                <w:bCs/>
                <w:sz w:val="22"/>
                <w:szCs w:val="22"/>
              </w:rPr>
            </w:pPr>
            <w:r w:rsidRPr="49FF48F7">
              <w:rPr>
                <w:b/>
                <w:bCs/>
                <w:sz w:val="22"/>
                <w:szCs w:val="22"/>
              </w:rPr>
              <w:t>Comply with environmental regulations.</w:t>
            </w:r>
          </w:p>
          <w:p w14:paraId="34EEF3CB" w14:textId="05E79628" w:rsidR="003A29C8" w:rsidRPr="009B7394" w:rsidRDefault="0C537604" w:rsidP="49FF48F7">
            <w:pPr>
              <w:pStyle w:val="ListParagraph"/>
              <w:widowControl w:val="0"/>
              <w:numPr>
                <w:ilvl w:val="0"/>
                <w:numId w:val="2"/>
              </w:numPr>
              <w:spacing w:line="276" w:lineRule="auto"/>
              <w:ind w:left="360"/>
              <w:rPr>
                <w:b/>
                <w:bCs/>
                <w:sz w:val="22"/>
                <w:szCs w:val="22"/>
              </w:rPr>
            </w:pPr>
            <w:r w:rsidRPr="49FF48F7">
              <w:rPr>
                <w:b/>
                <w:bCs/>
                <w:sz w:val="22"/>
                <w:szCs w:val="22"/>
              </w:rPr>
              <w:t>Save time, money and labor.</w:t>
            </w:r>
          </w:p>
          <w:p w14:paraId="44A65FBD" w14:textId="1DEE2989" w:rsidR="003A29C8" w:rsidRPr="009B7394" w:rsidRDefault="0C537604" w:rsidP="49FF48F7">
            <w:pPr>
              <w:pStyle w:val="ListParagraph"/>
              <w:widowControl w:val="0"/>
              <w:numPr>
                <w:ilvl w:val="0"/>
                <w:numId w:val="2"/>
              </w:numPr>
              <w:spacing w:line="276" w:lineRule="auto"/>
              <w:ind w:left="360"/>
              <w:rPr>
                <w:b/>
                <w:bCs/>
                <w:sz w:val="22"/>
                <w:szCs w:val="22"/>
              </w:rPr>
            </w:pPr>
            <w:r w:rsidRPr="49FF48F7">
              <w:rPr>
                <w:b/>
                <w:bCs/>
                <w:sz w:val="22"/>
                <w:szCs w:val="22"/>
              </w:rPr>
              <w:t>Promote family health and safety.</w:t>
            </w:r>
          </w:p>
          <w:p w14:paraId="1184C8D2" w14:textId="07AAAB9D" w:rsidR="003A29C8" w:rsidRPr="009B7394" w:rsidRDefault="0C537604" w:rsidP="49FF48F7">
            <w:pPr>
              <w:pStyle w:val="ListParagraph"/>
              <w:widowControl w:val="0"/>
              <w:numPr>
                <w:ilvl w:val="0"/>
                <w:numId w:val="2"/>
              </w:numPr>
              <w:spacing w:line="276" w:lineRule="auto"/>
              <w:ind w:left="360"/>
              <w:rPr>
                <w:b/>
                <w:bCs/>
                <w:sz w:val="22"/>
                <w:szCs w:val="22"/>
              </w:rPr>
            </w:pPr>
            <w:r w:rsidRPr="49FF48F7">
              <w:rPr>
                <w:b/>
                <w:bCs/>
                <w:sz w:val="22"/>
                <w:szCs w:val="22"/>
              </w:rPr>
              <w:t xml:space="preserve">Make land more attractive and promote </w:t>
            </w:r>
            <w:r w:rsidRPr="49FF48F7">
              <w:rPr>
                <w:b/>
                <w:bCs/>
                <w:sz w:val="22"/>
                <w:szCs w:val="22"/>
              </w:rPr>
              <w:lastRenderedPageBreak/>
              <w:t>good stewardship.</w:t>
            </w:r>
          </w:p>
          <w:p w14:paraId="01AFB7B4" w14:textId="113BC61A" w:rsidR="003A29C8" w:rsidRPr="009B7394" w:rsidRDefault="0C537604" w:rsidP="49FF48F7">
            <w:pPr>
              <w:pStyle w:val="ListParagraph"/>
              <w:widowControl w:val="0"/>
              <w:numPr>
                <w:ilvl w:val="0"/>
                <w:numId w:val="2"/>
              </w:numPr>
              <w:spacing w:line="276" w:lineRule="auto"/>
              <w:ind w:left="360"/>
              <w:rPr>
                <w:b/>
                <w:bCs/>
                <w:sz w:val="22"/>
                <w:szCs w:val="22"/>
              </w:rPr>
            </w:pPr>
            <w:r w:rsidRPr="49FF48F7">
              <w:rPr>
                <w:b/>
                <w:bCs/>
                <w:sz w:val="22"/>
                <w:szCs w:val="22"/>
              </w:rPr>
              <w:t>May be eligible for cost share.</w:t>
            </w:r>
          </w:p>
          <w:p w14:paraId="4F210257" w14:textId="1E25A7C2" w:rsidR="003A29C8" w:rsidRPr="009B7394" w:rsidRDefault="0C537604" w:rsidP="49FF48F7">
            <w:pPr>
              <w:pStyle w:val="ListParagraph"/>
              <w:widowControl w:val="0"/>
              <w:numPr>
                <w:ilvl w:val="0"/>
                <w:numId w:val="2"/>
              </w:numPr>
              <w:spacing w:line="276" w:lineRule="auto"/>
              <w:ind w:left="360"/>
              <w:rPr>
                <w:sz w:val="22"/>
                <w:szCs w:val="22"/>
              </w:rPr>
            </w:pPr>
            <w:r w:rsidRPr="49FF48F7">
              <w:rPr>
                <w:b/>
                <w:bCs/>
                <w:sz w:val="22"/>
                <w:szCs w:val="22"/>
              </w:rPr>
              <w:t>Increased profitability in the long run.</w:t>
            </w:r>
          </w:p>
          <w:p w14:paraId="1BCA37A2" w14:textId="38D45AEC" w:rsidR="003A29C8" w:rsidRPr="009B7394" w:rsidRDefault="003A29C8" w:rsidP="49FF48F7">
            <w:pPr>
              <w:pStyle w:val="ListParagraph"/>
              <w:widowControl w:val="0"/>
              <w:spacing w:line="276" w:lineRule="auto"/>
              <w:ind w:left="360" w:hanging="360"/>
              <w:rPr>
                <w:b/>
                <w:bCs/>
                <w:sz w:val="22"/>
                <w:szCs w:val="22"/>
              </w:rPr>
            </w:pPr>
          </w:p>
        </w:tc>
        <w:tc>
          <w:tcPr>
            <w:tcW w:w="4433" w:type="dxa"/>
            <w:tcBorders>
              <w:top w:val="single" w:sz="18" w:space="0" w:color="auto"/>
              <w:left w:val="single" w:sz="18" w:space="0" w:color="auto"/>
              <w:bottom w:val="single" w:sz="18" w:space="0" w:color="auto"/>
              <w:right w:val="single" w:sz="18" w:space="0" w:color="auto"/>
            </w:tcBorders>
          </w:tcPr>
          <w:p w14:paraId="35E77E14" w14:textId="7599B968" w:rsidR="003A29C8" w:rsidRPr="007838F5" w:rsidRDefault="0C537604" w:rsidP="49FF48F7">
            <w:pPr>
              <w:widowControl w:val="0"/>
              <w:spacing w:line="276" w:lineRule="auto"/>
            </w:pPr>
            <w:r w:rsidRPr="49FF48F7">
              <w:rPr>
                <w:b/>
                <w:bCs/>
                <w:sz w:val="22"/>
                <w:szCs w:val="22"/>
              </w:rPr>
              <w:lastRenderedPageBreak/>
              <w:t>Land</w:t>
            </w:r>
          </w:p>
          <w:p w14:paraId="2B0DE265" w14:textId="76CB9F5C" w:rsidR="003A29C8" w:rsidRPr="007838F5" w:rsidRDefault="0C537604" w:rsidP="49FF48F7">
            <w:pPr>
              <w:pStyle w:val="ListParagraph"/>
              <w:widowControl w:val="0"/>
              <w:numPr>
                <w:ilvl w:val="0"/>
                <w:numId w:val="1"/>
              </w:numPr>
              <w:spacing w:line="276" w:lineRule="auto"/>
              <w:ind w:left="360"/>
              <w:rPr>
                <w:b/>
                <w:bCs/>
                <w:sz w:val="22"/>
                <w:szCs w:val="22"/>
              </w:rPr>
            </w:pPr>
            <w:r w:rsidRPr="49FF48F7">
              <w:rPr>
                <w:b/>
                <w:bCs/>
                <w:sz w:val="22"/>
                <w:szCs w:val="22"/>
              </w:rPr>
              <w:t xml:space="preserve">Minor amount of land </w:t>
            </w:r>
            <w:proofErr w:type="gramStart"/>
            <w:r w:rsidRPr="49FF48F7">
              <w:rPr>
                <w:b/>
                <w:bCs/>
                <w:sz w:val="22"/>
                <w:szCs w:val="22"/>
              </w:rPr>
              <w:t>taken</w:t>
            </w:r>
            <w:proofErr w:type="gramEnd"/>
            <w:r w:rsidRPr="49FF48F7">
              <w:rPr>
                <w:b/>
                <w:bCs/>
                <w:sz w:val="22"/>
                <w:szCs w:val="22"/>
              </w:rPr>
              <w:t xml:space="preserve"> out of production.</w:t>
            </w:r>
          </w:p>
          <w:p w14:paraId="6E66459C" w14:textId="49EEE6CD" w:rsidR="003A29C8" w:rsidRPr="007838F5" w:rsidRDefault="0C537604" w:rsidP="49FF48F7">
            <w:pPr>
              <w:widowControl w:val="0"/>
              <w:spacing w:line="276" w:lineRule="auto"/>
            </w:pPr>
            <w:r w:rsidRPr="49FF48F7">
              <w:rPr>
                <w:b/>
                <w:bCs/>
                <w:sz w:val="22"/>
                <w:szCs w:val="22"/>
              </w:rPr>
              <w:t>Capital</w:t>
            </w:r>
          </w:p>
          <w:p w14:paraId="21740F99" w14:textId="55526B56" w:rsidR="003A29C8" w:rsidRPr="007838F5" w:rsidRDefault="0C537604" w:rsidP="49FF48F7">
            <w:pPr>
              <w:pStyle w:val="ListParagraph"/>
              <w:widowControl w:val="0"/>
              <w:numPr>
                <w:ilvl w:val="0"/>
                <w:numId w:val="1"/>
              </w:numPr>
              <w:spacing w:line="276" w:lineRule="auto"/>
              <w:ind w:left="360"/>
              <w:rPr>
                <w:b/>
                <w:bCs/>
                <w:sz w:val="22"/>
                <w:szCs w:val="22"/>
              </w:rPr>
            </w:pPr>
            <w:r w:rsidRPr="49FF48F7">
              <w:rPr>
                <w:b/>
                <w:bCs/>
                <w:sz w:val="22"/>
                <w:szCs w:val="22"/>
              </w:rPr>
              <w:t>Installation and materials cost.</w:t>
            </w:r>
          </w:p>
          <w:p w14:paraId="02E949C6" w14:textId="0B1D942D" w:rsidR="003A29C8" w:rsidRPr="007838F5" w:rsidRDefault="0C537604" w:rsidP="49FF48F7">
            <w:pPr>
              <w:widowControl w:val="0"/>
              <w:spacing w:line="276" w:lineRule="auto"/>
            </w:pPr>
            <w:r w:rsidRPr="49FF48F7">
              <w:rPr>
                <w:b/>
                <w:bCs/>
                <w:sz w:val="22"/>
                <w:szCs w:val="22"/>
              </w:rPr>
              <w:t>Labor</w:t>
            </w:r>
          </w:p>
          <w:p w14:paraId="2DCEEEA7" w14:textId="0B9AC01C" w:rsidR="003A29C8" w:rsidRPr="007838F5" w:rsidRDefault="0C537604" w:rsidP="49FF48F7">
            <w:pPr>
              <w:pStyle w:val="ListParagraph"/>
              <w:widowControl w:val="0"/>
              <w:numPr>
                <w:ilvl w:val="0"/>
                <w:numId w:val="1"/>
              </w:numPr>
              <w:spacing w:line="276" w:lineRule="auto"/>
              <w:ind w:left="360"/>
              <w:rPr>
                <w:b/>
                <w:bCs/>
                <w:sz w:val="22"/>
                <w:szCs w:val="22"/>
              </w:rPr>
            </w:pPr>
            <w:r w:rsidRPr="49FF48F7">
              <w:rPr>
                <w:b/>
                <w:bCs/>
                <w:sz w:val="22"/>
                <w:szCs w:val="22"/>
              </w:rPr>
              <w:t>Increase in labor operating and maintaining the structure and materials.</w:t>
            </w:r>
          </w:p>
          <w:p w14:paraId="723C7D92" w14:textId="678B6EF2" w:rsidR="003A29C8" w:rsidRPr="007838F5" w:rsidRDefault="0C537604" w:rsidP="49FF48F7">
            <w:pPr>
              <w:widowControl w:val="0"/>
              <w:spacing w:line="276" w:lineRule="auto"/>
            </w:pPr>
            <w:r w:rsidRPr="49FF48F7">
              <w:rPr>
                <w:b/>
                <w:bCs/>
                <w:sz w:val="22"/>
                <w:szCs w:val="22"/>
              </w:rPr>
              <w:t>Management</w:t>
            </w:r>
          </w:p>
          <w:p w14:paraId="191DB35C" w14:textId="3C6C8E4B" w:rsidR="003A29C8" w:rsidRPr="007838F5" w:rsidRDefault="0C537604" w:rsidP="49FF48F7">
            <w:pPr>
              <w:pStyle w:val="ListParagraph"/>
              <w:widowControl w:val="0"/>
              <w:numPr>
                <w:ilvl w:val="0"/>
                <w:numId w:val="1"/>
              </w:numPr>
              <w:spacing w:line="276" w:lineRule="auto"/>
              <w:ind w:left="360"/>
              <w:rPr>
                <w:b/>
                <w:bCs/>
                <w:sz w:val="22"/>
                <w:szCs w:val="22"/>
              </w:rPr>
            </w:pPr>
            <w:r w:rsidRPr="49FF48F7">
              <w:rPr>
                <w:b/>
                <w:bCs/>
                <w:sz w:val="22"/>
                <w:szCs w:val="22"/>
              </w:rPr>
              <w:t>Increase in management and record keeping.</w:t>
            </w:r>
          </w:p>
          <w:p w14:paraId="02812F06" w14:textId="5BC40279" w:rsidR="003A29C8" w:rsidRPr="007838F5" w:rsidRDefault="0C537604" w:rsidP="49FF48F7">
            <w:pPr>
              <w:widowControl w:val="0"/>
              <w:spacing w:line="276" w:lineRule="auto"/>
            </w:pPr>
            <w:r w:rsidRPr="49FF48F7">
              <w:rPr>
                <w:b/>
                <w:bCs/>
                <w:sz w:val="22"/>
                <w:szCs w:val="22"/>
              </w:rPr>
              <w:t>Risk</w:t>
            </w:r>
          </w:p>
          <w:p w14:paraId="797FC775" w14:textId="47E38033" w:rsidR="003A29C8" w:rsidRPr="007838F5" w:rsidRDefault="0C537604" w:rsidP="49FF48F7">
            <w:pPr>
              <w:pStyle w:val="ListParagraph"/>
              <w:widowControl w:val="0"/>
              <w:numPr>
                <w:ilvl w:val="0"/>
                <w:numId w:val="1"/>
              </w:numPr>
              <w:spacing w:line="276" w:lineRule="auto"/>
              <w:ind w:left="360"/>
              <w:rPr>
                <w:b/>
                <w:bCs/>
                <w:sz w:val="22"/>
                <w:szCs w:val="22"/>
              </w:rPr>
            </w:pPr>
            <w:r w:rsidRPr="49FF48F7">
              <w:rPr>
                <w:b/>
                <w:bCs/>
                <w:sz w:val="22"/>
                <w:szCs w:val="22"/>
              </w:rPr>
              <w:t>Increase in infiltration of soluble contaminants with seepage.</w:t>
            </w:r>
          </w:p>
          <w:p w14:paraId="606F4F41" w14:textId="48C5536E" w:rsidR="003A29C8" w:rsidRPr="007838F5" w:rsidRDefault="0C537604" w:rsidP="49FF48F7">
            <w:pPr>
              <w:pStyle w:val="ListParagraph"/>
              <w:widowControl w:val="0"/>
              <w:numPr>
                <w:ilvl w:val="0"/>
                <w:numId w:val="1"/>
              </w:numPr>
              <w:spacing w:line="276" w:lineRule="auto"/>
              <w:ind w:left="360"/>
              <w:rPr>
                <w:b/>
                <w:bCs/>
                <w:sz w:val="22"/>
                <w:szCs w:val="22"/>
              </w:rPr>
            </w:pPr>
            <w:r w:rsidRPr="49FF48F7">
              <w:rPr>
                <w:b/>
                <w:bCs/>
                <w:sz w:val="22"/>
                <w:szCs w:val="22"/>
              </w:rPr>
              <w:t>Uncovered storages can increase ammonia, particulate matter, methane, nitrous oxide and VOC emissions.</w:t>
            </w:r>
          </w:p>
          <w:p w14:paraId="7E2A4422" w14:textId="5BC0F014" w:rsidR="003A29C8" w:rsidRPr="007838F5" w:rsidRDefault="0C537604" w:rsidP="49FF48F7">
            <w:pPr>
              <w:pStyle w:val="ListParagraph"/>
              <w:widowControl w:val="0"/>
              <w:numPr>
                <w:ilvl w:val="0"/>
                <w:numId w:val="1"/>
              </w:numPr>
              <w:spacing w:line="276" w:lineRule="auto"/>
              <w:ind w:left="360"/>
              <w:rPr>
                <w:sz w:val="22"/>
                <w:szCs w:val="22"/>
              </w:rPr>
            </w:pPr>
            <w:r w:rsidRPr="49FF48F7">
              <w:rPr>
                <w:b/>
                <w:bCs/>
                <w:sz w:val="22"/>
                <w:szCs w:val="22"/>
              </w:rPr>
              <w:t xml:space="preserve">Uncovered </w:t>
            </w:r>
            <w:proofErr w:type="gramStart"/>
            <w:r w:rsidRPr="49FF48F7">
              <w:rPr>
                <w:b/>
                <w:bCs/>
                <w:sz w:val="22"/>
                <w:szCs w:val="22"/>
              </w:rPr>
              <w:t>storages</w:t>
            </w:r>
            <w:proofErr w:type="gramEnd"/>
            <w:r w:rsidRPr="49FF48F7">
              <w:rPr>
                <w:b/>
                <w:bCs/>
                <w:sz w:val="22"/>
                <w:szCs w:val="22"/>
              </w:rPr>
              <w:t xml:space="preserve"> can increase odor emissions.</w:t>
            </w:r>
          </w:p>
          <w:p w14:paraId="47D714FA" w14:textId="0DC895F8" w:rsidR="003A29C8" w:rsidRPr="007838F5" w:rsidRDefault="003A29C8" w:rsidP="49FF48F7">
            <w:pPr>
              <w:pStyle w:val="ListParagraph"/>
              <w:widowControl w:val="0"/>
              <w:spacing w:line="276" w:lineRule="auto"/>
              <w:ind w:left="360" w:hanging="360"/>
              <w:rPr>
                <w:b/>
                <w:bCs/>
                <w:sz w:val="22"/>
                <w:szCs w:val="22"/>
              </w:rPr>
            </w:pPr>
          </w:p>
        </w:tc>
      </w:tr>
      <w:tr w:rsidR="003A29C8" w:rsidRPr="009B7394" w14:paraId="38559292" w14:textId="77777777" w:rsidTr="49FF48F7">
        <w:trPr>
          <w:trHeight w:val="360"/>
        </w:trPr>
        <w:tc>
          <w:tcPr>
            <w:tcW w:w="8866" w:type="dxa"/>
            <w:gridSpan w:val="2"/>
            <w:tcBorders>
              <w:top w:val="single" w:sz="18" w:space="0" w:color="auto"/>
              <w:left w:val="single" w:sz="18" w:space="0" w:color="auto"/>
              <w:bottom w:val="single" w:sz="18" w:space="0" w:color="auto"/>
              <w:right w:val="single" w:sz="18" w:space="0" w:color="auto"/>
            </w:tcBorders>
          </w:tcPr>
          <w:p w14:paraId="3E2C92BE" w14:textId="3C2706E6" w:rsidR="49FF48F7" w:rsidRDefault="49FF48F7" w:rsidP="49FF48F7">
            <w:pPr>
              <w:spacing w:line="276" w:lineRule="auto"/>
            </w:pPr>
            <w:r w:rsidRPr="49FF48F7">
              <w:rPr>
                <w:b/>
                <w:bCs/>
                <w:sz w:val="22"/>
                <w:szCs w:val="22"/>
                <w:u w:val="single"/>
              </w:rPr>
              <w:t>Net Effect:</w:t>
            </w:r>
            <w:r w:rsidRPr="49FF48F7">
              <w:rPr>
                <w:b/>
                <w:bCs/>
                <w:sz w:val="22"/>
                <w:szCs w:val="22"/>
              </w:rPr>
              <w:t xml:space="preserve">  Manage animal waste at a low cost.</w:t>
            </w:r>
          </w:p>
        </w:tc>
      </w:tr>
    </w:tbl>
    <w:p w14:paraId="45E4B764" w14:textId="77777777" w:rsidR="009B7394" w:rsidRDefault="009B7394" w:rsidP="003A29C8"/>
    <w:p w14:paraId="75C359FB" w14:textId="32F8A148" w:rsidR="008F1D9F" w:rsidRPr="007A46A0" w:rsidRDefault="00330DFD" w:rsidP="49FF48F7">
      <w:pPr>
        <w:rPr>
          <w:rFonts w:eastAsia="Calibri"/>
          <w:sz w:val="22"/>
          <w:szCs w:val="22"/>
        </w:rPr>
      </w:pPr>
      <w:r w:rsidRPr="49FF48F7">
        <w:rPr>
          <w:rFonts w:eastAsia="Calibri"/>
          <w:b/>
          <w:bCs/>
          <w:sz w:val="22"/>
          <w:szCs w:val="22"/>
        </w:rPr>
        <w:t xml:space="preserve">Commonly </w:t>
      </w:r>
      <w:r w:rsidR="008522AD" w:rsidRPr="49FF48F7">
        <w:rPr>
          <w:rFonts w:eastAsia="Calibri"/>
          <w:b/>
          <w:bCs/>
          <w:sz w:val="22"/>
          <w:szCs w:val="22"/>
        </w:rPr>
        <w:t xml:space="preserve">Associated Practices: </w:t>
      </w:r>
      <w:r w:rsidR="00B90166" w:rsidRPr="007A46A0">
        <w:rPr>
          <w:rFonts w:eastAsia="Calibri"/>
          <w:sz w:val="22"/>
          <w:szCs w:val="22"/>
        </w:rPr>
        <w:t>Nutrient Management (Code 590) and Waste Recycling (Code 633)</w:t>
      </w:r>
      <w:r w:rsidR="007A46A0" w:rsidRPr="007A46A0">
        <w:rPr>
          <w:rFonts w:eastAsia="Calibri"/>
          <w:sz w:val="22"/>
          <w:szCs w:val="22"/>
        </w:rPr>
        <w:t>.</w:t>
      </w:r>
    </w:p>
    <w:p w14:paraId="15F3D0F0" w14:textId="77777777" w:rsidR="008F1D9F" w:rsidRDefault="008F1D9F" w:rsidP="49FF48F7">
      <w:pPr>
        <w:rPr>
          <w:rFonts w:eastAsia="Calibri"/>
          <w:b/>
          <w:bCs/>
          <w:sz w:val="22"/>
          <w:szCs w:val="22"/>
        </w:rPr>
      </w:pPr>
    </w:p>
    <w:p w14:paraId="5B29CA37" w14:textId="77777777" w:rsidR="008522AD" w:rsidRDefault="008522AD" w:rsidP="000029B9">
      <w:pPr>
        <w:rPr>
          <w:rFonts w:eastAsia="Calibri"/>
          <w:b/>
          <w:sz w:val="22"/>
          <w:szCs w:val="22"/>
        </w:rPr>
      </w:pPr>
    </w:p>
    <w:p w14:paraId="25EE5689" w14:textId="77777777" w:rsidR="007A46A0" w:rsidRDefault="007A46A0" w:rsidP="000029B9">
      <w:pPr>
        <w:rPr>
          <w:rFonts w:eastAsia="Calibri"/>
          <w:b/>
          <w:sz w:val="22"/>
          <w:szCs w:val="22"/>
        </w:rPr>
      </w:pPr>
    </w:p>
    <w:p w14:paraId="6D3F7792" w14:textId="77777777" w:rsidR="001C6410" w:rsidRDefault="001C6410" w:rsidP="000029B9">
      <w:pPr>
        <w:rPr>
          <w:rFonts w:eastAsia="Calibri"/>
          <w:b/>
          <w:sz w:val="22"/>
          <w:szCs w:val="22"/>
        </w:rPr>
      </w:pPr>
    </w:p>
    <w:p w14:paraId="36DB02D7" w14:textId="41FD560D" w:rsidR="000377FA" w:rsidRDefault="000377FA" w:rsidP="000377FA">
      <w:pPr>
        <w:rPr>
          <w:rFonts w:eastAsia="Calibri"/>
          <w:sz w:val="22"/>
          <w:szCs w:val="22"/>
        </w:rPr>
      </w:pPr>
      <w:r w:rsidRPr="49FF48F7">
        <w:rPr>
          <w:rFonts w:eastAsia="Calibri"/>
          <w:b/>
          <w:bCs/>
          <w:sz w:val="22"/>
          <w:szCs w:val="22"/>
        </w:rPr>
        <w:t xml:space="preserve">Note: </w:t>
      </w:r>
      <w:r w:rsidRPr="49FF48F7">
        <w:rPr>
          <w:rFonts w:eastAsia="Calibri"/>
          <w:sz w:val="22"/>
          <w:szCs w:val="22"/>
        </w:rPr>
        <w:t xml:space="preserve">This worksheet contains general talking points for the conservation planner to discuss with the land user.  It is the first step towards an economic or financial analysis.  The second step would include identifying a specific site for analysis at the farm or field level, editing the template for local conditions, adding units and quantities of farm inputs and outputs.  The third step in the economic analysis is to place a dollar value on as many variables as possible, put all units in the same time frame, using amortization ($/Acres/Year) or net present value ($/Acre), so benefits and costs can be compared.  </w:t>
      </w:r>
      <w:r w:rsidR="009453B3" w:rsidRPr="49FF48F7">
        <w:rPr>
          <w:rFonts w:eastAsia="Calibri"/>
          <w:sz w:val="22"/>
          <w:szCs w:val="22"/>
        </w:rPr>
        <w:t xml:space="preserve">The fourth and final step would be to combine several conservation practices into a conservation system, which is how most conservation practices are applied at the field level. </w:t>
      </w:r>
      <w:r w:rsidRPr="49FF48F7">
        <w:rPr>
          <w:rFonts w:eastAsia="Calibri"/>
          <w:sz w:val="22"/>
          <w:szCs w:val="22"/>
        </w:rPr>
        <w:t>Data for the worksheet comes from the land user, conservation planner, technical specialist and local agricultural supply vendors and contractors.  See Economics Technical Note: TN 200-ECN-1, Basic Economic Analysis Using T-Charts for more information.</w:t>
      </w:r>
    </w:p>
    <w:p w14:paraId="0B08D40A" w14:textId="77777777" w:rsidR="009453B3" w:rsidRDefault="009453B3" w:rsidP="000377FA">
      <w:pPr>
        <w:rPr>
          <w:rFonts w:eastAsia="Calibri"/>
          <w:b/>
          <w:sz w:val="22"/>
          <w:szCs w:val="22"/>
        </w:rPr>
      </w:pPr>
    </w:p>
    <w:p w14:paraId="6CBB469E" w14:textId="77777777" w:rsidR="008522AD" w:rsidRPr="009453B3" w:rsidRDefault="009453B3" w:rsidP="009453B3">
      <w:pPr>
        <w:tabs>
          <w:tab w:val="left" w:pos="3640"/>
        </w:tabs>
        <w:rPr>
          <w:rFonts w:eastAsia="Calibri"/>
          <w:sz w:val="22"/>
          <w:szCs w:val="22"/>
        </w:rPr>
      </w:pPr>
      <w:r>
        <w:rPr>
          <w:rFonts w:eastAsia="Calibri"/>
          <w:sz w:val="22"/>
          <w:szCs w:val="22"/>
        </w:rPr>
        <w:tab/>
      </w:r>
    </w:p>
    <w:sectPr w:rsidR="008522AD" w:rsidRPr="009453B3">
      <w:pgSz w:w="12240" w:h="15840"/>
      <w:pgMar w:top="1440" w:right="1800" w:bottom="1440"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610877" w14:textId="77777777" w:rsidR="00437225" w:rsidRDefault="00437225" w:rsidP="00E50E56">
      <w:r>
        <w:separator/>
      </w:r>
    </w:p>
  </w:endnote>
  <w:endnote w:type="continuationSeparator" w:id="0">
    <w:p w14:paraId="5F31BD96" w14:textId="77777777" w:rsidR="00437225" w:rsidRDefault="00437225" w:rsidP="00E50E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E3F495" w14:textId="77777777" w:rsidR="00437225" w:rsidRDefault="00437225" w:rsidP="00E50E56">
      <w:r>
        <w:separator/>
      </w:r>
    </w:p>
  </w:footnote>
  <w:footnote w:type="continuationSeparator" w:id="0">
    <w:p w14:paraId="680DF10A" w14:textId="77777777" w:rsidR="00437225" w:rsidRDefault="00437225" w:rsidP="00E50E5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50983598"/>
    <w:lvl w:ilvl="0">
      <w:numFmt w:val="bullet"/>
      <w:lvlText w:val="*"/>
      <w:lvlJc w:val="left"/>
    </w:lvl>
  </w:abstractNum>
  <w:abstractNum w:abstractNumId="1" w15:restartNumberingAfterBreak="0">
    <w:nsid w:val="51BF7EE9"/>
    <w:multiLevelType w:val="hybridMultilevel"/>
    <w:tmpl w:val="BD8AEB2E"/>
    <w:lvl w:ilvl="0" w:tplc="C0B0B9BE">
      <w:start w:val="1"/>
      <w:numFmt w:val="bullet"/>
      <w:lvlText w:val="·"/>
      <w:lvlJc w:val="left"/>
      <w:pPr>
        <w:ind w:left="720" w:hanging="360"/>
      </w:pPr>
      <w:rPr>
        <w:rFonts w:ascii="Symbol" w:hAnsi="Symbol" w:hint="default"/>
      </w:rPr>
    </w:lvl>
    <w:lvl w:ilvl="1" w:tplc="61FEB3A2">
      <w:start w:val="1"/>
      <w:numFmt w:val="bullet"/>
      <w:lvlText w:val="o"/>
      <w:lvlJc w:val="left"/>
      <w:pPr>
        <w:ind w:left="1440" w:hanging="360"/>
      </w:pPr>
      <w:rPr>
        <w:rFonts w:ascii="Courier New" w:hAnsi="Courier New" w:hint="default"/>
      </w:rPr>
    </w:lvl>
    <w:lvl w:ilvl="2" w:tplc="01E60F00">
      <w:start w:val="1"/>
      <w:numFmt w:val="bullet"/>
      <w:lvlText w:val=""/>
      <w:lvlJc w:val="left"/>
      <w:pPr>
        <w:ind w:left="2160" w:hanging="360"/>
      </w:pPr>
      <w:rPr>
        <w:rFonts w:ascii="Wingdings" w:hAnsi="Wingdings" w:hint="default"/>
      </w:rPr>
    </w:lvl>
    <w:lvl w:ilvl="3" w:tplc="B246BDA8">
      <w:start w:val="1"/>
      <w:numFmt w:val="bullet"/>
      <w:lvlText w:val=""/>
      <w:lvlJc w:val="left"/>
      <w:pPr>
        <w:ind w:left="2880" w:hanging="360"/>
      </w:pPr>
      <w:rPr>
        <w:rFonts w:ascii="Symbol" w:hAnsi="Symbol" w:hint="default"/>
      </w:rPr>
    </w:lvl>
    <w:lvl w:ilvl="4" w:tplc="7000487E">
      <w:start w:val="1"/>
      <w:numFmt w:val="bullet"/>
      <w:lvlText w:val="o"/>
      <w:lvlJc w:val="left"/>
      <w:pPr>
        <w:ind w:left="3600" w:hanging="360"/>
      </w:pPr>
      <w:rPr>
        <w:rFonts w:ascii="Courier New" w:hAnsi="Courier New" w:hint="default"/>
      </w:rPr>
    </w:lvl>
    <w:lvl w:ilvl="5" w:tplc="5CBE7D32">
      <w:start w:val="1"/>
      <w:numFmt w:val="bullet"/>
      <w:lvlText w:val=""/>
      <w:lvlJc w:val="left"/>
      <w:pPr>
        <w:ind w:left="4320" w:hanging="360"/>
      </w:pPr>
      <w:rPr>
        <w:rFonts w:ascii="Wingdings" w:hAnsi="Wingdings" w:hint="default"/>
      </w:rPr>
    </w:lvl>
    <w:lvl w:ilvl="6" w:tplc="685E4E1A">
      <w:start w:val="1"/>
      <w:numFmt w:val="bullet"/>
      <w:lvlText w:val=""/>
      <w:lvlJc w:val="left"/>
      <w:pPr>
        <w:ind w:left="5040" w:hanging="360"/>
      </w:pPr>
      <w:rPr>
        <w:rFonts w:ascii="Symbol" w:hAnsi="Symbol" w:hint="default"/>
      </w:rPr>
    </w:lvl>
    <w:lvl w:ilvl="7" w:tplc="CD18BF58">
      <w:start w:val="1"/>
      <w:numFmt w:val="bullet"/>
      <w:lvlText w:val="o"/>
      <w:lvlJc w:val="left"/>
      <w:pPr>
        <w:ind w:left="5760" w:hanging="360"/>
      </w:pPr>
      <w:rPr>
        <w:rFonts w:ascii="Courier New" w:hAnsi="Courier New" w:hint="default"/>
      </w:rPr>
    </w:lvl>
    <w:lvl w:ilvl="8" w:tplc="2F8EE19E">
      <w:start w:val="1"/>
      <w:numFmt w:val="bullet"/>
      <w:lvlText w:val=""/>
      <w:lvlJc w:val="left"/>
      <w:pPr>
        <w:ind w:left="6480" w:hanging="360"/>
      </w:pPr>
      <w:rPr>
        <w:rFonts w:ascii="Wingdings" w:hAnsi="Wingdings" w:hint="default"/>
      </w:rPr>
    </w:lvl>
  </w:abstractNum>
  <w:abstractNum w:abstractNumId="2" w15:restartNumberingAfterBreak="0">
    <w:nsid w:val="56A315D9"/>
    <w:multiLevelType w:val="hybridMultilevel"/>
    <w:tmpl w:val="9850C00A"/>
    <w:lvl w:ilvl="0" w:tplc="B09E3928">
      <w:start w:val="1"/>
      <w:numFmt w:val="bullet"/>
      <w:lvlText w:val="·"/>
      <w:lvlJc w:val="left"/>
      <w:pPr>
        <w:ind w:left="720" w:hanging="360"/>
      </w:pPr>
      <w:rPr>
        <w:rFonts w:ascii="Symbol" w:hAnsi="Symbol" w:hint="default"/>
      </w:rPr>
    </w:lvl>
    <w:lvl w:ilvl="1" w:tplc="065AF902">
      <w:start w:val="1"/>
      <w:numFmt w:val="bullet"/>
      <w:lvlText w:val="o"/>
      <w:lvlJc w:val="left"/>
      <w:pPr>
        <w:ind w:left="1440" w:hanging="360"/>
      </w:pPr>
      <w:rPr>
        <w:rFonts w:ascii="Courier New" w:hAnsi="Courier New" w:hint="default"/>
      </w:rPr>
    </w:lvl>
    <w:lvl w:ilvl="2" w:tplc="8C38CFD4">
      <w:start w:val="1"/>
      <w:numFmt w:val="bullet"/>
      <w:lvlText w:val=""/>
      <w:lvlJc w:val="left"/>
      <w:pPr>
        <w:ind w:left="2160" w:hanging="360"/>
      </w:pPr>
      <w:rPr>
        <w:rFonts w:ascii="Wingdings" w:hAnsi="Wingdings" w:hint="default"/>
      </w:rPr>
    </w:lvl>
    <w:lvl w:ilvl="3" w:tplc="A2202010">
      <w:start w:val="1"/>
      <w:numFmt w:val="bullet"/>
      <w:lvlText w:val=""/>
      <w:lvlJc w:val="left"/>
      <w:pPr>
        <w:ind w:left="2880" w:hanging="360"/>
      </w:pPr>
      <w:rPr>
        <w:rFonts w:ascii="Symbol" w:hAnsi="Symbol" w:hint="default"/>
      </w:rPr>
    </w:lvl>
    <w:lvl w:ilvl="4" w:tplc="5A4EB6FA">
      <w:start w:val="1"/>
      <w:numFmt w:val="bullet"/>
      <w:lvlText w:val="o"/>
      <w:lvlJc w:val="left"/>
      <w:pPr>
        <w:ind w:left="3600" w:hanging="360"/>
      </w:pPr>
      <w:rPr>
        <w:rFonts w:ascii="Courier New" w:hAnsi="Courier New" w:hint="default"/>
      </w:rPr>
    </w:lvl>
    <w:lvl w:ilvl="5" w:tplc="2560166E">
      <w:start w:val="1"/>
      <w:numFmt w:val="bullet"/>
      <w:lvlText w:val=""/>
      <w:lvlJc w:val="left"/>
      <w:pPr>
        <w:ind w:left="4320" w:hanging="360"/>
      </w:pPr>
      <w:rPr>
        <w:rFonts w:ascii="Wingdings" w:hAnsi="Wingdings" w:hint="default"/>
      </w:rPr>
    </w:lvl>
    <w:lvl w:ilvl="6" w:tplc="F3DE1636">
      <w:start w:val="1"/>
      <w:numFmt w:val="bullet"/>
      <w:lvlText w:val=""/>
      <w:lvlJc w:val="left"/>
      <w:pPr>
        <w:ind w:left="5040" w:hanging="360"/>
      </w:pPr>
      <w:rPr>
        <w:rFonts w:ascii="Symbol" w:hAnsi="Symbol" w:hint="default"/>
      </w:rPr>
    </w:lvl>
    <w:lvl w:ilvl="7" w:tplc="7F763EBA">
      <w:start w:val="1"/>
      <w:numFmt w:val="bullet"/>
      <w:lvlText w:val="o"/>
      <w:lvlJc w:val="left"/>
      <w:pPr>
        <w:ind w:left="5760" w:hanging="360"/>
      </w:pPr>
      <w:rPr>
        <w:rFonts w:ascii="Courier New" w:hAnsi="Courier New" w:hint="default"/>
      </w:rPr>
    </w:lvl>
    <w:lvl w:ilvl="8" w:tplc="CAC69E54">
      <w:start w:val="1"/>
      <w:numFmt w:val="bullet"/>
      <w:lvlText w:val=""/>
      <w:lvlJc w:val="left"/>
      <w:pPr>
        <w:ind w:left="6480" w:hanging="360"/>
      </w:pPr>
      <w:rPr>
        <w:rFonts w:ascii="Wingdings" w:hAnsi="Wingdings" w:hint="default"/>
      </w:rPr>
    </w:lvl>
  </w:abstractNum>
  <w:abstractNum w:abstractNumId="3" w15:restartNumberingAfterBreak="0">
    <w:nsid w:val="5FAA4CFA"/>
    <w:multiLevelType w:val="hybridMultilevel"/>
    <w:tmpl w:val="9ABA47A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6CF8352B"/>
    <w:multiLevelType w:val="hybridMultilevel"/>
    <w:tmpl w:val="B79EADA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74B51862"/>
    <w:multiLevelType w:val="hybridMultilevel"/>
    <w:tmpl w:val="426487F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7B5E1CA7"/>
    <w:multiLevelType w:val="hybridMultilevel"/>
    <w:tmpl w:val="4AD4FD26"/>
    <w:lvl w:ilvl="0" w:tplc="2A10FCB4">
      <w:start w:val="1"/>
      <w:numFmt w:val="bullet"/>
      <w:lvlText w:val="·"/>
      <w:lvlJc w:val="left"/>
      <w:pPr>
        <w:ind w:left="720" w:hanging="360"/>
      </w:pPr>
      <w:rPr>
        <w:rFonts w:ascii="Symbol" w:hAnsi="Symbol" w:hint="default"/>
      </w:rPr>
    </w:lvl>
    <w:lvl w:ilvl="1" w:tplc="23F86CBC">
      <w:start w:val="1"/>
      <w:numFmt w:val="bullet"/>
      <w:lvlText w:val="o"/>
      <w:lvlJc w:val="left"/>
      <w:pPr>
        <w:ind w:left="1440" w:hanging="360"/>
      </w:pPr>
      <w:rPr>
        <w:rFonts w:ascii="Courier New" w:hAnsi="Courier New" w:hint="default"/>
      </w:rPr>
    </w:lvl>
    <w:lvl w:ilvl="2" w:tplc="CACC859A">
      <w:start w:val="1"/>
      <w:numFmt w:val="bullet"/>
      <w:lvlText w:val=""/>
      <w:lvlJc w:val="left"/>
      <w:pPr>
        <w:ind w:left="2160" w:hanging="360"/>
      </w:pPr>
      <w:rPr>
        <w:rFonts w:ascii="Wingdings" w:hAnsi="Wingdings" w:hint="default"/>
      </w:rPr>
    </w:lvl>
    <w:lvl w:ilvl="3" w:tplc="DC4ABB8C">
      <w:start w:val="1"/>
      <w:numFmt w:val="bullet"/>
      <w:lvlText w:val=""/>
      <w:lvlJc w:val="left"/>
      <w:pPr>
        <w:ind w:left="2880" w:hanging="360"/>
      </w:pPr>
      <w:rPr>
        <w:rFonts w:ascii="Symbol" w:hAnsi="Symbol" w:hint="default"/>
      </w:rPr>
    </w:lvl>
    <w:lvl w:ilvl="4" w:tplc="5A909FCA">
      <w:start w:val="1"/>
      <w:numFmt w:val="bullet"/>
      <w:lvlText w:val="o"/>
      <w:lvlJc w:val="left"/>
      <w:pPr>
        <w:ind w:left="3600" w:hanging="360"/>
      </w:pPr>
      <w:rPr>
        <w:rFonts w:ascii="Courier New" w:hAnsi="Courier New" w:hint="default"/>
      </w:rPr>
    </w:lvl>
    <w:lvl w:ilvl="5" w:tplc="6E845BA8">
      <w:start w:val="1"/>
      <w:numFmt w:val="bullet"/>
      <w:lvlText w:val=""/>
      <w:lvlJc w:val="left"/>
      <w:pPr>
        <w:ind w:left="4320" w:hanging="360"/>
      </w:pPr>
      <w:rPr>
        <w:rFonts w:ascii="Wingdings" w:hAnsi="Wingdings" w:hint="default"/>
      </w:rPr>
    </w:lvl>
    <w:lvl w:ilvl="6" w:tplc="C784A0C0">
      <w:start w:val="1"/>
      <w:numFmt w:val="bullet"/>
      <w:lvlText w:val=""/>
      <w:lvlJc w:val="left"/>
      <w:pPr>
        <w:ind w:left="5040" w:hanging="360"/>
      </w:pPr>
      <w:rPr>
        <w:rFonts w:ascii="Symbol" w:hAnsi="Symbol" w:hint="default"/>
      </w:rPr>
    </w:lvl>
    <w:lvl w:ilvl="7" w:tplc="7AC42514">
      <w:start w:val="1"/>
      <w:numFmt w:val="bullet"/>
      <w:lvlText w:val="o"/>
      <w:lvlJc w:val="left"/>
      <w:pPr>
        <w:ind w:left="5760" w:hanging="360"/>
      </w:pPr>
      <w:rPr>
        <w:rFonts w:ascii="Courier New" w:hAnsi="Courier New" w:hint="default"/>
      </w:rPr>
    </w:lvl>
    <w:lvl w:ilvl="8" w:tplc="E80A4F7A">
      <w:start w:val="1"/>
      <w:numFmt w:val="bullet"/>
      <w:lvlText w:val=""/>
      <w:lvlJc w:val="left"/>
      <w:pPr>
        <w:ind w:left="6480" w:hanging="360"/>
      </w:pPr>
      <w:rPr>
        <w:rFonts w:ascii="Wingdings" w:hAnsi="Wingdings" w:hint="default"/>
      </w:rPr>
    </w:lvl>
  </w:abstractNum>
  <w:num w:numId="1" w16cid:durableId="45111127">
    <w:abstractNumId w:val="2"/>
  </w:num>
  <w:num w:numId="2" w16cid:durableId="54747917">
    <w:abstractNumId w:val="6"/>
  </w:num>
  <w:num w:numId="3" w16cid:durableId="871847833">
    <w:abstractNumId w:val="1"/>
  </w:num>
  <w:num w:numId="4" w16cid:durableId="1333921417">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5" w16cid:durableId="1413159178">
    <w:abstractNumId w:val="4"/>
  </w:num>
  <w:num w:numId="6" w16cid:durableId="1050496984">
    <w:abstractNumId w:val="3"/>
  </w:num>
  <w:num w:numId="7" w16cid:durableId="135503283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3"/>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9C04A1"/>
    <w:rsid w:val="00002057"/>
    <w:rsid w:val="000029B9"/>
    <w:rsid w:val="00005EE7"/>
    <w:rsid w:val="00006A0E"/>
    <w:rsid w:val="00021437"/>
    <w:rsid w:val="00022EBB"/>
    <w:rsid w:val="000377FA"/>
    <w:rsid w:val="00040CBB"/>
    <w:rsid w:val="000836C2"/>
    <w:rsid w:val="0009202C"/>
    <w:rsid w:val="00096B77"/>
    <w:rsid w:val="000A2632"/>
    <w:rsid w:val="000A5F31"/>
    <w:rsid w:val="000F2BCE"/>
    <w:rsid w:val="00106418"/>
    <w:rsid w:val="00112AB8"/>
    <w:rsid w:val="00126E66"/>
    <w:rsid w:val="00141F55"/>
    <w:rsid w:val="00166C94"/>
    <w:rsid w:val="00167B0A"/>
    <w:rsid w:val="00173754"/>
    <w:rsid w:val="00182D82"/>
    <w:rsid w:val="00195B32"/>
    <w:rsid w:val="001960BD"/>
    <w:rsid w:val="001B5589"/>
    <w:rsid w:val="001C6410"/>
    <w:rsid w:val="001D7F5B"/>
    <w:rsid w:val="00204423"/>
    <w:rsid w:val="00207843"/>
    <w:rsid w:val="002268A0"/>
    <w:rsid w:val="0024637A"/>
    <w:rsid w:val="00263284"/>
    <w:rsid w:val="00266AE8"/>
    <w:rsid w:val="002703FD"/>
    <w:rsid w:val="00284B3A"/>
    <w:rsid w:val="00285733"/>
    <w:rsid w:val="00290AC9"/>
    <w:rsid w:val="00296C97"/>
    <w:rsid w:val="00297077"/>
    <w:rsid w:val="002A3DB1"/>
    <w:rsid w:val="002D159B"/>
    <w:rsid w:val="002F6934"/>
    <w:rsid w:val="002F7111"/>
    <w:rsid w:val="00322E8D"/>
    <w:rsid w:val="00324A38"/>
    <w:rsid w:val="00330DFD"/>
    <w:rsid w:val="00333A20"/>
    <w:rsid w:val="003370DC"/>
    <w:rsid w:val="00342138"/>
    <w:rsid w:val="00343C7C"/>
    <w:rsid w:val="00350791"/>
    <w:rsid w:val="003578DF"/>
    <w:rsid w:val="003A29C8"/>
    <w:rsid w:val="003A4EAC"/>
    <w:rsid w:val="003C3F50"/>
    <w:rsid w:val="003D3A70"/>
    <w:rsid w:val="003F60D2"/>
    <w:rsid w:val="004154EE"/>
    <w:rsid w:val="004265C6"/>
    <w:rsid w:val="00430212"/>
    <w:rsid w:val="00436EC8"/>
    <w:rsid w:val="00437225"/>
    <w:rsid w:val="004423EC"/>
    <w:rsid w:val="004549C3"/>
    <w:rsid w:val="004639BA"/>
    <w:rsid w:val="004832FF"/>
    <w:rsid w:val="00486A72"/>
    <w:rsid w:val="004A68D8"/>
    <w:rsid w:val="004B0F77"/>
    <w:rsid w:val="004C4A08"/>
    <w:rsid w:val="004C723D"/>
    <w:rsid w:val="004E0698"/>
    <w:rsid w:val="004E306E"/>
    <w:rsid w:val="004E404D"/>
    <w:rsid w:val="004E64D9"/>
    <w:rsid w:val="00501A75"/>
    <w:rsid w:val="005039A0"/>
    <w:rsid w:val="00505927"/>
    <w:rsid w:val="00505E13"/>
    <w:rsid w:val="0051060A"/>
    <w:rsid w:val="005341D3"/>
    <w:rsid w:val="00534A48"/>
    <w:rsid w:val="00554965"/>
    <w:rsid w:val="005627CE"/>
    <w:rsid w:val="00595731"/>
    <w:rsid w:val="005B6A50"/>
    <w:rsid w:val="005C6976"/>
    <w:rsid w:val="005F16B8"/>
    <w:rsid w:val="00643054"/>
    <w:rsid w:val="00645723"/>
    <w:rsid w:val="00646BD7"/>
    <w:rsid w:val="00650611"/>
    <w:rsid w:val="00665FA5"/>
    <w:rsid w:val="00666865"/>
    <w:rsid w:val="00690A4B"/>
    <w:rsid w:val="00694954"/>
    <w:rsid w:val="00695333"/>
    <w:rsid w:val="006A4BFA"/>
    <w:rsid w:val="006C00ED"/>
    <w:rsid w:val="006C39FD"/>
    <w:rsid w:val="006F5C7A"/>
    <w:rsid w:val="00703860"/>
    <w:rsid w:val="00706AE1"/>
    <w:rsid w:val="00711DD8"/>
    <w:rsid w:val="00714050"/>
    <w:rsid w:val="0071689A"/>
    <w:rsid w:val="007320FA"/>
    <w:rsid w:val="0074136E"/>
    <w:rsid w:val="00743D4A"/>
    <w:rsid w:val="00757C51"/>
    <w:rsid w:val="007838F5"/>
    <w:rsid w:val="00783B8A"/>
    <w:rsid w:val="0079553D"/>
    <w:rsid w:val="007A46A0"/>
    <w:rsid w:val="007B285F"/>
    <w:rsid w:val="007C0F12"/>
    <w:rsid w:val="007C4482"/>
    <w:rsid w:val="007C7678"/>
    <w:rsid w:val="007D0674"/>
    <w:rsid w:val="007D1275"/>
    <w:rsid w:val="007D2409"/>
    <w:rsid w:val="007D317E"/>
    <w:rsid w:val="007D3B63"/>
    <w:rsid w:val="007E2A2F"/>
    <w:rsid w:val="00810D55"/>
    <w:rsid w:val="00811206"/>
    <w:rsid w:val="008424D3"/>
    <w:rsid w:val="008522AD"/>
    <w:rsid w:val="00853E18"/>
    <w:rsid w:val="00854001"/>
    <w:rsid w:val="00854EF7"/>
    <w:rsid w:val="0086657C"/>
    <w:rsid w:val="00881D97"/>
    <w:rsid w:val="0088232D"/>
    <w:rsid w:val="00886C8D"/>
    <w:rsid w:val="00886FA0"/>
    <w:rsid w:val="008A13AA"/>
    <w:rsid w:val="008B1568"/>
    <w:rsid w:val="008B48FE"/>
    <w:rsid w:val="008B53EF"/>
    <w:rsid w:val="008C1BA6"/>
    <w:rsid w:val="008D076D"/>
    <w:rsid w:val="008E56F3"/>
    <w:rsid w:val="008F1D9F"/>
    <w:rsid w:val="008F1DFF"/>
    <w:rsid w:val="008F5B58"/>
    <w:rsid w:val="00905920"/>
    <w:rsid w:val="00907485"/>
    <w:rsid w:val="0091205D"/>
    <w:rsid w:val="009208CD"/>
    <w:rsid w:val="009453B3"/>
    <w:rsid w:val="00952D0E"/>
    <w:rsid w:val="00976247"/>
    <w:rsid w:val="00995902"/>
    <w:rsid w:val="009B1D22"/>
    <w:rsid w:val="009B46AF"/>
    <w:rsid w:val="009B7394"/>
    <w:rsid w:val="009B7FD0"/>
    <w:rsid w:val="009C04A1"/>
    <w:rsid w:val="009C19F7"/>
    <w:rsid w:val="009C5163"/>
    <w:rsid w:val="009D1C0B"/>
    <w:rsid w:val="009D2DBE"/>
    <w:rsid w:val="009F0E16"/>
    <w:rsid w:val="00A02E50"/>
    <w:rsid w:val="00A12376"/>
    <w:rsid w:val="00A1307A"/>
    <w:rsid w:val="00A144FB"/>
    <w:rsid w:val="00A14720"/>
    <w:rsid w:val="00A17F11"/>
    <w:rsid w:val="00A5079F"/>
    <w:rsid w:val="00A557F9"/>
    <w:rsid w:val="00A57B89"/>
    <w:rsid w:val="00A87AF6"/>
    <w:rsid w:val="00AB2E5A"/>
    <w:rsid w:val="00AB5BB2"/>
    <w:rsid w:val="00AB6ACE"/>
    <w:rsid w:val="00AE3E01"/>
    <w:rsid w:val="00AF05B0"/>
    <w:rsid w:val="00AF48EC"/>
    <w:rsid w:val="00B04F07"/>
    <w:rsid w:val="00B05022"/>
    <w:rsid w:val="00B35B87"/>
    <w:rsid w:val="00B4441F"/>
    <w:rsid w:val="00B90166"/>
    <w:rsid w:val="00B9511E"/>
    <w:rsid w:val="00BF5FD2"/>
    <w:rsid w:val="00C07B2F"/>
    <w:rsid w:val="00C11329"/>
    <w:rsid w:val="00C22040"/>
    <w:rsid w:val="00C414AA"/>
    <w:rsid w:val="00C46FCD"/>
    <w:rsid w:val="00C50FC6"/>
    <w:rsid w:val="00C54A43"/>
    <w:rsid w:val="00C57ACD"/>
    <w:rsid w:val="00C62F2B"/>
    <w:rsid w:val="00C750D1"/>
    <w:rsid w:val="00C800EB"/>
    <w:rsid w:val="00C86EEC"/>
    <w:rsid w:val="00C874DC"/>
    <w:rsid w:val="00D01E7B"/>
    <w:rsid w:val="00D1683D"/>
    <w:rsid w:val="00D22D0D"/>
    <w:rsid w:val="00D2403C"/>
    <w:rsid w:val="00D308C1"/>
    <w:rsid w:val="00D353CD"/>
    <w:rsid w:val="00D42883"/>
    <w:rsid w:val="00D518FA"/>
    <w:rsid w:val="00D52901"/>
    <w:rsid w:val="00D625A3"/>
    <w:rsid w:val="00D65B89"/>
    <w:rsid w:val="00D759DB"/>
    <w:rsid w:val="00D774F6"/>
    <w:rsid w:val="00DA57C5"/>
    <w:rsid w:val="00DB5871"/>
    <w:rsid w:val="00DE1D9F"/>
    <w:rsid w:val="00DE4C6D"/>
    <w:rsid w:val="00DF4CA1"/>
    <w:rsid w:val="00E25E0B"/>
    <w:rsid w:val="00E50E56"/>
    <w:rsid w:val="00E658AF"/>
    <w:rsid w:val="00E72149"/>
    <w:rsid w:val="00E94A83"/>
    <w:rsid w:val="00EB1E7F"/>
    <w:rsid w:val="00EB75E1"/>
    <w:rsid w:val="00EC6D40"/>
    <w:rsid w:val="00ED0A9B"/>
    <w:rsid w:val="00EF558E"/>
    <w:rsid w:val="00EF6E77"/>
    <w:rsid w:val="00F00F88"/>
    <w:rsid w:val="00F217AE"/>
    <w:rsid w:val="00F21E5A"/>
    <w:rsid w:val="00F52BC8"/>
    <w:rsid w:val="00F54ABC"/>
    <w:rsid w:val="00F54DBF"/>
    <w:rsid w:val="00F606E2"/>
    <w:rsid w:val="00F60945"/>
    <w:rsid w:val="00FA3F58"/>
    <w:rsid w:val="00FE66D9"/>
    <w:rsid w:val="00FE6B33"/>
    <w:rsid w:val="00FF0B2B"/>
    <w:rsid w:val="00FF1D71"/>
    <w:rsid w:val="055E8105"/>
    <w:rsid w:val="0BA2F2D0"/>
    <w:rsid w:val="0C537604"/>
    <w:rsid w:val="1176E150"/>
    <w:rsid w:val="14186AA6"/>
    <w:rsid w:val="22EE5EE0"/>
    <w:rsid w:val="2777C5FF"/>
    <w:rsid w:val="456A4E29"/>
    <w:rsid w:val="49FF48F7"/>
    <w:rsid w:val="4AEB0348"/>
    <w:rsid w:val="5C5537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347A165"/>
  <w15:chartTrackingRefBased/>
  <w15:docId w15:val="{CF63CC62-5198-4762-8455-4BAE5FBC23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link w:val="Heading1Char"/>
    <w:qFormat/>
    <w:rsid w:val="00711DD8"/>
    <w:pPr>
      <w:keepNext/>
      <w:spacing w:before="240" w:after="60"/>
      <w:outlineLvl w:val="0"/>
    </w:pPr>
    <w:rPr>
      <w:rFonts w:ascii="Calibri Light" w:hAnsi="Calibri Light"/>
      <w:b/>
      <w:bCs/>
      <w:kern w:val="32"/>
      <w:sz w:val="32"/>
      <w:szCs w:val="32"/>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E50E56"/>
    <w:pPr>
      <w:tabs>
        <w:tab w:val="center" w:pos="4680"/>
        <w:tab w:val="right" w:pos="9360"/>
      </w:tabs>
    </w:pPr>
  </w:style>
  <w:style w:type="character" w:customStyle="1" w:styleId="HeaderChar">
    <w:name w:val="Header Char"/>
    <w:basedOn w:val="DefaultParagraphFont"/>
    <w:link w:val="Header"/>
    <w:rsid w:val="00E50E56"/>
  </w:style>
  <w:style w:type="paragraph" w:styleId="Footer">
    <w:name w:val="footer"/>
    <w:basedOn w:val="Normal"/>
    <w:link w:val="FooterChar"/>
    <w:rsid w:val="00E50E56"/>
    <w:pPr>
      <w:tabs>
        <w:tab w:val="center" w:pos="4680"/>
        <w:tab w:val="right" w:pos="9360"/>
      </w:tabs>
    </w:pPr>
  </w:style>
  <w:style w:type="character" w:customStyle="1" w:styleId="FooterChar">
    <w:name w:val="Footer Char"/>
    <w:basedOn w:val="DefaultParagraphFont"/>
    <w:link w:val="Footer"/>
    <w:rsid w:val="00E50E56"/>
  </w:style>
  <w:style w:type="paragraph" w:styleId="BodyText">
    <w:name w:val="Body Text"/>
    <w:basedOn w:val="CommentText"/>
    <w:link w:val="BodyTextChar"/>
    <w:rsid w:val="00711DD8"/>
    <w:pPr>
      <w:overflowPunct w:val="0"/>
      <w:autoSpaceDE w:val="0"/>
      <w:autoSpaceDN w:val="0"/>
      <w:adjustRightInd w:val="0"/>
      <w:spacing w:after="120" w:line="240" w:lineRule="atLeast"/>
      <w:textAlignment w:val="baseline"/>
    </w:pPr>
    <w:rPr>
      <w:rFonts w:ascii="Arial" w:hAnsi="Arial"/>
      <w:lang w:val="x-none" w:eastAsia="x-none"/>
    </w:rPr>
  </w:style>
  <w:style w:type="character" w:customStyle="1" w:styleId="BodyTextChar">
    <w:name w:val="Body Text Char"/>
    <w:link w:val="BodyText"/>
    <w:rsid w:val="00711DD8"/>
    <w:rPr>
      <w:rFonts w:ascii="Arial" w:hAnsi="Arial"/>
    </w:rPr>
  </w:style>
  <w:style w:type="paragraph" w:customStyle="1" w:styleId="Heading10before">
    <w:name w:val="Heading 1 + 0 before"/>
    <w:basedOn w:val="Heading1"/>
    <w:rsid w:val="00711DD8"/>
    <w:pPr>
      <w:overflowPunct w:val="0"/>
      <w:autoSpaceDE w:val="0"/>
      <w:autoSpaceDN w:val="0"/>
      <w:adjustRightInd w:val="0"/>
      <w:snapToGrid w:val="0"/>
      <w:spacing w:before="0" w:after="120" w:line="240" w:lineRule="atLeast"/>
      <w:textAlignment w:val="baseline"/>
      <w:outlineLvl w:val="9"/>
    </w:pPr>
    <w:rPr>
      <w:rFonts w:ascii="Arial" w:hAnsi="Arial" w:cs="Arial"/>
      <w:caps/>
      <w:kern w:val="28"/>
      <w:sz w:val="20"/>
      <w:szCs w:val="20"/>
    </w:rPr>
  </w:style>
  <w:style w:type="paragraph" w:styleId="CommentText">
    <w:name w:val="annotation text"/>
    <w:basedOn w:val="Normal"/>
    <w:link w:val="CommentTextChar"/>
    <w:rsid w:val="00711DD8"/>
  </w:style>
  <w:style w:type="character" w:customStyle="1" w:styleId="CommentTextChar">
    <w:name w:val="Comment Text Char"/>
    <w:basedOn w:val="DefaultParagraphFont"/>
    <w:link w:val="CommentText"/>
    <w:rsid w:val="00711DD8"/>
  </w:style>
  <w:style w:type="character" w:customStyle="1" w:styleId="Heading1Char">
    <w:name w:val="Heading 1 Char"/>
    <w:link w:val="Heading1"/>
    <w:rsid w:val="00711DD8"/>
    <w:rPr>
      <w:rFonts w:ascii="Calibri Light" w:eastAsia="Times New Roman" w:hAnsi="Calibri Light" w:cs="Times New Roman"/>
      <w:b/>
      <w:bCs/>
      <w:kern w:val="32"/>
      <w:sz w:val="32"/>
      <w:szCs w:val="32"/>
    </w:rPr>
  </w:style>
  <w:style w:type="paragraph" w:customStyle="1" w:styleId="IndentBullet">
    <w:name w:val="Indent Bullet"/>
    <w:basedOn w:val="BodyText"/>
    <w:rsid w:val="00711DD8"/>
    <w:pPr>
      <w:ind w:left="360" w:hanging="360"/>
    </w:pPr>
  </w:style>
  <w:style w:type="table" w:styleId="TableGrid">
    <w:name w:val="Table Grid"/>
    <w:basedOn w:val="TableNormal"/>
    <w:rsid w:val="000920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49FF48F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602985">
      <w:bodyDiv w:val="1"/>
      <w:marLeft w:val="0"/>
      <w:marRight w:val="0"/>
      <w:marTop w:val="0"/>
      <w:marBottom w:val="0"/>
      <w:divBdr>
        <w:top w:val="none" w:sz="0" w:space="0" w:color="auto"/>
        <w:left w:val="none" w:sz="0" w:space="0" w:color="auto"/>
        <w:bottom w:val="none" w:sz="0" w:space="0" w:color="auto"/>
        <w:right w:val="none" w:sz="0" w:space="0" w:color="auto"/>
      </w:divBdr>
    </w:div>
    <w:div w:id="26101668">
      <w:bodyDiv w:val="1"/>
      <w:marLeft w:val="0"/>
      <w:marRight w:val="0"/>
      <w:marTop w:val="0"/>
      <w:marBottom w:val="0"/>
      <w:divBdr>
        <w:top w:val="none" w:sz="0" w:space="0" w:color="auto"/>
        <w:left w:val="none" w:sz="0" w:space="0" w:color="auto"/>
        <w:bottom w:val="none" w:sz="0" w:space="0" w:color="auto"/>
        <w:right w:val="none" w:sz="0" w:space="0" w:color="auto"/>
      </w:divBdr>
    </w:div>
    <w:div w:id="32467810">
      <w:bodyDiv w:val="1"/>
      <w:marLeft w:val="0"/>
      <w:marRight w:val="0"/>
      <w:marTop w:val="0"/>
      <w:marBottom w:val="0"/>
      <w:divBdr>
        <w:top w:val="none" w:sz="0" w:space="0" w:color="auto"/>
        <w:left w:val="none" w:sz="0" w:space="0" w:color="auto"/>
        <w:bottom w:val="none" w:sz="0" w:space="0" w:color="auto"/>
        <w:right w:val="none" w:sz="0" w:space="0" w:color="auto"/>
      </w:divBdr>
    </w:div>
    <w:div w:id="32773468">
      <w:bodyDiv w:val="1"/>
      <w:marLeft w:val="0"/>
      <w:marRight w:val="0"/>
      <w:marTop w:val="0"/>
      <w:marBottom w:val="0"/>
      <w:divBdr>
        <w:top w:val="none" w:sz="0" w:space="0" w:color="auto"/>
        <w:left w:val="none" w:sz="0" w:space="0" w:color="auto"/>
        <w:bottom w:val="none" w:sz="0" w:space="0" w:color="auto"/>
        <w:right w:val="none" w:sz="0" w:space="0" w:color="auto"/>
      </w:divBdr>
    </w:div>
    <w:div w:id="45229101">
      <w:bodyDiv w:val="1"/>
      <w:marLeft w:val="0"/>
      <w:marRight w:val="0"/>
      <w:marTop w:val="0"/>
      <w:marBottom w:val="0"/>
      <w:divBdr>
        <w:top w:val="none" w:sz="0" w:space="0" w:color="auto"/>
        <w:left w:val="none" w:sz="0" w:space="0" w:color="auto"/>
        <w:bottom w:val="none" w:sz="0" w:space="0" w:color="auto"/>
        <w:right w:val="none" w:sz="0" w:space="0" w:color="auto"/>
      </w:divBdr>
    </w:div>
    <w:div w:id="79495372">
      <w:bodyDiv w:val="1"/>
      <w:marLeft w:val="0"/>
      <w:marRight w:val="0"/>
      <w:marTop w:val="0"/>
      <w:marBottom w:val="0"/>
      <w:divBdr>
        <w:top w:val="none" w:sz="0" w:space="0" w:color="auto"/>
        <w:left w:val="none" w:sz="0" w:space="0" w:color="auto"/>
        <w:bottom w:val="none" w:sz="0" w:space="0" w:color="auto"/>
        <w:right w:val="none" w:sz="0" w:space="0" w:color="auto"/>
      </w:divBdr>
    </w:div>
    <w:div w:id="80950692">
      <w:bodyDiv w:val="1"/>
      <w:marLeft w:val="0"/>
      <w:marRight w:val="0"/>
      <w:marTop w:val="0"/>
      <w:marBottom w:val="0"/>
      <w:divBdr>
        <w:top w:val="none" w:sz="0" w:space="0" w:color="auto"/>
        <w:left w:val="none" w:sz="0" w:space="0" w:color="auto"/>
        <w:bottom w:val="none" w:sz="0" w:space="0" w:color="auto"/>
        <w:right w:val="none" w:sz="0" w:space="0" w:color="auto"/>
      </w:divBdr>
    </w:div>
    <w:div w:id="116414890">
      <w:bodyDiv w:val="1"/>
      <w:marLeft w:val="0"/>
      <w:marRight w:val="0"/>
      <w:marTop w:val="0"/>
      <w:marBottom w:val="0"/>
      <w:divBdr>
        <w:top w:val="none" w:sz="0" w:space="0" w:color="auto"/>
        <w:left w:val="none" w:sz="0" w:space="0" w:color="auto"/>
        <w:bottom w:val="none" w:sz="0" w:space="0" w:color="auto"/>
        <w:right w:val="none" w:sz="0" w:space="0" w:color="auto"/>
      </w:divBdr>
    </w:div>
    <w:div w:id="118308098">
      <w:bodyDiv w:val="1"/>
      <w:marLeft w:val="0"/>
      <w:marRight w:val="0"/>
      <w:marTop w:val="0"/>
      <w:marBottom w:val="0"/>
      <w:divBdr>
        <w:top w:val="none" w:sz="0" w:space="0" w:color="auto"/>
        <w:left w:val="none" w:sz="0" w:space="0" w:color="auto"/>
        <w:bottom w:val="none" w:sz="0" w:space="0" w:color="auto"/>
        <w:right w:val="none" w:sz="0" w:space="0" w:color="auto"/>
      </w:divBdr>
    </w:div>
    <w:div w:id="120806104">
      <w:bodyDiv w:val="1"/>
      <w:marLeft w:val="0"/>
      <w:marRight w:val="0"/>
      <w:marTop w:val="0"/>
      <w:marBottom w:val="0"/>
      <w:divBdr>
        <w:top w:val="none" w:sz="0" w:space="0" w:color="auto"/>
        <w:left w:val="none" w:sz="0" w:space="0" w:color="auto"/>
        <w:bottom w:val="none" w:sz="0" w:space="0" w:color="auto"/>
        <w:right w:val="none" w:sz="0" w:space="0" w:color="auto"/>
      </w:divBdr>
    </w:div>
    <w:div w:id="126972173">
      <w:bodyDiv w:val="1"/>
      <w:marLeft w:val="0"/>
      <w:marRight w:val="0"/>
      <w:marTop w:val="0"/>
      <w:marBottom w:val="0"/>
      <w:divBdr>
        <w:top w:val="none" w:sz="0" w:space="0" w:color="auto"/>
        <w:left w:val="none" w:sz="0" w:space="0" w:color="auto"/>
        <w:bottom w:val="none" w:sz="0" w:space="0" w:color="auto"/>
        <w:right w:val="none" w:sz="0" w:space="0" w:color="auto"/>
      </w:divBdr>
    </w:div>
    <w:div w:id="130288542">
      <w:bodyDiv w:val="1"/>
      <w:marLeft w:val="0"/>
      <w:marRight w:val="0"/>
      <w:marTop w:val="0"/>
      <w:marBottom w:val="0"/>
      <w:divBdr>
        <w:top w:val="none" w:sz="0" w:space="0" w:color="auto"/>
        <w:left w:val="none" w:sz="0" w:space="0" w:color="auto"/>
        <w:bottom w:val="none" w:sz="0" w:space="0" w:color="auto"/>
        <w:right w:val="none" w:sz="0" w:space="0" w:color="auto"/>
      </w:divBdr>
    </w:div>
    <w:div w:id="154030292">
      <w:bodyDiv w:val="1"/>
      <w:marLeft w:val="0"/>
      <w:marRight w:val="0"/>
      <w:marTop w:val="0"/>
      <w:marBottom w:val="0"/>
      <w:divBdr>
        <w:top w:val="none" w:sz="0" w:space="0" w:color="auto"/>
        <w:left w:val="none" w:sz="0" w:space="0" w:color="auto"/>
        <w:bottom w:val="none" w:sz="0" w:space="0" w:color="auto"/>
        <w:right w:val="none" w:sz="0" w:space="0" w:color="auto"/>
      </w:divBdr>
    </w:div>
    <w:div w:id="160630075">
      <w:bodyDiv w:val="1"/>
      <w:marLeft w:val="0"/>
      <w:marRight w:val="0"/>
      <w:marTop w:val="0"/>
      <w:marBottom w:val="0"/>
      <w:divBdr>
        <w:top w:val="none" w:sz="0" w:space="0" w:color="auto"/>
        <w:left w:val="none" w:sz="0" w:space="0" w:color="auto"/>
        <w:bottom w:val="none" w:sz="0" w:space="0" w:color="auto"/>
        <w:right w:val="none" w:sz="0" w:space="0" w:color="auto"/>
      </w:divBdr>
    </w:div>
    <w:div w:id="164907324">
      <w:bodyDiv w:val="1"/>
      <w:marLeft w:val="0"/>
      <w:marRight w:val="0"/>
      <w:marTop w:val="0"/>
      <w:marBottom w:val="0"/>
      <w:divBdr>
        <w:top w:val="none" w:sz="0" w:space="0" w:color="auto"/>
        <w:left w:val="none" w:sz="0" w:space="0" w:color="auto"/>
        <w:bottom w:val="none" w:sz="0" w:space="0" w:color="auto"/>
        <w:right w:val="none" w:sz="0" w:space="0" w:color="auto"/>
      </w:divBdr>
    </w:div>
    <w:div w:id="175651812">
      <w:bodyDiv w:val="1"/>
      <w:marLeft w:val="0"/>
      <w:marRight w:val="0"/>
      <w:marTop w:val="0"/>
      <w:marBottom w:val="0"/>
      <w:divBdr>
        <w:top w:val="none" w:sz="0" w:space="0" w:color="auto"/>
        <w:left w:val="none" w:sz="0" w:space="0" w:color="auto"/>
        <w:bottom w:val="none" w:sz="0" w:space="0" w:color="auto"/>
        <w:right w:val="none" w:sz="0" w:space="0" w:color="auto"/>
      </w:divBdr>
    </w:div>
    <w:div w:id="178130616">
      <w:bodyDiv w:val="1"/>
      <w:marLeft w:val="0"/>
      <w:marRight w:val="0"/>
      <w:marTop w:val="0"/>
      <w:marBottom w:val="0"/>
      <w:divBdr>
        <w:top w:val="none" w:sz="0" w:space="0" w:color="auto"/>
        <w:left w:val="none" w:sz="0" w:space="0" w:color="auto"/>
        <w:bottom w:val="none" w:sz="0" w:space="0" w:color="auto"/>
        <w:right w:val="none" w:sz="0" w:space="0" w:color="auto"/>
      </w:divBdr>
    </w:div>
    <w:div w:id="181214073">
      <w:bodyDiv w:val="1"/>
      <w:marLeft w:val="0"/>
      <w:marRight w:val="0"/>
      <w:marTop w:val="0"/>
      <w:marBottom w:val="0"/>
      <w:divBdr>
        <w:top w:val="none" w:sz="0" w:space="0" w:color="auto"/>
        <w:left w:val="none" w:sz="0" w:space="0" w:color="auto"/>
        <w:bottom w:val="none" w:sz="0" w:space="0" w:color="auto"/>
        <w:right w:val="none" w:sz="0" w:space="0" w:color="auto"/>
      </w:divBdr>
    </w:div>
    <w:div w:id="185605030">
      <w:bodyDiv w:val="1"/>
      <w:marLeft w:val="0"/>
      <w:marRight w:val="0"/>
      <w:marTop w:val="0"/>
      <w:marBottom w:val="0"/>
      <w:divBdr>
        <w:top w:val="none" w:sz="0" w:space="0" w:color="auto"/>
        <w:left w:val="none" w:sz="0" w:space="0" w:color="auto"/>
        <w:bottom w:val="none" w:sz="0" w:space="0" w:color="auto"/>
        <w:right w:val="none" w:sz="0" w:space="0" w:color="auto"/>
      </w:divBdr>
    </w:div>
    <w:div w:id="194582171">
      <w:bodyDiv w:val="1"/>
      <w:marLeft w:val="0"/>
      <w:marRight w:val="0"/>
      <w:marTop w:val="0"/>
      <w:marBottom w:val="0"/>
      <w:divBdr>
        <w:top w:val="none" w:sz="0" w:space="0" w:color="auto"/>
        <w:left w:val="none" w:sz="0" w:space="0" w:color="auto"/>
        <w:bottom w:val="none" w:sz="0" w:space="0" w:color="auto"/>
        <w:right w:val="none" w:sz="0" w:space="0" w:color="auto"/>
      </w:divBdr>
    </w:div>
    <w:div w:id="200873066">
      <w:bodyDiv w:val="1"/>
      <w:marLeft w:val="0"/>
      <w:marRight w:val="0"/>
      <w:marTop w:val="0"/>
      <w:marBottom w:val="0"/>
      <w:divBdr>
        <w:top w:val="none" w:sz="0" w:space="0" w:color="auto"/>
        <w:left w:val="none" w:sz="0" w:space="0" w:color="auto"/>
        <w:bottom w:val="none" w:sz="0" w:space="0" w:color="auto"/>
        <w:right w:val="none" w:sz="0" w:space="0" w:color="auto"/>
      </w:divBdr>
    </w:div>
    <w:div w:id="210921457">
      <w:bodyDiv w:val="1"/>
      <w:marLeft w:val="0"/>
      <w:marRight w:val="0"/>
      <w:marTop w:val="0"/>
      <w:marBottom w:val="0"/>
      <w:divBdr>
        <w:top w:val="none" w:sz="0" w:space="0" w:color="auto"/>
        <w:left w:val="none" w:sz="0" w:space="0" w:color="auto"/>
        <w:bottom w:val="none" w:sz="0" w:space="0" w:color="auto"/>
        <w:right w:val="none" w:sz="0" w:space="0" w:color="auto"/>
      </w:divBdr>
    </w:div>
    <w:div w:id="215972428">
      <w:bodyDiv w:val="1"/>
      <w:marLeft w:val="0"/>
      <w:marRight w:val="0"/>
      <w:marTop w:val="0"/>
      <w:marBottom w:val="0"/>
      <w:divBdr>
        <w:top w:val="none" w:sz="0" w:space="0" w:color="auto"/>
        <w:left w:val="none" w:sz="0" w:space="0" w:color="auto"/>
        <w:bottom w:val="none" w:sz="0" w:space="0" w:color="auto"/>
        <w:right w:val="none" w:sz="0" w:space="0" w:color="auto"/>
      </w:divBdr>
    </w:div>
    <w:div w:id="223107784">
      <w:bodyDiv w:val="1"/>
      <w:marLeft w:val="0"/>
      <w:marRight w:val="0"/>
      <w:marTop w:val="0"/>
      <w:marBottom w:val="0"/>
      <w:divBdr>
        <w:top w:val="none" w:sz="0" w:space="0" w:color="auto"/>
        <w:left w:val="none" w:sz="0" w:space="0" w:color="auto"/>
        <w:bottom w:val="none" w:sz="0" w:space="0" w:color="auto"/>
        <w:right w:val="none" w:sz="0" w:space="0" w:color="auto"/>
      </w:divBdr>
    </w:div>
    <w:div w:id="231736408">
      <w:bodyDiv w:val="1"/>
      <w:marLeft w:val="0"/>
      <w:marRight w:val="0"/>
      <w:marTop w:val="0"/>
      <w:marBottom w:val="0"/>
      <w:divBdr>
        <w:top w:val="none" w:sz="0" w:space="0" w:color="auto"/>
        <w:left w:val="none" w:sz="0" w:space="0" w:color="auto"/>
        <w:bottom w:val="none" w:sz="0" w:space="0" w:color="auto"/>
        <w:right w:val="none" w:sz="0" w:space="0" w:color="auto"/>
      </w:divBdr>
    </w:div>
    <w:div w:id="232592367">
      <w:bodyDiv w:val="1"/>
      <w:marLeft w:val="0"/>
      <w:marRight w:val="0"/>
      <w:marTop w:val="0"/>
      <w:marBottom w:val="0"/>
      <w:divBdr>
        <w:top w:val="none" w:sz="0" w:space="0" w:color="auto"/>
        <w:left w:val="none" w:sz="0" w:space="0" w:color="auto"/>
        <w:bottom w:val="none" w:sz="0" w:space="0" w:color="auto"/>
        <w:right w:val="none" w:sz="0" w:space="0" w:color="auto"/>
      </w:divBdr>
    </w:div>
    <w:div w:id="280383531">
      <w:bodyDiv w:val="1"/>
      <w:marLeft w:val="0"/>
      <w:marRight w:val="0"/>
      <w:marTop w:val="0"/>
      <w:marBottom w:val="0"/>
      <w:divBdr>
        <w:top w:val="none" w:sz="0" w:space="0" w:color="auto"/>
        <w:left w:val="none" w:sz="0" w:space="0" w:color="auto"/>
        <w:bottom w:val="none" w:sz="0" w:space="0" w:color="auto"/>
        <w:right w:val="none" w:sz="0" w:space="0" w:color="auto"/>
      </w:divBdr>
    </w:div>
    <w:div w:id="294483500">
      <w:bodyDiv w:val="1"/>
      <w:marLeft w:val="0"/>
      <w:marRight w:val="0"/>
      <w:marTop w:val="0"/>
      <w:marBottom w:val="0"/>
      <w:divBdr>
        <w:top w:val="none" w:sz="0" w:space="0" w:color="auto"/>
        <w:left w:val="none" w:sz="0" w:space="0" w:color="auto"/>
        <w:bottom w:val="none" w:sz="0" w:space="0" w:color="auto"/>
        <w:right w:val="none" w:sz="0" w:space="0" w:color="auto"/>
      </w:divBdr>
    </w:div>
    <w:div w:id="318387015">
      <w:bodyDiv w:val="1"/>
      <w:marLeft w:val="0"/>
      <w:marRight w:val="0"/>
      <w:marTop w:val="0"/>
      <w:marBottom w:val="0"/>
      <w:divBdr>
        <w:top w:val="none" w:sz="0" w:space="0" w:color="auto"/>
        <w:left w:val="none" w:sz="0" w:space="0" w:color="auto"/>
        <w:bottom w:val="none" w:sz="0" w:space="0" w:color="auto"/>
        <w:right w:val="none" w:sz="0" w:space="0" w:color="auto"/>
      </w:divBdr>
    </w:div>
    <w:div w:id="342321552">
      <w:bodyDiv w:val="1"/>
      <w:marLeft w:val="0"/>
      <w:marRight w:val="0"/>
      <w:marTop w:val="0"/>
      <w:marBottom w:val="0"/>
      <w:divBdr>
        <w:top w:val="none" w:sz="0" w:space="0" w:color="auto"/>
        <w:left w:val="none" w:sz="0" w:space="0" w:color="auto"/>
        <w:bottom w:val="none" w:sz="0" w:space="0" w:color="auto"/>
        <w:right w:val="none" w:sz="0" w:space="0" w:color="auto"/>
      </w:divBdr>
    </w:div>
    <w:div w:id="352222963">
      <w:bodyDiv w:val="1"/>
      <w:marLeft w:val="0"/>
      <w:marRight w:val="0"/>
      <w:marTop w:val="0"/>
      <w:marBottom w:val="0"/>
      <w:divBdr>
        <w:top w:val="none" w:sz="0" w:space="0" w:color="auto"/>
        <w:left w:val="none" w:sz="0" w:space="0" w:color="auto"/>
        <w:bottom w:val="none" w:sz="0" w:space="0" w:color="auto"/>
        <w:right w:val="none" w:sz="0" w:space="0" w:color="auto"/>
      </w:divBdr>
    </w:div>
    <w:div w:id="378481740">
      <w:bodyDiv w:val="1"/>
      <w:marLeft w:val="0"/>
      <w:marRight w:val="0"/>
      <w:marTop w:val="0"/>
      <w:marBottom w:val="0"/>
      <w:divBdr>
        <w:top w:val="none" w:sz="0" w:space="0" w:color="auto"/>
        <w:left w:val="none" w:sz="0" w:space="0" w:color="auto"/>
        <w:bottom w:val="none" w:sz="0" w:space="0" w:color="auto"/>
        <w:right w:val="none" w:sz="0" w:space="0" w:color="auto"/>
      </w:divBdr>
    </w:div>
    <w:div w:id="383870730">
      <w:bodyDiv w:val="1"/>
      <w:marLeft w:val="0"/>
      <w:marRight w:val="0"/>
      <w:marTop w:val="0"/>
      <w:marBottom w:val="0"/>
      <w:divBdr>
        <w:top w:val="none" w:sz="0" w:space="0" w:color="auto"/>
        <w:left w:val="none" w:sz="0" w:space="0" w:color="auto"/>
        <w:bottom w:val="none" w:sz="0" w:space="0" w:color="auto"/>
        <w:right w:val="none" w:sz="0" w:space="0" w:color="auto"/>
      </w:divBdr>
    </w:div>
    <w:div w:id="403337374">
      <w:bodyDiv w:val="1"/>
      <w:marLeft w:val="0"/>
      <w:marRight w:val="0"/>
      <w:marTop w:val="0"/>
      <w:marBottom w:val="0"/>
      <w:divBdr>
        <w:top w:val="none" w:sz="0" w:space="0" w:color="auto"/>
        <w:left w:val="none" w:sz="0" w:space="0" w:color="auto"/>
        <w:bottom w:val="none" w:sz="0" w:space="0" w:color="auto"/>
        <w:right w:val="none" w:sz="0" w:space="0" w:color="auto"/>
      </w:divBdr>
    </w:div>
    <w:div w:id="436221056">
      <w:bodyDiv w:val="1"/>
      <w:marLeft w:val="0"/>
      <w:marRight w:val="0"/>
      <w:marTop w:val="0"/>
      <w:marBottom w:val="0"/>
      <w:divBdr>
        <w:top w:val="none" w:sz="0" w:space="0" w:color="auto"/>
        <w:left w:val="none" w:sz="0" w:space="0" w:color="auto"/>
        <w:bottom w:val="none" w:sz="0" w:space="0" w:color="auto"/>
        <w:right w:val="none" w:sz="0" w:space="0" w:color="auto"/>
      </w:divBdr>
    </w:div>
    <w:div w:id="452288222">
      <w:bodyDiv w:val="1"/>
      <w:marLeft w:val="0"/>
      <w:marRight w:val="0"/>
      <w:marTop w:val="0"/>
      <w:marBottom w:val="0"/>
      <w:divBdr>
        <w:top w:val="none" w:sz="0" w:space="0" w:color="auto"/>
        <w:left w:val="none" w:sz="0" w:space="0" w:color="auto"/>
        <w:bottom w:val="none" w:sz="0" w:space="0" w:color="auto"/>
        <w:right w:val="none" w:sz="0" w:space="0" w:color="auto"/>
      </w:divBdr>
    </w:div>
    <w:div w:id="454906842">
      <w:bodyDiv w:val="1"/>
      <w:marLeft w:val="0"/>
      <w:marRight w:val="0"/>
      <w:marTop w:val="0"/>
      <w:marBottom w:val="0"/>
      <w:divBdr>
        <w:top w:val="none" w:sz="0" w:space="0" w:color="auto"/>
        <w:left w:val="none" w:sz="0" w:space="0" w:color="auto"/>
        <w:bottom w:val="none" w:sz="0" w:space="0" w:color="auto"/>
        <w:right w:val="none" w:sz="0" w:space="0" w:color="auto"/>
      </w:divBdr>
    </w:div>
    <w:div w:id="458498791">
      <w:bodyDiv w:val="1"/>
      <w:marLeft w:val="0"/>
      <w:marRight w:val="0"/>
      <w:marTop w:val="0"/>
      <w:marBottom w:val="0"/>
      <w:divBdr>
        <w:top w:val="none" w:sz="0" w:space="0" w:color="auto"/>
        <w:left w:val="none" w:sz="0" w:space="0" w:color="auto"/>
        <w:bottom w:val="none" w:sz="0" w:space="0" w:color="auto"/>
        <w:right w:val="none" w:sz="0" w:space="0" w:color="auto"/>
      </w:divBdr>
    </w:div>
    <w:div w:id="465314399">
      <w:bodyDiv w:val="1"/>
      <w:marLeft w:val="0"/>
      <w:marRight w:val="0"/>
      <w:marTop w:val="0"/>
      <w:marBottom w:val="0"/>
      <w:divBdr>
        <w:top w:val="none" w:sz="0" w:space="0" w:color="auto"/>
        <w:left w:val="none" w:sz="0" w:space="0" w:color="auto"/>
        <w:bottom w:val="none" w:sz="0" w:space="0" w:color="auto"/>
        <w:right w:val="none" w:sz="0" w:space="0" w:color="auto"/>
      </w:divBdr>
    </w:div>
    <w:div w:id="467599763">
      <w:bodyDiv w:val="1"/>
      <w:marLeft w:val="0"/>
      <w:marRight w:val="0"/>
      <w:marTop w:val="0"/>
      <w:marBottom w:val="0"/>
      <w:divBdr>
        <w:top w:val="none" w:sz="0" w:space="0" w:color="auto"/>
        <w:left w:val="none" w:sz="0" w:space="0" w:color="auto"/>
        <w:bottom w:val="none" w:sz="0" w:space="0" w:color="auto"/>
        <w:right w:val="none" w:sz="0" w:space="0" w:color="auto"/>
      </w:divBdr>
    </w:div>
    <w:div w:id="482621792">
      <w:bodyDiv w:val="1"/>
      <w:marLeft w:val="0"/>
      <w:marRight w:val="0"/>
      <w:marTop w:val="0"/>
      <w:marBottom w:val="0"/>
      <w:divBdr>
        <w:top w:val="none" w:sz="0" w:space="0" w:color="auto"/>
        <w:left w:val="none" w:sz="0" w:space="0" w:color="auto"/>
        <w:bottom w:val="none" w:sz="0" w:space="0" w:color="auto"/>
        <w:right w:val="none" w:sz="0" w:space="0" w:color="auto"/>
      </w:divBdr>
    </w:div>
    <w:div w:id="590821100">
      <w:bodyDiv w:val="1"/>
      <w:marLeft w:val="0"/>
      <w:marRight w:val="0"/>
      <w:marTop w:val="0"/>
      <w:marBottom w:val="0"/>
      <w:divBdr>
        <w:top w:val="none" w:sz="0" w:space="0" w:color="auto"/>
        <w:left w:val="none" w:sz="0" w:space="0" w:color="auto"/>
        <w:bottom w:val="none" w:sz="0" w:space="0" w:color="auto"/>
        <w:right w:val="none" w:sz="0" w:space="0" w:color="auto"/>
      </w:divBdr>
    </w:div>
    <w:div w:id="599803623">
      <w:bodyDiv w:val="1"/>
      <w:marLeft w:val="0"/>
      <w:marRight w:val="0"/>
      <w:marTop w:val="0"/>
      <w:marBottom w:val="0"/>
      <w:divBdr>
        <w:top w:val="none" w:sz="0" w:space="0" w:color="auto"/>
        <w:left w:val="none" w:sz="0" w:space="0" w:color="auto"/>
        <w:bottom w:val="none" w:sz="0" w:space="0" w:color="auto"/>
        <w:right w:val="none" w:sz="0" w:space="0" w:color="auto"/>
      </w:divBdr>
    </w:div>
    <w:div w:id="632565090">
      <w:bodyDiv w:val="1"/>
      <w:marLeft w:val="0"/>
      <w:marRight w:val="0"/>
      <w:marTop w:val="0"/>
      <w:marBottom w:val="0"/>
      <w:divBdr>
        <w:top w:val="none" w:sz="0" w:space="0" w:color="auto"/>
        <w:left w:val="none" w:sz="0" w:space="0" w:color="auto"/>
        <w:bottom w:val="none" w:sz="0" w:space="0" w:color="auto"/>
        <w:right w:val="none" w:sz="0" w:space="0" w:color="auto"/>
      </w:divBdr>
    </w:div>
    <w:div w:id="648675721">
      <w:bodyDiv w:val="1"/>
      <w:marLeft w:val="0"/>
      <w:marRight w:val="0"/>
      <w:marTop w:val="0"/>
      <w:marBottom w:val="0"/>
      <w:divBdr>
        <w:top w:val="none" w:sz="0" w:space="0" w:color="auto"/>
        <w:left w:val="none" w:sz="0" w:space="0" w:color="auto"/>
        <w:bottom w:val="none" w:sz="0" w:space="0" w:color="auto"/>
        <w:right w:val="none" w:sz="0" w:space="0" w:color="auto"/>
      </w:divBdr>
    </w:div>
    <w:div w:id="652757085">
      <w:bodyDiv w:val="1"/>
      <w:marLeft w:val="0"/>
      <w:marRight w:val="0"/>
      <w:marTop w:val="0"/>
      <w:marBottom w:val="0"/>
      <w:divBdr>
        <w:top w:val="none" w:sz="0" w:space="0" w:color="auto"/>
        <w:left w:val="none" w:sz="0" w:space="0" w:color="auto"/>
        <w:bottom w:val="none" w:sz="0" w:space="0" w:color="auto"/>
        <w:right w:val="none" w:sz="0" w:space="0" w:color="auto"/>
      </w:divBdr>
    </w:div>
    <w:div w:id="670644034">
      <w:bodyDiv w:val="1"/>
      <w:marLeft w:val="0"/>
      <w:marRight w:val="0"/>
      <w:marTop w:val="0"/>
      <w:marBottom w:val="0"/>
      <w:divBdr>
        <w:top w:val="none" w:sz="0" w:space="0" w:color="auto"/>
        <w:left w:val="none" w:sz="0" w:space="0" w:color="auto"/>
        <w:bottom w:val="none" w:sz="0" w:space="0" w:color="auto"/>
        <w:right w:val="none" w:sz="0" w:space="0" w:color="auto"/>
      </w:divBdr>
    </w:div>
    <w:div w:id="696583974">
      <w:bodyDiv w:val="1"/>
      <w:marLeft w:val="0"/>
      <w:marRight w:val="0"/>
      <w:marTop w:val="0"/>
      <w:marBottom w:val="0"/>
      <w:divBdr>
        <w:top w:val="none" w:sz="0" w:space="0" w:color="auto"/>
        <w:left w:val="none" w:sz="0" w:space="0" w:color="auto"/>
        <w:bottom w:val="none" w:sz="0" w:space="0" w:color="auto"/>
        <w:right w:val="none" w:sz="0" w:space="0" w:color="auto"/>
      </w:divBdr>
    </w:div>
    <w:div w:id="728842914">
      <w:bodyDiv w:val="1"/>
      <w:marLeft w:val="0"/>
      <w:marRight w:val="0"/>
      <w:marTop w:val="0"/>
      <w:marBottom w:val="0"/>
      <w:divBdr>
        <w:top w:val="none" w:sz="0" w:space="0" w:color="auto"/>
        <w:left w:val="none" w:sz="0" w:space="0" w:color="auto"/>
        <w:bottom w:val="none" w:sz="0" w:space="0" w:color="auto"/>
        <w:right w:val="none" w:sz="0" w:space="0" w:color="auto"/>
      </w:divBdr>
    </w:div>
    <w:div w:id="732242420">
      <w:bodyDiv w:val="1"/>
      <w:marLeft w:val="0"/>
      <w:marRight w:val="0"/>
      <w:marTop w:val="0"/>
      <w:marBottom w:val="0"/>
      <w:divBdr>
        <w:top w:val="none" w:sz="0" w:space="0" w:color="auto"/>
        <w:left w:val="none" w:sz="0" w:space="0" w:color="auto"/>
        <w:bottom w:val="none" w:sz="0" w:space="0" w:color="auto"/>
        <w:right w:val="none" w:sz="0" w:space="0" w:color="auto"/>
      </w:divBdr>
    </w:div>
    <w:div w:id="762722033">
      <w:bodyDiv w:val="1"/>
      <w:marLeft w:val="0"/>
      <w:marRight w:val="0"/>
      <w:marTop w:val="0"/>
      <w:marBottom w:val="0"/>
      <w:divBdr>
        <w:top w:val="none" w:sz="0" w:space="0" w:color="auto"/>
        <w:left w:val="none" w:sz="0" w:space="0" w:color="auto"/>
        <w:bottom w:val="none" w:sz="0" w:space="0" w:color="auto"/>
        <w:right w:val="none" w:sz="0" w:space="0" w:color="auto"/>
      </w:divBdr>
    </w:div>
    <w:div w:id="771587517">
      <w:bodyDiv w:val="1"/>
      <w:marLeft w:val="0"/>
      <w:marRight w:val="0"/>
      <w:marTop w:val="0"/>
      <w:marBottom w:val="0"/>
      <w:divBdr>
        <w:top w:val="none" w:sz="0" w:space="0" w:color="auto"/>
        <w:left w:val="none" w:sz="0" w:space="0" w:color="auto"/>
        <w:bottom w:val="none" w:sz="0" w:space="0" w:color="auto"/>
        <w:right w:val="none" w:sz="0" w:space="0" w:color="auto"/>
      </w:divBdr>
    </w:div>
    <w:div w:id="782573608">
      <w:bodyDiv w:val="1"/>
      <w:marLeft w:val="0"/>
      <w:marRight w:val="0"/>
      <w:marTop w:val="0"/>
      <w:marBottom w:val="0"/>
      <w:divBdr>
        <w:top w:val="none" w:sz="0" w:space="0" w:color="auto"/>
        <w:left w:val="none" w:sz="0" w:space="0" w:color="auto"/>
        <w:bottom w:val="none" w:sz="0" w:space="0" w:color="auto"/>
        <w:right w:val="none" w:sz="0" w:space="0" w:color="auto"/>
      </w:divBdr>
    </w:div>
    <w:div w:id="796752374">
      <w:bodyDiv w:val="1"/>
      <w:marLeft w:val="0"/>
      <w:marRight w:val="0"/>
      <w:marTop w:val="0"/>
      <w:marBottom w:val="0"/>
      <w:divBdr>
        <w:top w:val="none" w:sz="0" w:space="0" w:color="auto"/>
        <w:left w:val="none" w:sz="0" w:space="0" w:color="auto"/>
        <w:bottom w:val="none" w:sz="0" w:space="0" w:color="auto"/>
        <w:right w:val="none" w:sz="0" w:space="0" w:color="auto"/>
      </w:divBdr>
    </w:div>
    <w:div w:id="805123382">
      <w:bodyDiv w:val="1"/>
      <w:marLeft w:val="0"/>
      <w:marRight w:val="0"/>
      <w:marTop w:val="0"/>
      <w:marBottom w:val="0"/>
      <w:divBdr>
        <w:top w:val="none" w:sz="0" w:space="0" w:color="auto"/>
        <w:left w:val="none" w:sz="0" w:space="0" w:color="auto"/>
        <w:bottom w:val="none" w:sz="0" w:space="0" w:color="auto"/>
        <w:right w:val="none" w:sz="0" w:space="0" w:color="auto"/>
      </w:divBdr>
    </w:div>
    <w:div w:id="808549323">
      <w:bodyDiv w:val="1"/>
      <w:marLeft w:val="0"/>
      <w:marRight w:val="0"/>
      <w:marTop w:val="0"/>
      <w:marBottom w:val="0"/>
      <w:divBdr>
        <w:top w:val="none" w:sz="0" w:space="0" w:color="auto"/>
        <w:left w:val="none" w:sz="0" w:space="0" w:color="auto"/>
        <w:bottom w:val="none" w:sz="0" w:space="0" w:color="auto"/>
        <w:right w:val="none" w:sz="0" w:space="0" w:color="auto"/>
      </w:divBdr>
    </w:div>
    <w:div w:id="811142008">
      <w:bodyDiv w:val="1"/>
      <w:marLeft w:val="0"/>
      <w:marRight w:val="0"/>
      <w:marTop w:val="0"/>
      <w:marBottom w:val="0"/>
      <w:divBdr>
        <w:top w:val="none" w:sz="0" w:space="0" w:color="auto"/>
        <w:left w:val="none" w:sz="0" w:space="0" w:color="auto"/>
        <w:bottom w:val="none" w:sz="0" w:space="0" w:color="auto"/>
        <w:right w:val="none" w:sz="0" w:space="0" w:color="auto"/>
      </w:divBdr>
    </w:div>
    <w:div w:id="821048329">
      <w:bodyDiv w:val="1"/>
      <w:marLeft w:val="0"/>
      <w:marRight w:val="0"/>
      <w:marTop w:val="0"/>
      <w:marBottom w:val="0"/>
      <w:divBdr>
        <w:top w:val="none" w:sz="0" w:space="0" w:color="auto"/>
        <w:left w:val="none" w:sz="0" w:space="0" w:color="auto"/>
        <w:bottom w:val="none" w:sz="0" w:space="0" w:color="auto"/>
        <w:right w:val="none" w:sz="0" w:space="0" w:color="auto"/>
      </w:divBdr>
    </w:div>
    <w:div w:id="825898573">
      <w:bodyDiv w:val="1"/>
      <w:marLeft w:val="0"/>
      <w:marRight w:val="0"/>
      <w:marTop w:val="0"/>
      <w:marBottom w:val="0"/>
      <w:divBdr>
        <w:top w:val="none" w:sz="0" w:space="0" w:color="auto"/>
        <w:left w:val="none" w:sz="0" w:space="0" w:color="auto"/>
        <w:bottom w:val="none" w:sz="0" w:space="0" w:color="auto"/>
        <w:right w:val="none" w:sz="0" w:space="0" w:color="auto"/>
      </w:divBdr>
    </w:div>
    <w:div w:id="861553494">
      <w:bodyDiv w:val="1"/>
      <w:marLeft w:val="0"/>
      <w:marRight w:val="0"/>
      <w:marTop w:val="0"/>
      <w:marBottom w:val="0"/>
      <w:divBdr>
        <w:top w:val="none" w:sz="0" w:space="0" w:color="auto"/>
        <w:left w:val="none" w:sz="0" w:space="0" w:color="auto"/>
        <w:bottom w:val="none" w:sz="0" w:space="0" w:color="auto"/>
        <w:right w:val="none" w:sz="0" w:space="0" w:color="auto"/>
      </w:divBdr>
    </w:div>
    <w:div w:id="888498871">
      <w:bodyDiv w:val="1"/>
      <w:marLeft w:val="0"/>
      <w:marRight w:val="0"/>
      <w:marTop w:val="0"/>
      <w:marBottom w:val="0"/>
      <w:divBdr>
        <w:top w:val="none" w:sz="0" w:space="0" w:color="auto"/>
        <w:left w:val="none" w:sz="0" w:space="0" w:color="auto"/>
        <w:bottom w:val="none" w:sz="0" w:space="0" w:color="auto"/>
        <w:right w:val="none" w:sz="0" w:space="0" w:color="auto"/>
      </w:divBdr>
    </w:div>
    <w:div w:id="889729569">
      <w:bodyDiv w:val="1"/>
      <w:marLeft w:val="0"/>
      <w:marRight w:val="0"/>
      <w:marTop w:val="0"/>
      <w:marBottom w:val="0"/>
      <w:divBdr>
        <w:top w:val="none" w:sz="0" w:space="0" w:color="auto"/>
        <w:left w:val="none" w:sz="0" w:space="0" w:color="auto"/>
        <w:bottom w:val="none" w:sz="0" w:space="0" w:color="auto"/>
        <w:right w:val="none" w:sz="0" w:space="0" w:color="auto"/>
      </w:divBdr>
    </w:div>
    <w:div w:id="899022861">
      <w:bodyDiv w:val="1"/>
      <w:marLeft w:val="0"/>
      <w:marRight w:val="0"/>
      <w:marTop w:val="0"/>
      <w:marBottom w:val="0"/>
      <w:divBdr>
        <w:top w:val="none" w:sz="0" w:space="0" w:color="auto"/>
        <w:left w:val="none" w:sz="0" w:space="0" w:color="auto"/>
        <w:bottom w:val="none" w:sz="0" w:space="0" w:color="auto"/>
        <w:right w:val="none" w:sz="0" w:space="0" w:color="auto"/>
      </w:divBdr>
    </w:div>
    <w:div w:id="929503918">
      <w:bodyDiv w:val="1"/>
      <w:marLeft w:val="0"/>
      <w:marRight w:val="0"/>
      <w:marTop w:val="0"/>
      <w:marBottom w:val="0"/>
      <w:divBdr>
        <w:top w:val="none" w:sz="0" w:space="0" w:color="auto"/>
        <w:left w:val="none" w:sz="0" w:space="0" w:color="auto"/>
        <w:bottom w:val="none" w:sz="0" w:space="0" w:color="auto"/>
        <w:right w:val="none" w:sz="0" w:space="0" w:color="auto"/>
      </w:divBdr>
    </w:div>
    <w:div w:id="932712186">
      <w:bodyDiv w:val="1"/>
      <w:marLeft w:val="0"/>
      <w:marRight w:val="0"/>
      <w:marTop w:val="0"/>
      <w:marBottom w:val="0"/>
      <w:divBdr>
        <w:top w:val="none" w:sz="0" w:space="0" w:color="auto"/>
        <w:left w:val="none" w:sz="0" w:space="0" w:color="auto"/>
        <w:bottom w:val="none" w:sz="0" w:space="0" w:color="auto"/>
        <w:right w:val="none" w:sz="0" w:space="0" w:color="auto"/>
      </w:divBdr>
    </w:div>
    <w:div w:id="999163235">
      <w:bodyDiv w:val="1"/>
      <w:marLeft w:val="0"/>
      <w:marRight w:val="0"/>
      <w:marTop w:val="0"/>
      <w:marBottom w:val="0"/>
      <w:divBdr>
        <w:top w:val="none" w:sz="0" w:space="0" w:color="auto"/>
        <w:left w:val="none" w:sz="0" w:space="0" w:color="auto"/>
        <w:bottom w:val="none" w:sz="0" w:space="0" w:color="auto"/>
        <w:right w:val="none" w:sz="0" w:space="0" w:color="auto"/>
      </w:divBdr>
    </w:div>
    <w:div w:id="1025181219">
      <w:bodyDiv w:val="1"/>
      <w:marLeft w:val="0"/>
      <w:marRight w:val="0"/>
      <w:marTop w:val="0"/>
      <w:marBottom w:val="0"/>
      <w:divBdr>
        <w:top w:val="none" w:sz="0" w:space="0" w:color="auto"/>
        <w:left w:val="none" w:sz="0" w:space="0" w:color="auto"/>
        <w:bottom w:val="none" w:sz="0" w:space="0" w:color="auto"/>
        <w:right w:val="none" w:sz="0" w:space="0" w:color="auto"/>
      </w:divBdr>
    </w:div>
    <w:div w:id="1025324913">
      <w:bodyDiv w:val="1"/>
      <w:marLeft w:val="0"/>
      <w:marRight w:val="0"/>
      <w:marTop w:val="0"/>
      <w:marBottom w:val="0"/>
      <w:divBdr>
        <w:top w:val="none" w:sz="0" w:space="0" w:color="auto"/>
        <w:left w:val="none" w:sz="0" w:space="0" w:color="auto"/>
        <w:bottom w:val="none" w:sz="0" w:space="0" w:color="auto"/>
        <w:right w:val="none" w:sz="0" w:space="0" w:color="auto"/>
      </w:divBdr>
    </w:div>
    <w:div w:id="1046223813">
      <w:bodyDiv w:val="1"/>
      <w:marLeft w:val="0"/>
      <w:marRight w:val="0"/>
      <w:marTop w:val="0"/>
      <w:marBottom w:val="0"/>
      <w:divBdr>
        <w:top w:val="none" w:sz="0" w:space="0" w:color="auto"/>
        <w:left w:val="none" w:sz="0" w:space="0" w:color="auto"/>
        <w:bottom w:val="none" w:sz="0" w:space="0" w:color="auto"/>
        <w:right w:val="none" w:sz="0" w:space="0" w:color="auto"/>
      </w:divBdr>
    </w:div>
    <w:div w:id="1047411866">
      <w:bodyDiv w:val="1"/>
      <w:marLeft w:val="0"/>
      <w:marRight w:val="0"/>
      <w:marTop w:val="0"/>
      <w:marBottom w:val="0"/>
      <w:divBdr>
        <w:top w:val="none" w:sz="0" w:space="0" w:color="auto"/>
        <w:left w:val="none" w:sz="0" w:space="0" w:color="auto"/>
        <w:bottom w:val="none" w:sz="0" w:space="0" w:color="auto"/>
        <w:right w:val="none" w:sz="0" w:space="0" w:color="auto"/>
      </w:divBdr>
    </w:div>
    <w:div w:id="1081298962">
      <w:bodyDiv w:val="1"/>
      <w:marLeft w:val="0"/>
      <w:marRight w:val="0"/>
      <w:marTop w:val="0"/>
      <w:marBottom w:val="0"/>
      <w:divBdr>
        <w:top w:val="none" w:sz="0" w:space="0" w:color="auto"/>
        <w:left w:val="none" w:sz="0" w:space="0" w:color="auto"/>
        <w:bottom w:val="none" w:sz="0" w:space="0" w:color="auto"/>
        <w:right w:val="none" w:sz="0" w:space="0" w:color="auto"/>
      </w:divBdr>
    </w:div>
    <w:div w:id="1085683116">
      <w:bodyDiv w:val="1"/>
      <w:marLeft w:val="0"/>
      <w:marRight w:val="0"/>
      <w:marTop w:val="0"/>
      <w:marBottom w:val="0"/>
      <w:divBdr>
        <w:top w:val="none" w:sz="0" w:space="0" w:color="auto"/>
        <w:left w:val="none" w:sz="0" w:space="0" w:color="auto"/>
        <w:bottom w:val="none" w:sz="0" w:space="0" w:color="auto"/>
        <w:right w:val="none" w:sz="0" w:space="0" w:color="auto"/>
      </w:divBdr>
    </w:div>
    <w:div w:id="1089082134">
      <w:bodyDiv w:val="1"/>
      <w:marLeft w:val="0"/>
      <w:marRight w:val="0"/>
      <w:marTop w:val="0"/>
      <w:marBottom w:val="0"/>
      <w:divBdr>
        <w:top w:val="none" w:sz="0" w:space="0" w:color="auto"/>
        <w:left w:val="none" w:sz="0" w:space="0" w:color="auto"/>
        <w:bottom w:val="none" w:sz="0" w:space="0" w:color="auto"/>
        <w:right w:val="none" w:sz="0" w:space="0" w:color="auto"/>
      </w:divBdr>
    </w:div>
    <w:div w:id="1104424416">
      <w:bodyDiv w:val="1"/>
      <w:marLeft w:val="0"/>
      <w:marRight w:val="0"/>
      <w:marTop w:val="0"/>
      <w:marBottom w:val="0"/>
      <w:divBdr>
        <w:top w:val="none" w:sz="0" w:space="0" w:color="auto"/>
        <w:left w:val="none" w:sz="0" w:space="0" w:color="auto"/>
        <w:bottom w:val="none" w:sz="0" w:space="0" w:color="auto"/>
        <w:right w:val="none" w:sz="0" w:space="0" w:color="auto"/>
      </w:divBdr>
    </w:div>
    <w:div w:id="1109741301">
      <w:bodyDiv w:val="1"/>
      <w:marLeft w:val="0"/>
      <w:marRight w:val="0"/>
      <w:marTop w:val="0"/>
      <w:marBottom w:val="0"/>
      <w:divBdr>
        <w:top w:val="none" w:sz="0" w:space="0" w:color="auto"/>
        <w:left w:val="none" w:sz="0" w:space="0" w:color="auto"/>
        <w:bottom w:val="none" w:sz="0" w:space="0" w:color="auto"/>
        <w:right w:val="none" w:sz="0" w:space="0" w:color="auto"/>
      </w:divBdr>
    </w:div>
    <w:div w:id="1188956204">
      <w:bodyDiv w:val="1"/>
      <w:marLeft w:val="0"/>
      <w:marRight w:val="0"/>
      <w:marTop w:val="0"/>
      <w:marBottom w:val="0"/>
      <w:divBdr>
        <w:top w:val="none" w:sz="0" w:space="0" w:color="auto"/>
        <w:left w:val="none" w:sz="0" w:space="0" w:color="auto"/>
        <w:bottom w:val="none" w:sz="0" w:space="0" w:color="auto"/>
        <w:right w:val="none" w:sz="0" w:space="0" w:color="auto"/>
      </w:divBdr>
    </w:div>
    <w:div w:id="1203205464">
      <w:bodyDiv w:val="1"/>
      <w:marLeft w:val="0"/>
      <w:marRight w:val="0"/>
      <w:marTop w:val="0"/>
      <w:marBottom w:val="0"/>
      <w:divBdr>
        <w:top w:val="none" w:sz="0" w:space="0" w:color="auto"/>
        <w:left w:val="none" w:sz="0" w:space="0" w:color="auto"/>
        <w:bottom w:val="none" w:sz="0" w:space="0" w:color="auto"/>
        <w:right w:val="none" w:sz="0" w:space="0" w:color="auto"/>
      </w:divBdr>
    </w:div>
    <w:div w:id="1233542156">
      <w:bodyDiv w:val="1"/>
      <w:marLeft w:val="0"/>
      <w:marRight w:val="0"/>
      <w:marTop w:val="0"/>
      <w:marBottom w:val="0"/>
      <w:divBdr>
        <w:top w:val="none" w:sz="0" w:space="0" w:color="auto"/>
        <w:left w:val="none" w:sz="0" w:space="0" w:color="auto"/>
        <w:bottom w:val="none" w:sz="0" w:space="0" w:color="auto"/>
        <w:right w:val="none" w:sz="0" w:space="0" w:color="auto"/>
      </w:divBdr>
    </w:div>
    <w:div w:id="1258253073">
      <w:bodyDiv w:val="1"/>
      <w:marLeft w:val="0"/>
      <w:marRight w:val="0"/>
      <w:marTop w:val="0"/>
      <w:marBottom w:val="0"/>
      <w:divBdr>
        <w:top w:val="none" w:sz="0" w:space="0" w:color="auto"/>
        <w:left w:val="none" w:sz="0" w:space="0" w:color="auto"/>
        <w:bottom w:val="none" w:sz="0" w:space="0" w:color="auto"/>
        <w:right w:val="none" w:sz="0" w:space="0" w:color="auto"/>
      </w:divBdr>
    </w:div>
    <w:div w:id="1289778269">
      <w:bodyDiv w:val="1"/>
      <w:marLeft w:val="0"/>
      <w:marRight w:val="0"/>
      <w:marTop w:val="0"/>
      <w:marBottom w:val="0"/>
      <w:divBdr>
        <w:top w:val="none" w:sz="0" w:space="0" w:color="auto"/>
        <w:left w:val="none" w:sz="0" w:space="0" w:color="auto"/>
        <w:bottom w:val="none" w:sz="0" w:space="0" w:color="auto"/>
        <w:right w:val="none" w:sz="0" w:space="0" w:color="auto"/>
      </w:divBdr>
    </w:div>
    <w:div w:id="1291327073">
      <w:bodyDiv w:val="1"/>
      <w:marLeft w:val="0"/>
      <w:marRight w:val="0"/>
      <w:marTop w:val="0"/>
      <w:marBottom w:val="0"/>
      <w:divBdr>
        <w:top w:val="none" w:sz="0" w:space="0" w:color="auto"/>
        <w:left w:val="none" w:sz="0" w:space="0" w:color="auto"/>
        <w:bottom w:val="none" w:sz="0" w:space="0" w:color="auto"/>
        <w:right w:val="none" w:sz="0" w:space="0" w:color="auto"/>
      </w:divBdr>
    </w:div>
    <w:div w:id="1306399771">
      <w:bodyDiv w:val="1"/>
      <w:marLeft w:val="0"/>
      <w:marRight w:val="0"/>
      <w:marTop w:val="0"/>
      <w:marBottom w:val="0"/>
      <w:divBdr>
        <w:top w:val="none" w:sz="0" w:space="0" w:color="auto"/>
        <w:left w:val="none" w:sz="0" w:space="0" w:color="auto"/>
        <w:bottom w:val="none" w:sz="0" w:space="0" w:color="auto"/>
        <w:right w:val="none" w:sz="0" w:space="0" w:color="auto"/>
      </w:divBdr>
    </w:div>
    <w:div w:id="1308391614">
      <w:bodyDiv w:val="1"/>
      <w:marLeft w:val="0"/>
      <w:marRight w:val="0"/>
      <w:marTop w:val="0"/>
      <w:marBottom w:val="0"/>
      <w:divBdr>
        <w:top w:val="none" w:sz="0" w:space="0" w:color="auto"/>
        <w:left w:val="none" w:sz="0" w:space="0" w:color="auto"/>
        <w:bottom w:val="none" w:sz="0" w:space="0" w:color="auto"/>
        <w:right w:val="none" w:sz="0" w:space="0" w:color="auto"/>
      </w:divBdr>
    </w:div>
    <w:div w:id="1312444834">
      <w:bodyDiv w:val="1"/>
      <w:marLeft w:val="0"/>
      <w:marRight w:val="0"/>
      <w:marTop w:val="0"/>
      <w:marBottom w:val="0"/>
      <w:divBdr>
        <w:top w:val="none" w:sz="0" w:space="0" w:color="auto"/>
        <w:left w:val="none" w:sz="0" w:space="0" w:color="auto"/>
        <w:bottom w:val="none" w:sz="0" w:space="0" w:color="auto"/>
        <w:right w:val="none" w:sz="0" w:space="0" w:color="auto"/>
      </w:divBdr>
    </w:div>
    <w:div w:id="1322076486">
      <w:bodyDiv w:val="1"/>
      <w:marLeft w:val="0"/>
      <w:marRight w:val="0"/>
      <w:marTop w:val="0"/>
      <w:marBottom w:val="0"/>
      <w:divBdr>
        <w:top w:val="none" w:sz="0" w:space="0" w:color="auto"/>
        <w:left w:val="none" w:sz="0" w:space="0" w:color="auto"/>
        <w:bottom w:val="none" w:sz="0" w:space="0" w:color="auto"/>
        <w:right w:val="none" w:sz="0" w:space="0" w:color="auto"/>
      </w:divBdr>
    </w:div>
    <w:div w:id="1325545418">
      <w:bodyDiv w:val="1"/>
      <w:marLeft w:val="0"/>
      <w:marRight w:val="0"/>
      <w:marTop w:val="0"/>
      <w:marBottom w:val="0"/>
      <w:divBdr>
        <w:top w:val="none" w:sz="0" w:space="0" w:color="auto"/>
        <w:left w:val="none" w:sz="0" w:space="0" w:color="auto"/>
        <w:bottom w:val="none" w:sz="0" w:space="0" w:color="auto"/>
        <w:right w:val="none" w:sz="0" w:space="0" w:color="auto"/>
      </w:divBdr>
    </w:div>
    <w:div w:id="1352220657">
      <w:bodyDiv w:val="1"/>
      <w:marLeft w:val="0"/>
      <w:marRight w:val="0"/>
      <w:marTop w:val="0"/>
      <w:marBottom w:val="0"/>
      <w:divBdr>
        <w:top w:val="none" w:sz="0" w:space="0" w:color="auto"/>
        <w:left w:val="none" w:sz="0" w:space="0" w:color="auto"/>
        <w:bottom w:val="none" w:sz="0" w:space="0" w:color="auto"/>
        <w:right w:val="none" w:sz="0" w:space="0" w:color="auto"/>
      </w:divBdr>
    </w:div>
    <w:div w:id="1360161009">
      <w:bodyDiv w:val="1"/>
      <w:marLeft w:val="0"/>
      <w:marRight w:val="0"/>
      <w:marTop w:val="0"/>
      <w:marBottom w:val="0"/>
      <w:divBdr>
        <w:top w:val="none" w:sz="0" w:space="0" w:color="auto"/>
        <w:left w:val="none" w:sz="0" w:space="0" w:color="auto"/>
        <w:bottom w:val="none" w:sz="0" w:space="0" w:color="auto"/>
        <w:right w:val="none" w:sz="0" w:space="0" w:color="auto"/>
      </w:divBdr>
    </w:div>
    <w:div w:id="1401293129">
      <w:bodyDiv w:val="1"/>
      <w:marLeft w:val="0"/>
      <w:marRight w:val="0"/>
      <w:marTop w:val="0"/>
      <w:marBottom w:val="0"/>
      <w:divBdr>
        <w:top w:val="none" w:sz="0" w:space="0" w:color="auto"/>
        <w:left w:val="none" w:sz="0" w:space="0" w:color="auto"/>
        <w:bottom w:val="none" w:sz="0" w:space="0" w:color="auto"/>
        <w:right w:val="none" w:sz="0" w:space="0" w:color="auto"/>
      </w:divBdr>
    </w:div>
    <w:div w:id="1418791670">
      <w:bodyDiv w:val="1"/>
      <w:marLeft w:val="0"/>
      <w:marRight w:val="0"/>
      <w:marTop w:val="0"/>
      <w:marBottom w:val="0"/>
      <w:divBdr>
        <w:top w:val="none" w:sz="0" w:space="0" w:color="auto"/>
        <w:left w:val="none" w:sz="0" w:space="0" w:color="auto"/>
        <w:bottom w:val="none" w:sz="0" w:space="0" w:color="auto"/>
        <w:right w:val="none" w:sz="0" w:space="0" w:color="auto"/>
      </w:divBdr>
    </w:div>
    <w:div w:id="1421296493">
      <w:bodyDiv w:val="1"/>
      <w:marLeft w:val="0"/>
      <w:marRight w:val="0"/>
      <w:marTop w:val="0"/>
      <w:marBottom w:val="0"/>
      <w:divBdr>
        <w:top w:val="none" w:sz="0" w:space="0" w:color="auto"/>
        <w:left w:val="none" w:sz="0" w:space="0" w:color="auto"/>
        <w:bottom w:val="none" w:sz="0" w:space="0" w:color="auto"/>
        <w:right w:val="none" w:sz="0" w:space="0" w:color="auto"/>
      </w:divBdr>
    </w:div>
    <w:div w:id="1451625961">
      <w:bodyDiv w:val="1"/>
      <w:marLeft w:val="0"/>
      <w:marRight w:val="0"/>
      <w:marTop w:val="0"/>
      <w:marBottom w:val="0"/>
      <w:divBdr>
        <w:top w:val="none" w:sz="0" w:space="0" w:color="auto"/>
        <w:left w:val="none" w:sz="0" w:space="0" w:color="auto"/>
        <w:bottom w:val="none" w:sz="0" w:space="0" w:color="auto"/>
        <w:right w:val="none" w:sz="0" w:space="0" w:color="auto"/>
      </w:divBdr>
    </w:div>
    <w:div w:id="1458909855">
      <w:bodyDiv w:val="1"/>
      <w:marLeft w:val="0"/>
      <w:marRight w:val="0"/>
      <w:marTop w:val="0"/>
      <w:marBottom w:val="0"/>
      <w:divBdr>
        <w:top w:val="none" w:sz="0" w:space="0" w:color="auto"/>
        <w:left w:val="none" w:sz="0" w:space="0" w:color="auto"/>
        <w:bottom w:val="none" w:sz="0" w:space="0" w:color="auto"/>
        <w:right w:val="none" w:sz="0" w:space="0" w:color="auto"/>
      </w:divBdr>
    </w:div>
    <w:div w:id="1488132904">
      <w:bodyDiv w:val="1"/>
      <w:marLeft w:val="0"/>
      <w:marRight w:val="0"/>
      <w:marTop w:val="0"/>
      <w:marBottom w:val="0"/>
      <w:divBdr>
        <w:top w:val="none" w:sz="0" w:space="0" w:color="auto"/>
        <w:left w:val="none" w:sz="0" w:space="0" w:color="auto"/>
        <w:bottom w:val="none" w:sz="0" w:space="0" w:color="auto"/>
        <w:right w:val="none" w:sz="0" w:space="0" w:color="auto"/>
      </w:divBdr>
    </w:div>
    <w:div w:id="1494486630">
      <w:bodyDiv w:val="1"/>
      <w:marLeft w:val="0"/>
      <w:marRight w:val="0"/>
      <w:marTop w:val="0"/>
      <w:marBottom w:val="0"/>
      <w:divBdr>
        <w:top w:val="none" w:sz="0" w:space="0" w:color="auto"/>
        <w:left w:val="none" w:sz="0" w:space="0" w:color="auto"/>
        <w:bottom w:val="none" w:sz="0" w:space="0" w:color="auto"/>
        <w:right w:val="none" w:sz="0" w:space="0" w:color="auto"/>
      </w:divBdr>
    </w:div>
    <w:div w:id="1527065370">
      <w:bodyDiv w:val="1"/>
      <w:marLeft w:val="0"/>
      <w:marRight w:val="0"/>
      <w:marTop w:val="0"/>
      <w:marBottom w:val="0"/>
      <w:divBdr>
        <w:top w:val="none" w:sz="0" w:space="0" w:color="auto"/>
        <w:left w:val="none" w:sz="0" w:space="0" w:color="auto"/>
        <w:bottom w:val="none" w:sz="0" w:space="0" w:color="auto"/>
        <w:right w:val="none" w:sz="0" w:space="0" w:color="auto"/>
      </w:divBdr>
    </w:div>
    <w:div w:id="1535265809">
      <w:bodyDiv w:val="1"/>
      <w:marLeft w:val="0"/>
      <w:marRight w:val="0"/>
      <w:marTop w:val="0"/>
      <w:marBottom w:val="0"/>
      <w:divBdr>
        <w:top w:val="none" w:sz="0" w:space="0" w:color="auto"/>
        <w:left w:val="none" w:sz="0" w:space="0" w:color="auto"/>
        <w:bottom w:val="none" w:sz="0" w:space="0" w:color="auto"/>
        <w:right w:val="none" w:sz="0" w:space="0" w:color="auto"/>
      </w:divBdr>
    </w:div>
    <w:div w:id="1539899791">
      <w:bodyDiv w:val="1"/>
      <w:marLeft w:val="0"/>
      <w:marRight w:val="0"/>
      <w:marTop w:val="0"/>
      <w:marBottom w:val="0"/>
      <w:divBdr>
        <w:top w:val="none" w:sz="0" w:space="0" w:color="auto"/>
        <w:left w:val="none" w:sz="0" w:space="0" w:color="auto"/>
        <w:bottom w:val="none" w:sz="0" w:space="0" w:color="auto"/>
        <w:right w:val="none" w:sz="0" w:space="0" w:color="auto"/>
      </w:divBdr>
    </w:div>
    <w:div w:id="1568300777">
      <w:bodyDiv w:val="1"/>
      <w:marLeft w:val="0"/>
      <w:marRight w:val="0"/>
      <w:marTop w:val="0"/>
      <w:marBottom w:val="0"/>
      <w:divBdr>
        <w:top w:val="none" w:sz="0" w:space="0" w:color="auto"/>
        <w:left w:val="none" w:sz="0" w:space="0" w:color="auto"/>
        <w:bottom w:val="none" w:sz="0" w:space="0" w:color="auto"/>
        <w:right w:val="none" w:sz="0" w:space="0" w:color="auto"/>
      </w:divBdr>
    </w:div>
    <w:div w:id="1579287208">
      <w:bodyDiv w:val="1"/>
      <w:marLeft w:val="0"/>
      <w:marRight w:val="0"/>
      <w:marTop w:val="0"/>
      <w:marBottom w:val="0"/>
      <w:divBdr>
        <w:top w:val="none" w:sz="0" w:space="0" w:color="auto"/>
        <w:left w:val="none" w:sz="0" w:space="0" w:color="auto"/>
        <w:bottom w:val="none" w:sz="0" w:space="0" w:color="auto"/>
        <w:right w:val="none" w:sz="0" w:space="0" w:color="auto"/>
      </w:divBdr>
    </w:div>
    <w:div w:id="1583441741">
      <w:bodyDiv w:val="1"/>
      <w:marLeft w:val="0"/>
      <w:marRight w:val="0"/>
      <w:marTop w:val="0"/>
      <w:marBottom w:val="0"/>
      <w:divBdr>
        <w:top w:val="none" w:sz="0" w:space="0" w:color="auto"/>
        <w:left w:val="none" w:sz="0" w:space="0" w:color="auto"/>
        <w:bottom w:val="none" w:sz="0" w:space="0" w:color="auto"/>
        <w:right w:val="none" w:sz="0" w:space="0" w:color="auto"/>
      </w:divBdr>
    </w:div>
    <w:div w:id="1589577994">
      <w:bodyDiv w:val="1"/>
      <w:marLeft w:val="0"/>
      <w:marRight w:val="0"/>
      <w:marTop w:val="0"/>
      <w:marBottom w:val="0"/>
      <w:divBdr>
        <w:top w:val="none" w:sz="0" w:space="0" w:color="auto"/>
        <w:left w:val="none" w:sz="0" w:space="0" w:color="auto"/>
        <w:bottom w:val="none" w:sz="0" w:space="0" w:color="auto"/>
        <w:right w:val="none" w:sz="0" w:space="0" w:color="auto"/>
      </w:divBdr>
    </w:div>
    <w:div w:id="1591935370">
      <w:bodyDiv w:val="1"/>
      <w:marLeft w:val="0"/>
      <w:marRight w:val="0"/>
      <w:marTop w:val="0"/>
      <w:marBottom w:val="0"/>
      <w:divBdr>
        <w:top w:val="none" w:sz="0" w:space="0" w:color="auto"/>
        <w:left w:val="none" w:sz="0" w:space="0" w:color="auto"/>
        <w:bottom w:val="none" w:sz="0" w:space="0" w:color="auto"/>
        <w:right w:val="none" w:sz="0" w:space="0" w:color="auto"/>
      </w:divBdr>
    </w:div>
    <w:div w:id="1596863917">
      <w:bodyDiv w:val="1"/>
      <w:marLeft w:val="0"/>
      <w:marRight w:val="0"/>
      <w:marTop w:val="0"/>
      <w:marBottom w:val="0"/>
      <w:divBdr>
        <w:top w:val="none" w:sz="0" w:space="0" w:color="auto"/>
        <w:left w:val="none" w:sz="0" w:space="0" w:color="auto"/>
        <w:bottom w:val="none" w:sz="0" w:space="0" w:color="auto"/>
        <w:right w:val="none" w:sz="0" w:space="0" w:color="auto"/>
      </w:divBdr>
    </w:div>
    <w:div w:id="1607498303">
      <w:bodyDiv w:val="1"/>
      <w:marLeft w:val="0"/>
      <w:marRight w:val="0"/>
      <w:marTop w:val="0"/>
      <w:marBottom w:val="0"/>
      <w:divBdr>
        <w:top w:val="none" w:sz="0" w:space="0" w:color="auto"/>
        <w:left w:val="none" w:sz="0" w:space="0" w:color="auto"/>
        <w:bottom w:val="none" w:sz="0" w:space="0" w:color="auto"/>
        <w:right w:val="none" w:sz="0" w:space="0" w:color="auto"/>
      </w:divBdr>
    </w:div>
    <w:div w:id="1619919010">
      <w:bodyDiv w:val="1"/>
      <w:marLeft w:val="0"/>
      <w:marRight w:val="0"/>
      <w:marTop w:val="0"/>
      <w:marBottom w:val="0"/>
      <w:divBdr>
        <w:top w:val="none" w:sz="0" w:space="0" w:color="auto"/>
        <w:left w:val="none" w:sz="0" w:space="0" w:color="auto"/>
        <w:bottom w:val="none" w:sz="0" w:space="0" w:color="auto"/>
        <w:right w:val="none" w:sz="0" w:space="0" w:color="auto"/>
      </w:divBdr>
    </w:div>
    <w:div w:id="1652060474">
      <w:bodyDiv w:val="1"/>
      <w:marLeft w:val="0"/>
      <w:marRight w:val="0"/>
      <w:marTop w:val="0"/>
      <w:marBottom w:val="0"/>
      <w:divBdr>
        <w:top w:val="none" w:sz="0" w:space="0" w:color="auto"/>
        <w:left w:val="none" w:sz="0" w:space="0" w:color="auto"/>
        <w:bottom w:val="none" w:sz="0" w:space="0" w:color="auto"/>
        <w:right w:val="none" w:sz="0" w:space="0" w:color="auto"/>
      </w:divBdr>
    </w:div>
    <w:div w:id="1658339853">
      <w:bodyDiv w:val="1"/>
      <w:marLeft w:val="0"/>
      <w:marRight w:val="0"/>
      <w:marTop w:val="0"/>
      <w:marBottom w:val="0"/>
      <w:divBdr>
        <w:top w:val="none" w:sz="0" w:space="0" w:color="auto"/>
        <w:left w:val="none" w:sz="0" w:space="0" w:color="auto"/>
        <w:bottom w:val="none" w:sz="0" w:space="0" w:color="auto"/>
        <w:right w:val="none" w:sz="0" w:space="0" w:color="auto"/>
      </w:divBdr>
    </w:div>
    <w:div w:id="1660304183">
      <w:bodyDiv w:val="1"/>
      <w:marLeft w:val="0"/>
      <w:marRight w:val="0"/>
      <w:marTop w:val="0"/>
      <w:marBottom w:val="0"/>
      <w:divBdr>
        <w:top w:val="none" w:sz="0" w:space="0" w:color="auto"/>
        <w:left w:val="none" w:sz="0" w:space="0" w:color="auto"/>
        <w:bottom w:val="none" w:sz="0" w:space="0" w:color="auto"/>
        <w:right w:val="none" w:sz="0" w:space="0" w:color="auto"/>
      </w:divBdr>
    </w:div>
    <w:div w:id="1661234730">
      <w:bodyDiv w:val="1"/>
      <w:marLeft w:val="0"/>
      <w:marRight w:val="0"/>
      <w:marTop w:val="0"/>
      <w:marBottom w:val="0"/>
      <w:divBdr>
        <w:top w:val="none" w:sz="0" w:space="0" w:color="auto"/>
        <w:left w:val="none" w:sz="0" w:space="0" w:color="auto"/>
        <w:bottom w:val="none" w:sz="0" w:space="0" w:color="auto"/>
        <w:right w:val="none" w:sz="0" w:space="0" w:color="auto"/>
      </w:divBdr>
    </w:div>
    <w:div w:id="1663266494">
      <w:bodyDiv w:val="1"/>
      <w:marLeft w:val="0"/>
      <w:marRight w:val="0"/>
      <w:marTop w:val="0"/>
      <w:marBottom w:val="0"/>
      <w:divBdr>
        <w:top w:val="none" w:sz="0" w:space="0" w:color="auto"/>
        <w:left w:val="none" w:sz="0" w:space="0" w:color="auto"/>
        <w:bottom w:val="none" w:sz="0" w:space="0" w:color="auto"/>
        <w:right w:val="none" w:sz="0" w:space="0" w:color="auto"/>
      </w:divBdr>
    </w:div>
    <w:div w:id="1667905695">
      <w:bodyDiv w:val="1"/>
      <w:marLeft w:val="0"/>
      <w:marRight w:val="0"/>
      <w:marTop w:val="0"/>
      <w:marBottom w:val="0"/>
      <w:divBdr>
        <w:top w:val="none" w:sz="0" w:space="0" w:color="auto"/>
        <w:left w:val="none" w:sz="0" w:space="0" w:color="auto"/>
        <w:bottom w:val="none" w:sz="0" w:space="0" w:color="auto"/>
        <w:right w:val="none" w:sz="0" w:space="0" w:color="auto"/>
      </w:divBdr>
    </w:div>
    <w:div w:id="1672487656">
      <w:bodyDiv w:val="1"/>
      <w:marLeft w:val="0"/>
      <w:marRight w:val="0"/>
      <w:marTop w:val="0"/>
      <w:marBottom w:val="0"/>
      <w:divBdr>
        <w:top w:val="none" w:sz="0" w:space="0" w:color="auto"/>
        <w:left w:val="none" w:sz="0" w:space="0" w:color="auto"/>
        <w:bottom w:val="none" w:sz="0" w:space="0" w:color="auto"/>
        <w:right w:val="none" w:sz="0" w:space="0" w:color="auto"/>
      </w:divBdr>
    </w:div>
    <w:div w:id="1673025243">
      <w:bodyDiv w:val="1"/>
      <w:marLeft w:val="0"/>
      <w:marRight w:val="0"/>
      <w:marTop w:val="0"/>
      <w:marBottom w:val="0"/>
      <w:divBdr>
        <w:top w:val="none" w:sz="0" w:space="0" w:color="auto"/>
        <w:left w:val="none" w:sz="0" w:space="0" w:color="auto"/>
        <w:bottom w:val="none" w:sz="0" w:space="0" w:color="auto"/>
        <w:right w:val="none" w:sz="0" w:space="0" w:color="auto"/>
      </w:divBdr>
    </w:div>
    <w:div w:id="1678726682">
      <w:bodyDiv w:val="1"/>
      <w:marLeft w:val="0"/>
      <w:marRight w:val="0"/>
      <w:marTop w:val="0"/>
      <w:marBottom w:val="0"/>
      <w:divBdr>
        <w:top w:val="none" w:sz="0" w:space="0" w:color="auto"/>
        <w:left w:val="none" w:sz="0" w:space="0" w:color="auto"/>
        <w:bottom w:val="none" w:sz="0" w:space="0" w:color="auto"/>
        <w:right w:val="none" w:sz="0" w:space="0" w:color="auto"/>
      </w:divBdr>
    </w:div>
    <w:div w:id="1678921573">
      <w:bodyDiv w:val="1"/>
      <w:marLeft w:val="0"/>
      <w:marRight w:val="0"/>
      <w:marTop w:val="0"/>
      <w:marBottom w:val="0"/>
      <w:divBdr>
        <w:top w:val="none" w:sz="0" w:space="0" w:color="auto"/>
        <w:left w:val="none" w:sz="0" w:space="0" w:color="auto"/>
        <w:bottom w:val="none" w:sz="0" w:space="0" w:color="auto"/>
        <w:right w:val="none" w:sz="0" w:space="0" w:color="auto"/>
      </w:divBdr>
    </w:div>
    <w:div w:id="1686403678">
      <w:bodyDiv w:val="1"/>
      <w:marLeft w:val="0"/>
      <w:marRight w:val="0"/>
      <w:marTop w:val="0"/>
      <w:marBottom w:val="0"/>
      <w:divBdr>
        <w:top w:val="none" w:sz="0" w:space="0" w:color="auto"/>
        <w:left w:val="none" w:sz="0" w:space="0" w:color="auto"/>
        <w:bottom w:val="none" w:sz="0" w:space="0" w:color="auto"/>
        <w:right w:val="none" w:sz="0" w:space="0" w:color="auto"/>
      </w:divBdr>
    </w:div>
    <w:div w:id="1732265995">
      <w:bodyDiv w:val="1"/>
      <w:marLeft w:val="0"/>
      <w:marRight w:val="0"/>
      <w:marTop w:val="0"/>
      <w:marBottom w:val="0"/>
      <w:divBdr>
        <w:top w:val="none" w:sz="0" w:space="0" w:color="auto"/>
        <w:left w:val="none" w:sz="0" w:space="0" w:color="auto"/>
        <w:bottom w:val="none" w:sz="0" w:space="0" w:color="auto"/>
        <w:right w:val="none" w:sz="0" w:space="0" w:color="auto"/>
      </w:divBdr>
    </w:div>
    <w:div w:id="1743676046">
      <w:bodyDiv w:val="1"/>
      <w:marLeft w:val="0"/>
      <w:marRight w:val="0"/>
      <w:marTop w:val="0"/>
      <w:marBottom w:val="0"/>
      <w:divBdr>
        <w:top w:val="none" w:sz="0" w:space="0" w:color="auto"/>
        <w:left w:val="none" w:sz="0" w:space="0" w:color="auto"/>
        <w:bottom w:val="none" w:sz="0" w:space="0" w:color="auto"/>
        <w:right w:val="none" w:sz="0" w:space="0" w:color="auto"/>
      </w:divBdr>
    </w:div>
    <w:div w:id="1745295926">
      <w:bodyDiv w:val="1"/>
      <w:marLeft w:val="0"/>
      <w:marRight w:val="0"/>
      <w:marTop w:val="0"/>
      <w:marBottom w:val="0"/>
      <w:divBdr>
        <w:top w:val="none" w:sz="0" w:space="0" w:color="auto"/>
        <w:left w:val="none" w:sz="0" w:space="0" w:color="auto"/>
        <w:bottom w:val="none" w:sz="0" w:space="0" w:color="auto"/>
        <w:right w:val="none" w:sz="0" w:space="0" w:color="auto"/>
      </w:divBdr>
    </w:div>
    <w:div w:id="1753350782">
      <w:bodyDiv w:val="1"/>
      <w:marLeft w:val="0"/>
      <w:marRight w:val="0"/>
      <w:marTop w:val="0"/>
      <w:marBottom w:val="0"/>
      <w:divBdr>
        <w:top w:val="none" w:sz="0" w:space="0" w:color="auto"/>
        <w:left w:val="none" w:sz="0" w:space="0" w:color="auto"/>
        <w:bottom w:val="none" w:sz="0" w:space="0" w:color="auto"/>
        <w:right w:val="none" w:sz="0" w:space="0" w:color="auto"/>
      </w:divBdr>
    </w:div>
    <w:div w:id="1769303355">
      <w:bodyDiv w:val="1"/>
      <w:marLeft w:val="0"/>
      <w:marRight w:val="0"/>
      <w:marTop w:val="0"/>
      <w:marBottom w:val="0"/>
      <w:divBdr>
        <w:top w:val="none" w:sz="0" w:space="0" w:color="auto"/>
        <w:left w:val="none" w:sz="0" w:space="0" w:color="auto"/>
        <w:bottom w:val="none" w:sz="0" w:space="0" w:color="auto"/>
        <w:right w:val="none" w:sz="0" w:space="0" w:color="auto"/>
      </w:divBdr>
    </w:div>
    <w:div w:id="1778285744">
      <w:bodyDiv w:val="1"/>
      <w:marLeft w:val="0"/>
      <w:marRight w:val="0"/>
      <w:marTop w:val="0"/>
      <w:marBottom w:val="0"/>
      <w:divBdr>
        <w:top w:val="none" w:sz="0" w:space="0" w:color="auto"/>
        <w:left w:val="none" w:sz="0" w:space="0" w:color="auto"/>
        <w:bottom w:val="none" w:sz="0" w:space="0" w:color="auto"/>
        <w:right w:val="none" w:sz="0" w:space="0" w:color="auto"/>
      </w:divBdr>
    </w:div>
    <w:div w:id="1778794397">
      <w:bodyDiv w:val="1"/>
      <w:marLeft w:val="0"/>
      <w:marRight w:val="0"/>
      <w:marTop w:val="0"/>
      <w:marBottom w:val="0"/>
      <w:divBdr>
        <w:top w:val="none" w:sz="0" w:space="0" w:color="auto"/>
        <w:left w:val="none" w:sz="0" w:space="0" w:color="auto"/>
        <w:bottom w:val="none" w:sz="0" w:space="0" w:color="auto"/>
        <w:right w:val="none" w:sz="0" w:space="0" w:color="auto"/>
      </w:divBdr>
    </w:div>
    <w:div w:id="1781366414">
      <w:bodyDiv w:val="1"/>
      <w:marLeft w:val="0"/>
      <w:marRight w:val="0"/>
      <w:marTop w:val="0"/>
      <w:marBottom w:val="0"/>
      <w:divBdr>
        <w:top w:val="none" w:sz="0" w:space="0" w:color="auto"/>
        <w:left w:val="none" w:sz="0" w:space="0" w:color="auto"/>
        <w:bottom w:val="none" w:sz="0" w:space="0" w:color="auto"/>
        <w:right w:val="none" w:sz="0" w:space="0" w:color="auto"/>
      </w:divBdr>
    </w:div>
    <w:div w:id="1804346124">
      <w:bodyDiv w:val="1"/>
      <w:marLeft w:val="0"/>
      <w:marRight w:val="0"/>
      <w:marTop w:val="0"/>
      <w:marBottom w:val="0"/>
      <w:divBdr>
        <w:top w:val="none" w:sz="0" w:space="0" w:color="auto"/>
        <w:left w:val="none" w:sz="0" w:space="0" w:color="auto"/>
        <w:bottom w:val="none" w:sz="0" w:space="0" w:color="auto"/>
        <w:right w:val="none" w:sz="0" w:space="0" w:color="auto"/>
      </w:divBdr>
    </w:div>
    <w:div w:id="1814788490">
      <w:bodyDiv w:val="1"/>
      <w:marLeft w:val="0"/>
      <w:marRight w:val="0"/>
      <w:marTop w:val="0"/>
      <w:marBottom w:val="0"/>
      <w:divBdr>
        <w:top w:val="none" w:sz="0" w:space="0" w:color="auto"/>
        <w:left w:val="none" w:sz="0" w:space="0" w:color="auto"/>
        <w:bottom w:val="none" w:sz="0" w:space="0" w:color="auto"/>
        <w:right w:val="none" w:sz="0" w:space="0" w:color="auto"/>
      </w:divBdr>
    </w:div>
    <w:div w:id="1816070767">
      <w:bodyDiv w:val="1"/>
      <w:marLeft w:val="0"/>
      <w:marRight w:val="0"/>
      <w:marTop w:val="0"/>
      <w:marBottom w:val="0"/>
      <w:divBdr>
        <w:top w:val="none" w:sz="0" w:space="0" w:color="auto"/>
        <w:left w:val="none" w:sz="0" w:space="0" w:color="auto"/>
        <w:bottom w:val="none" w:sz="0" w:space="0" w:color="auto"/>
        <w:right w:val="none" w:sz="0" w:space="0" w:color="auto"/>
      </w:divBdr>
    </w:div>
    <w:div w:id="1837457018">
      <w:bodyDiv w:val="1"/>
      <w:marLeft w:val="0"/>
      <w:marRight w:val="0"/>
      <w:marTop w:val="0"/>
      <w:marBottom w:val="0"/>
      <w:divBdr>
        <w:top w:val="none" w:sz="0" w:space="0" w:color="auto"/>
        <w:left w:val="none" w:sz="0" w:space="0" w:color="auto"/>
        <w:bottom w:val="none" w:sz="0" w:space="0" w:color="auto"/>
        <w:right w:val="none" w:sz="0" w:space="0" w:color="auto"/>
      </w:divBdr>
    </w:div>
    <w:div w:id="1874493217">
      <w:bodyDiv w:val="1"/>
      <w:marLeft w:val="0"/>
      <w:marRight w:val="0"/>
      <w:marTop w:val="0"/>
      <w:marBottom w:val="0"/>
      <w:divBdr>
        <w:top w:val="none" w:sz="0" w:space="0" w:color="auto"/>
        <w:left w:val="none" w:sz="0" w:space="0" w:color="auto"/>
        <w:bottom w:val="none" w:sz="0" w:space="0" w:color="auto"/>
        <w:right w:val="none" w:sz="0" w:space="0" w:color="auto"/>
      </w:divBdr>
    </w:div>
    <w:div w:id="1886792919">
      <w:bodyDiv w:val="1"/>
      <w:marLeft w:val="0"/>
      <w:marRight w:val="0"/>
      <w:marTop w:val="0"/>
      <w:marBottom w:val="0"/>
      <w:divBdr>
        <w:top w:val="none" w:sz="0" w:space="0" w:color="auto"/>
        <w:left w:val="none" w:sz="0" w:space="0" w:color="auto"/>
        <w:bottom w:val="none" w:sz="0" w:space="0" w:color="auto"/>
        <w:right w:val="none" w:sz="0" w:space="0" w:color="auto"/>
      </w:divBdr>
    </w:div>
    <w:div w:id="1890876239">
      <w:bodyDiv w:val="1"/>
      <w:marLeft w:val="0"/>
      <w:marRight w:val="0"/>
      <w:marTop w:val="0"/>
      <w:marBottom w:val="0"/>
      <w:divBdr>
        <w:top w:val="none" w:sz="0" w:space="0" w:color="auto"/>
        <w:left w:val="none" w:sz="0" w:space="0" w:color="auto"/>
        <w:bottom w:val="none" w:sz="0" w:space="0" w:color="auto"/>
        <w:right w:val="none" w:sz="0" w:space="0" w:color="auto"/>
      </w:divBdr>
    </w:div>
    <w:div w:id="1891724328">
      <w:bodyDiv w:val="1"/>
      <w:marLeft w:val="0"/>
      <w:marRight w:val="0"/>
      <w:marTop w:val="0"/>
      <w:marBottom w:val="0"/>
      <w:divBdr>
        <w:top w:val="none" w:sz="0" w:space="0" w:color="auto"/>
        <w:left w:val="none" w:sz="0" w:space="0" w:color="auto"/>
        <w:bottom w:val="none" w:sz="0" w:space="0" w:color="auto"/>
        <w:right w:val="none" w:sz="0" w:space="0" w:color="auto"/>
      </w:divBdr>
    </w:div>
    <w:div w:id="1898086084">
      <w:bodyDiv w:val="1"/>
      <w:marLeft w:val="0"/>
      <w:marRight w:val="0"/>
      <w:marTop w:val="0"/>
      <w:marBottom w:val="0"/>
      <w:divBdr>
        <w:top w:val="none" w:sz="0" w:space="0" w:color="auto"/>
        <w:left w:val="none" w:sz="0" w:space="0" w:color="auto"/>
        <w:bottom w:val="none" w:sz="0" w:space="0" w:color="auto"/>
        <w:right w:val="none" w:sz="0" w:space="0" w:color="auto"/>
      </w:divBdr>
    </w:div>
    <w:div w:id="1908151564">
      <w:bodyDiv w:val="1"/>
      <w:marLeft w:val="0"/>
      <w:marRight w:val="0"/>
      <w:marTop w:val="0"/>
      <w:marBottom w:val="0"/>
      <w:divBdr>
        <w:top w:val="none" w:sz="0" w:space="0" w:color="auto"/>
        <w:left w:val="none" w:sz="0" w:space="0" w:color="auto"/>
        <w:bottom w:val="none" w:sz="0" w:space="0" w:color="auto"/>
        <w:right w:val="none" w:sz="0" w:space="0" w:color="auto"/>
      </w:divBdr>
    </w:div>
    <w:div w:id="1914587436">
      <w:bodyDiv w:val="1"/>
      <w:marLeft w:val="0"/>
      <w:marRight w:val="0"/>
      <w:marTop w:val="0"/>
      <w:marBottom w:val="0"/>
      <w:divBdr>
        <w:top w:val="none" w:sz="0" w:space="0" w:color="auto"/>
        <w:left w:val="none" w:sz="0" w:space="0" w:color="auto"/>
        <w:bottom w:val="none" w:sz="0" w:space="0" w:color="auto"/>
        <w:right w:val="none" w:sz="0" w:space="0" w:color="auto"/>
      </w:divBdr>
    </w:div>
    <w:div w:id="1915047494">
      <w:bodyDiv w:val="1"/>
      <w:marLeft w:val="0"/>
      <w:marRight w:val="0"/>
      <w:marTop w:val="0"/>
      <w:marBottom w:val="0"/>
      <w:divBdr>
        <w:top w:val="none" w:sz="0" w:space="0" w:color="auto"/>
        <w:left w:val="none" w:sz="0" w:space="0" w:color="auto"/>
        <w:bottom w:val="none" w:sz="0" w:space="0" w:color="auto"/>
        <w:right w:val="none" w:sz="0" w:space="0" w:color="auto"/>
      </w:divBdr>
    </w:div>
    <w:div w:id="1927689389">
      <w:bodyDiv w:val="1"/>
      <w:marLeft w:val="0"/>
      <w:marRight w:val="0"/>
      <w:marTop w:val="0"/>
      <w:marBottom w:val="0"/>
      <w:divBdr>
        <w:top w:val="none" w:sz="0" w:space="0" w:color="auto"/>
        <w:left w:val="none" w:sz="0" w:space="0" w:color="auto"/>
        <w:bottom w:val="none" w:sz="0" w:space="0" w:color="auto"/>
        <w:right w:val="none" w:sz="0" w:space="0" w:color="auto"/>
      </w:divBdr>
    </w:div>
    <w:div w:id="1932078892">
      <w:bodyDiv w:val="1"/>
      <w:marLeft w:val="0"/>
      <w:marRight w:val="0"/>
      <w:marTop w:val="0"/>
      <w:marBottom w:val="0"/>
      <w:divBdr>
        <w:top w:val="none" w:sz="0" w:space="0" w:color="auto"/>
        <w:left w:val="none" w:sz="0" w:space="0" w:color="auto"/>
        <w:bottom w:val="none" w:sz="0" w:space="0" w:color="auto"/>
        <w:right w:val="none" w:sz="0" w:space="0" w:color="auto"/>
      </w:divBdr>
    </w:div>
    <w:div w:id="1935935681">
      <w:bodyDiv w:val="1"/>
      <w:marLeft w:val="0"/>
      <w:marRight w:val="0"/>
      <w:marTop w:val="0"/>
      <w:marBottom w:val="0"/>
      <w:divBdr>
        <w:top w:val="none" w:sz="0" w:space="0" w:color="auto"/>
        <w:left w:val="none" w:sz="0" w:space="0" w:color="auto"/>
        <w:bottom w:val="none" w:sz="0" w:space="0" w:color="auto"/>
        <w:right w:val="none" w:sz="0" w:space="0" w:color="auto"/>
      </w:divBdr>
    </w:div>
    <w:div w:id="1941722548">
      <w:bodyDiv w:val="1"/>
      <w:marLeft w:val="0"/>
      <w:marRight w:val="0"/>
      <w:marTop w:val="0"/>
      <w:marBottom w:val="0"/>
      <w:divBdr>
        <w:top w:val="none" w:sz="0" w:space="0" w:color="auto"/>
        <w:left w:val="none" w:sz="0" w:space="0" w:color="auto"/>
        <w:bottom w:val="none" w:sz="0" w:space="0" w:color="auto"/>
        <w:right w:val="none" w:sz="0" w:space="0" w:color="auto"/>
      </w:divBdr>
    </w:div>
    <w:div w:id="1978489556">
      <w:bodyDiv w:val="1"/>
      <w:marLeft w:val="0"/>
      <w:marRight w:val="0"/>
      <w:marTop w:val="0"/>
      <w:marBottom w:val="0"/>
      <w:divBdr>
        <w:top w:val="none" w:sz="0" w:space="0" w:color="auto"/>
        <w:left w:val="none" w:sz="0" w:space="0" w:color="auto"/>
        <w:bottom w:val="none" w:sz="0" w:space="0" w:color="auto"/>
        <w:right w:val="none" w:sz="0" w:space="0" w:color="auto"/>
      </w:divBdr>
    </w:div>
    <w:div w:id="1979992464">
      <w:bodyDiv w:val="1"/>
      <w:marLeft w:val="0"/>
      <w:marRight w:val="0"/>
      <w:marTop w:val="0"/>
      <w:marBottom w:val="0"/>
      <w:divBdr>
        <w:top w:val="none" w:sz="0" w:space="0" w:color="auto"/>
        <w:left w:val="none" w:sz="0" w:space="0" w:color="auto"/>
        <w:bottom w:val="none" w:sz="0" w:space="0" w:color="auto"/>
        <w:right w:val="none" w:sz="0" w:space="0" w:color="auto"/>
      </w:divBdr>
    </w:div>
    <w:div w:id="1995138684">
      <w:bodyDiv w:val="1"/>
      <w:marLeft w:val="0"/>
      <w:marRight w:val="0"/>
      <w:marTop w:val="0"/>
      <w:marBottom w:val="0"/>
      <w:divBdr>
        <w:top w:val="none" w:sz="0" w:space="0" w:color="auto"/>
        <w:left w:val="none" w:sz="0" w:space="0" w:color="auto"/>
        <w:bottom w:val="none" w:sz="0" w:space="0" w:color="auto"/>
        <w:right w:val="none" w:sz="0" w:space="0" w:color="auto"/>
      </w:divBdr>
    </w:div>
    <w:div w:id="2010789581">
      <w:bodyDiv w:val="1"/>
      <w:marLeft w:val="0"/>
      <w:marRight w:val="0"/>
      <w:marTop w:val="0"/>
      <w:marBottom w:val="0"/>
      <w:divBdr>
        <w:top w:val="none" w:sz="0" w:space="0" w:color="auto"/>
        <w:left w:val="none" w:sz="0" w:space="0" w:color="auto"/>
        <w:bottom w:val="none" w:sz="0" w:space="0" w:color="auto"/>
        <w:right w:val="none" w:sz="0" w:space="0" w:color="auto"/>
      </w:divBdr>
    </w:div>
    <w:div w:id="2045707989">
      <w:bodyDiv w:val="1"/>
      <w:marLeft w:val="0"/>
      <w:marRight w:val="0"/>
      <w:marTop w:val="0"/>
      <w:marBottom w:val="0"/>
      <w:divBdr>
        <w:top w:val="none" w:sz="0" w:space="0" w:color="auto"/>
        <w:left w:val="none" w:sz="0" w:space="0" w:color="auto"/>
        <w:bottom w:val="none" w:sz="0" w:space="0" w:color="auto"/>
        <w:right w:val="none" w:sz="0" w:space="0" w:color="auto"/>
      </w:divBdr>
    </w:div>
    <w:div w:id="2072651509">
      <w:bodyDiv w:val="1"/>
      <w:marLeft w:val="0"/>
      <w:marRight w:val="0"/>
      <w:marTop w:val="0"/>
      <w:marBottom w:val="0"/>
      <w:divBdr>
        <w:top w:val="none" w:sz="0" w:space="0" w:color="auto"/>
        <w:left w:val="none" w:sz="0" w:space="0" w:color="auto"/>
        <w:bottom w:val="none" w:sz="0" w:space="0" w:color="auto"/>
        <w:right w:val="none" w:sz="0" w:space="0" w:color="auto"/>
      </w:divBdr>
    </w:div>
    <w:div w:id="2072846089">
      <w:bodyDiv w:val="1"/>
      <w:marLeft w:val="0"/>
      <w:marRight w:val="0"/>
      <w:marTop w:val="0"/>
      <w:marBottom w:val="0"/>
      <w:divBdr>
        <w:top w:val="none" w:sz="0" w:space="0" w:color="auto"/>
        <w:left w:val="none" w:sz="0" w:space="0" w:color="auto"/>
        <w:bottom w:val="none" w:sz="0" w:space="0" w:color="auto"/>
        <w:right w:val="none" w:sz="0" w:space="0" w:color="auto"/>
      </w:divBdr>
    </w:div>
    <w:div w:id="2079206869">
      <w:bodyDiv w:val="1"/>
      <w:marLeft w:val="0"/>
      <w:marRight w:val="0"/>
      <w:marTop w:val="0"/>
      <w:marBottom w:val="0"/>
      <w:divBdr>
        <w:top w:val="none" w:sz="0" w:space="0" w:color="auto"/>
        <w:left w:val="none" w:sz="0" w:space="0" w:color="auto"/>
        <w:bottom w:val="none" w:sz="0" w:space="0" w:color="auto"/>
        <w:right w:val="none" w:sz="0" w:space="0" w:color="auto"/>
      </w:divBdr>
    </w:div>
    <w:div w:id="2097243767">
      <w:bodyDiv w:val="1"/>
      <w:marLeft w:val="0"/>
      <w:marRight w:val="0"/>
      <w:marTop w:val="0"/>
      <w:marBottom w:val="0"/>
      <w:divBdr>
        <w:top w:val="none" w:sz="0" w:space="0" w:color="auto"/>
        <w:left w:val="none" w:sz="0" w:space="0" w:color="auto"/>
        <w:bottom w:val="none" w:sz="0" w:space="0" w:color="auto"/>
        <w:right w:val="none" w:sz="0" w:space="0" w:color="auto"/>
      </w:divBdr>
    </w:div>
    <w:div w:id="2118207166">
      <w:bodyDiv w:val="1"/>
      <w:marLeft w:val="0"/>
      <w:marRight w:val="0"/>
      <w:marTop w:val="0"/>
      <w:marBottom w:val="0"/>
      <w:divBdr>
        <w:top w:val="none" w:sz="0" w:space="0" w:color="auto"/>
        <w:left w:val="none" w:sz="0" w:space="0" w:color="auto"/>
        <w:bottom w:val="none" w:sz="0" w:space="0" w:color="auto"/>
        <w:right w:val="none" w:sz="0" w:space="0" w:color="auto"/>
      </w:divBdr>
    </w:div>
    <w:div w:id="2125538640">
      <w:bodyDiv w:val="1"/>
      <w:marLeft w:val="0"/>
      <w:marRight w:val="0"/>
      <w:marTop w:val="0"/>
      <w:marBottom w:val="0"/>
      <w:divBdr>
        <w:top w:val="none" w:sz="0" w:space="0" w:color="auto"/>
        <w:left w:val="none" w:sz="0" w:space="0" w:color="auto"/>
        <w:bottom w:val="none" w:sz="0" w:space="0" w:color="auto"/>
        <w:right w:val="none" w:sz="0" w:space="0" w:color="auto"/>
      </w:divBdr>
    </w:div>
    <w:div w:id="21431160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171801D1777EC4382C59EBD5EFA90E4" ma:contentTypeVersion="15" ma:contentTypeDescription="Create a new document." ma:contentTypeScope="" ma:versionID="c5e8b39bf555ad4bd50cc1d6957c431e">
  <xsd:schema xmlns:xsd="http://www.w3.org/2001/XMLSchema" xmlns:xs="http://www.w3.org/2001/XMLSchema" xmlns:p="http://schemas.microsoft.com/office/2006/metadata/properties" xmlns:ns2="e9320f4c-2948-478b-b1e3-6dda9d802ba6" xmlns:ns3="53558626-5bef-4ec6-9780-8136c07293c2" xmlns:ns4="73fb875a-8af9-4255-b008-0995492d31cd" targetNamespace="http://schemas.microsoft.com/office/2006/metadata/properties" ma:root="true" ma:fieldsID="3f11983044f5589bd50f089b410a547b" ns2:_="" ns3:_="" ns4:_="">
    <xsd:import namespace="e9320f4c-2948-478b-b1e3-6dda9d802ba6"/>
    <xsd:import namespace="53558626-5bef-4ec6-9780-8136c07293c2"/>
    <xsd:import namespace="73fb875a-8af9-4255-b008-0995492d31c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element ref="ns2:lcf76f155ced4ddcb4097134ff3c332f" minOccurs="0"/>
                <xsd:element ref="ns4: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320f4c-2948-478b-b1e3-6dda9d802ba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3558626-5bef-4ec6-9780-8136c07293c2"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3fb875a-8af9-4255-b008-0995492d31cd"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f63a4803-49cc-4143-ab54-77cd3cfabc2a}" ma:internalName="TaxCatchAll" ma:showField="CatchAllData" ma:web="53558626-5bef-4ec6-9780-8136c07293c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9320f4c-2948-478b-b1e3-6dda9d802ba6">
      <Terms xmlns="http://schemas.microsoft.com/office/infopath/2007/PartnerControls"/>
    </lcf76f155ced4ddcb4097134ff3c332f>
    <TaxCatchAll xmlns="73fb875a-8af9-4255-b008-0995492d31cd" xsi:nil="true"/>
  </documentManagement>
</p:properties>
</file>

<file path=customXml/itemProps1.xml><?xml version="1.0" encoding="utf-8"?>
<ds:datastoreItem xmlns:ds="http://schemas.openxmlformats.org/officeDocument/2006/customXml" ds:itemID="{4223F6F7-986A-4FB0-89DD-6F0A7A7C27ED}">
  <ds:schemaRefs>
    <ds:schemaRef ds:uri="http://schemas.microsoft.com/sharepoint/v3/contenttype/forms"/>
  </ds:schemaRefs>
</ds:datastoreItem>
</file>

<file path=customXml/itemProps2.xml><?xml version="1.0" encoding="utf-8"?>
<ds:datastoreItem xmlns:ds="http://schemas.openxmlformats.org/officeDocument/2006/customXml" ds:itemID="{477F9E8C-1505-417C-8049-73C6BF4041D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320f4c-2948-478b-b1e3-6dda9d802ba6"/>
    <ds:schemaRef ds:uri="53558626-5bef-4ec6-9780-8136c07293c2"/>
    <ds:schemaRef ds:uri="73fb875a-8af9-4255-b008-0995492d31c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755A8D1-6FAD-45E7-AA9E-0F2C0265CF4F}">
  <ds:schemaRefs>
    <ds:schemaRef ds:uri="http://schemas.microsoft.com/office/2006/metadata/properties"/>
    <ds:schemaRef ds:uri="http://schemas.microsoft.com/office/infopath/2007/PartnerControls"/>
    <ds:schemaRef ds:uri="e9320f4c-2948-478b-b1e3-6dda9d802ba6"/>
    <ds:schemaRef ds:uri="73fb875a-8af9-4255-b008-0995492d31c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467</Words>
  <Characters>2612</Characters>
  <Application>Microsoft Office Word</Application>
  <DocSecurity>0</DocSecurity>
  <Lines>90</Lines>
  <Paragraphs>54</Paragraphs>
  <ScaleCrop>false</ScaleCrop>
  <Company>Micron Electronics, Inc.</Company>
  <LinksUpToDate>false</LinksUpToDate>
  <CharactersWithSpaces>3025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CONSERVATION TREATMENT EFFECTS</dc:title>
  <dc:subject/>
  <dc:creator>Hal Gordon</dc:creator>
  <cp:keywords/>
  <cp:lastModifiedBy>Yamazaki, Fumiko - FPAC-NRCS, TX</cp:lastModifiedBy>
  <cp:revision>11</cp:revision>
  <cp:lastPrinted>1997-05-22T19:53:00Z</cp:lastPrinted>
  <dcterms:created xsi:type="dcterms:W3CDTF">2024-08-20T20:41:00Z</dcterms:created>
  <dcterms:modified xsi:type="dcterms:W3CDTF">2025-12-22T23:07:00Z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ies>
</file>