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BD7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620C428" w14:textId="77777777" w:rsidR="009B7394" w:rsidRDefault="009B7394"/>
    <w:p w14:paraId="62123B9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164CFE9" w14:textId="77777777" w:rsidTr="6402E6DE">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08458C8" w14:textId="77777777" w:rsidR="00EF6E77" w:rsidRDefault="00743D4A" w:rsidP="00646BD7">
            <w:pPr>
              <w:widowControl w:val="0"/>
              <w:spacing w:line="276" w:lineRule="auto"/>
              <w:rPr>
                <w:rFonts w:eastAsia="Calibri"/>
                <w:b/>
                <w:sz w:val="32"/>
                <w:szCs w:val="32"/>
              </w:rPr>
            </w:pPr>
            <w:r w:rsidRPr="00743D4A">
              <w:rPr>
                <w:rFonts w:eastAsia="Calibri"/>
                <w:b/>
                <w:sz w:val="32"/>
                <w:szCs w:val="32"/>
              </w:rPr>
              <w:t xml:space="preserve">Roof Runoff Structure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sidR="00665FA5">
              <w:rPr>
                <w:rFonts w:eastAsia="Calibri"/>
                <w:b/>
                <w:sz w:val="32"/>
                <w:szCs w:val="32"/>
              </w:rPr>
              <w:t>55</w:t>
            </w:r>
            <w:r>
              <w:rPr>
                <w:rFonts w:eastAsia="Calibri"/>
                <w:b/>
                <w:sz w:val="32"/>
                <w:szCs w:val="32"/>
              </w:rPr>
              <w:t>8</w:t>
            </w:r>
          </w:p>
          <w:p w14:paraId="204EDD74" w14:textId="77777777" w:rsidR="00743D4A" w:rsidRPr="009B323F" w:rsidRDefault="00711DD8" w:rsidP="00743D4A">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9B323F" w:rsidRPr="009B323F">
              <w:rPr>
                <w:rFonts w:eastAsia="Calibri"/>
                <w:b/>
                <w:sz w:val="22"/>
                <w:szCs w:val="22"/>
              </w:rPr>
              <w:t>A s</w:t>
            </w:r>
            <w:r w:rsidR="00743D4A" w:rsidRPr="009B323F">
              <w:rPr>
                <w:b/>
                <w:sz w:val="22"/>
                <w:szCs w:val="22"/>
              </w:rPr>
              <w:t>tructure that</w:t>
            </w:r>
            <w:r w:rsidR="009B323F" w:rsidRPr="009B323F">
              <w:rPr>
                <w:b/>
                <w:sz w:val="22"/>
                <w:szCs w:val="22"/>
              </w:rPr>
              <w:t xml:space="preserve"> will</w:t>
            </w:r>
            <w:r w:rsidR="00743D4A" w:rsidRPr="009B323F">
              <w:rPr>
                <w:b/>
                <w:sz w:val="22"/>
                <w:szCs w:val="22"/>
              </w:rPr>
              <w:t xml:space="preserve"> collect, control, and </w:t>
            </w:r>
            <w:r w:rsidR="009B323F" w:rsidRPr="009B323F">
              <w:rPr>
                <w:b/>
                <w:sz w:val="22"/>
                <w:szCs w:val="22"/>
              </w:rPr>
              <w:t xml:space="preserve">convey </w:t>
            </w:r>
            <w:r w:rsidR="00743D4A" w:rsidRPr="009B323F">
              <w:rPr>
                <w:b/>
                <w:sz w:val="22"/>
                <w:szCs w:val="22"/>
              </w:rPr>
              <w:t xml:space="preserve">precipitation </w:t>
            </w:r>
            <w:r w:rsidR="009B323F" w:rsidRPr="009B323F">
              <w:rPr>
                <w:b/>
                <w:sz w:val="22"/>
                <w:szCs w:val="22"/>
              </w:rPr>
              <w:t xml:space="preserve">runoff </w:t>
            </w:r>
            <w:r w:rsidR="00743D4A" w:rsidRPr="009B323F">
              <w:rPr>
                <w:b/>
                <w:sz w:val="22"/>
                <w:szCs w:val="22"/>
              </w:rPr>
              <w:t xml:space="preserve">from </w:t>
            </w:r>
            <w:r w:rsidR="009B323F" w:rsidRPr="009B323F">
              <w:rPr>
                <w:b/>
                <w:sz w:val="22"/>
                <w:szCs w:val="22"/>
              </w:rPr>
              <w:t xml:space="preserve">a </w:t>
            </w:r>
            <w:r w:rsidR="00743D4A" w:rsidRPr="009B323F">
              <w:rPr>
                <w:b/>
                <w:sz w:val="22"/>
                <w:szCs w:val="22"/>
              </w:rPr>
              <w:t>roof.</w:t>
            </w:r>
          </w:p>
          <w:p w14:paraId="0C927B18" w14:textId="77777777" w:rsidR="009B323F" w:rsidRPr="009B323F" w:rsidRDefault="009B323F" w:rsidP="00743D4A">
            <w:pPr>
              <w:widowControl w:val="0"/>
              <w:spacing w:line="276" w:lineRule="auto"/>
              <w:rPr>
                <w:b/>
                <w:sz w:val="22"/>
                <w:szCs w:val="22"/>
              </w:rPr>
            </w:pPr>
            <w:r w:rsidRPr="009B323F">
              <w:rPr>
                <w:b/>
                <w:sz w:val="22"/>
                <w:szCs w:val="22"/>
                <w:u w:val="single"/>
              </w:rPr>
              <w:t>Lifespan:</w:t>
            </w:r>
            <w:r w:rsidRPr="009B323F">
              <w:rPr>
                <w:b/>
                <w:sz w:val="22"/>
                <w:szCs w:val="22"/>
              </w:rPr>
              <w:t xml:space="preserve"> 15 Years.</w:t>
            </w:r>
          </w:p>
          <w:p w14:paraId="6A88F3ED" w14:textId="348EC6E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8424B8" w:rsidRPr="008424B8">
              <w:rPr>
                <w:rFonts w:eastAsia="Calibri"/>
                <w:b/>
                <w:sz w:val="22"/>
                <w:szCs w:val="22"/>
              </w:rPr>
              <w:t>Water quality.</w:t>
            </w:r>
          </w:p>
          <w:p w14:paraId="2302AB62" w14:textId="548947D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E53C5" w:rsidRPr="000E53C5">
              <w:rPr>
                <w:rFonts w:eastAsia="Calibri"/>
                <w:b/>
                <w:sz w:val="22"/>
                <w:szCs w:val="22"/>
              </w:rPr>
              <w:t>Ponding water at headquarter livestock facilities.</w:t>
            </w:r>
          </w:p>
          <w:p w14:paraId="387591BD" w14:textId="5AC2CB27" w:rsidR="009B7394" w:rsidRPr="009B7394" w:rsidRDefault="00D01E7B" w:rsidP="6402E6DE">
            <w:pPr>
              <w:widowControl w:val="0"/>
              <w:spacing w:line="276" w:lineRule="auto"/>
              <w:rPr>
                <w:rFonts w:eastAsia="Calibri"/>
                <w:b/>
                <w:bCs/>
                <w:sz w:val="22"/>
                <w:szCs w:val="22"/>
              </w:rPr>
            </w:pPr>
            <w:r w:rsidRPr="6402E6DE">
              <w:rPr>
                <w:rFonts w:eastAsia="Calibri"/>
                <w:b/>
                <w:bCs/>
                <w:sz w:val="22"/>
                <w:szCs w:val="22"/>
                <w:u w:val="single"/>
              </w:rPr>
              <w:t>Date:</w:t>
            </w:r>
            <w:r w:rsidRPr="6402E6DE">
              <w:rPr>
                <w:rFonts w:eastAsia="Calibri"/>
                <w:b/>
                <w:bCs/>
                <w:sz w:val="22"/>
                <w:szCs w:val="22"/>
              </w:rPr>
              <w:t xml:space="preserve"> </w:t>
            </w:r>
            <w:r w:rsidR="4EDA6D9C" w:rsidRPr="6402E6DE">
              <w:rPr>
                <w:rFonts w:eastAsia="Calibri"/>
                <w:b/>
                <w:bCs/>
                <w:sz w:val="22"/>
                <w:szCs w:val="22"/>
              </w:rPr>
              <w:t>202</w:t>
            </w:r>
            <w:r w:rsidRPr="6402E6DE">
              <w:rPr>
                <w:rFonts w:eastAsia="Calibri"/>
                <w:b/>
                <w:bCs/>
                <w:sz w:val="22"/>
                <w:szCs w:val="22"/>
              </w:rPr>
              <w:t xml:space="preserve">5 </w:t>
            </w:r>
            <w:r w:rsidR="6F6F7E2E" w:rsidRPr="6402E6DE">
              <w:rPr>
                <w:rFonts w:eastAsia="Calibri"/>
                <w:b/>
                <w:bCs/>
                <w:sz w:val="22"/>
                <w:szCs w:val="22"/>
              </w:rPr>
              <w:t xml:space="preserve">            </w:t>
            </w:r>
            <w:r w:rsidR="000E53C5">
              <w:rPr>
                <w:rFonts w:eastAsia="Calibri"/>
                <w:b/>
                <w:bCs/>
                <w:sz w:val="22"/>
                <w:szCs w:val="22"/>
              </w:rPr>
              <w:t xml:space="preserve"> </w:t>
            </w:r>
            <w:r w:rsidR="6F6F7E2E" w:rsidRPr="6402E6DE">
              <w:rPr>
                <w:rFonts w:eastAsia="Calibri"/>
                <w:b/>
                <w:bCs/>
                <w:sz w:val="22"/>
                <w:szCs w:val="22"/>
              </w:rPr>
              <w:t xml:space="preserve">       </w:t>
            </w:r>
            <w:r w:rsidR="00586493" w:rsidRPr="6402E6DE">
              <w:rPr>
                <w:rFonts w:eastAsia="Calibri"/>
                <w:b/>
                <w:bCs/>
                <w:sz w:val="22"/>
                <w:szCs w:val="22"/>
                <w:u w:val="single"/>
              </w:rPr>
              <w:t>Planner / Location</w:t>
            </w:r>
            <w:r w:rsidRPr="6402E6DE">
              <w:rPr>
                <w:rFonts w:eastAsia="Calibri"/>
                <w:b/>
                <w:bCs/>
                <w:sz w:val="22"/>
                <w:szCs w:val="22"/>
                <w:u w:val="single"/>
              </w:rPr>
              <w:t>:</w:t>
            </w:r>
            <w:r w:rsidRPr="6402E6DE">
              <w:rPr>
                <w:rFonts w:eastAsia="Calibri"/>
                <w:b/>
                <w:bCs/>
                <w:sz w:val="22"/>
                <w:szCs w:val="22"/>
              </w:rPr>
              <w:t xml:space="preserve"> </w:t>
            </w:r>
          </w:p>
        </w:tc>
      </w:tr>
      <w:tr w:rsidR="007D3B63" w:rsidRPr="009B7394" w14:paraId="15696126" w14:textId="77777777" w:rsidTr="6402E6DE">
        <w:trPr>
          <w:trHeight w:val="225"/>
        </w:trPr>
        <w:tc>
          <w:tcPr>
            <w:tcW w:w="4433" w:type="dxa"/>
            <w:tcBorders>
              <w:top w:val="single" w:sz="18" w:space="0" w:color="auto"/>
              <w:left w:val="single" w:sz="18" w:space="0" w:color="auto"/>
              <w:bottom w:val="single" w:sz="18" w:space="0" w:color="auto"/>
              <w:right w:val="single" w:sz="18" w:space="0" w:color="auto"/>
            </w:tcBorders>
          </w:tcPr>
          <w:p w14:paraId="6388E5B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5E1E05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4285B34" w14:textId="77777777" w:rsidTr="6402E6DE">
        <w:trPr>
          <w:trHeight w:val="3195"/>
        </w:trPr>
        <w:tc>
          <w:tcPr>
            <w:tcW w:w="4433" w:type="dxa"/>
            <w:tcBorders>
              <w:top w:val="single" w:sz="18" w:space="0" w:color="auto"/>
              <w:left w:val="single" w:sz="18" w:space="0" w:color="auto"/>
              <w:bottom w:val="single" w:sz="18" w:space="0" w:color="auto"/>
              <w:right w:val="single" w:sz="18" w:space="0" w:color="auto"/>
            </w:tcBorders>
          </w:tcPr>
          <w:p w14:paraId="4029DA78" w14:textId="382401D0" w:rsidR="003A29C8" w:rsidRPr="009B7394" w:rsidRDefault="5F88B47B" w:rsidP="6402E6DE">
            <w:pPr>
              <w:widowControl w:val="0"/>
              <w:spacing w:line="276" w:lineRule="auto"/>
            </w:pPr>
            <w:r w:rsidRPr="6402E6DE">
              <w:rPr>
                <w:b/>
                <w:bCs/>
                <w:sz w:val="22"/>
                <w:szCs w:val="22"/>
              </w:rPr>
              <w:t>Soil</w:t>
            </w:r>
          </w:p>
          <w:p w14:paraId="32016009" w14:textId="1A638675"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Sheet, rill, gully, streambank erosion is reduced as runoff is collected and conveyed to a safe outlet.</w:t>
            </w:r>
          </w:p>
          <w:p w14:paraId="11FB90F2" w14:textId="70FF8436"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 xml:space="preserve">Drier </w:t>
            </w:r>
            <w:proofErr w:type="gramStart"/>
            <w:r w:rsidRPr="6402E6DE">
              <w:rPr>
                <w:b/>
                <w:bCs/>
                <w:sz w:val="22"/>
                <w:szCs w:val="22"/>
              </w:rPr>
              <w:t>soils</w:t>
            </w:r>
            <w:proofErr w:type="gramEnd"/>
            <w:r w:rsidRPr="6402E6DE">
              <w:rPr>
                <w:b/>
                <w:bCs/>
                <w:sz w:val="22"/>
                <w:szCs w:val="22"/>
              </w:rPr>
              <w:t xml:space="preserve"> in high traffic areas around buildings may decrease soil compaction.</w:t>
            </w:r>
          </w:p>
          <w:p w14:paraId="2C0B9E5B" w14:textId="102DDACA"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Where practice is used to increase infiltration, the percolating water has the potential to remove contaminants from the soil profile.</w:t>
            </w:r>
          </w:p>
          <w:p w14:paraId="73606458" w14:textId="19B34EE2" w:rsidR="003A29C8" w:rsidRPr="009B7394" w:rsidRDefault="5F88B47B" w:rsidP="6402E6DE">
            <w:pPr>
              <w:widowControl w:val="0"/>
              <w:spacing w:line="276" w:lineRule="auto"/>
            </w:pPr>
            <w:r w:rsidRPr="6402E6DE">
              <w:rPr>
                <w:b/>
                <w:bCs/>
                <w:sz w:val="22"/>
                <w:szCs w:val="22"/>
              </w:rPr>
              <w:t>Water</w:t>
            </w:r>
          </w:p>
          <w:p w14:paraId="398C0060" w14:textId="44948655"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Water collected and conveyed to a surface outlet will have limited opportunity to infiltrate and create seeps, ponding or flooding.</w:t>
            </w:r>
          </w:p>
          <w:p w14:paraId="227CE2CA" w14:textId="065E1FF1"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Collected water can be used to increase available water for other uses.</w:t>
            </w:r>
          </w:p>
          <w:p w14:paraId="44C4AC15" w14:textId="2420DEB0"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Excess runoff water reduces overland flow of manure and agricultural chemicals.</w:t>
            </w:r>
          </w:p>
          <w:p w14:paraId="4FA3E07C" w14:textId="3C3F25B5" w:rsidR="003A29C8" w:rsidRPr="009B7394" w:rsidRDefault="5F88B47B" w:rsidP="6402E6DE">
            <w:pPr>
              <w:widowControl w:val="0"/>
              <w:spacing w:line="276" w:lineRule="auto"/>
            </w:pPr>
            <w:r w:rsidRPr="6402E6DE">
              <w:rPr>
                <w:b/>
                <w:bCs/>
                <w:sz w:val="22"/>
                <w:szCs w:val="22"/>
              </w:rPr>
              <w:t>Air</w:t>
            </w:r>
          </w:p>
          <w:p w14:paraId="51098F3B" w14:textId="7ABFDC02"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None.</w:t>
            </w:r>
          </w:p>
          <w:p w14:paraId="50AA4C15" w14:textId="46E364E4" w:rsidR="003A29C8" w:rsidRPr="009B7394" w:rsidRDefault="5F88B47B" w:rsidP="6402E6DE">
            <w:pPr>
              <w:widowControl w:val="0"/>
              <w:spacing w:line="276" w:lineRule="auto"/>
            </w:pPr>
            <w:r w:rsidRPr="6402E6DE">
              <w:rPr>
                <w:b/>
                <w:bCs/>
                <w:sz w:val="22"/>
                <w:szCs w:val="22"/>
              </w:rPr>
              <w:t>Plants</w:t>
            </w:r>
          </w:p>
          <w:p w14:paraId="125141C1" w14:textId="353C6904"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None.</w:t>
            </w:r>
          </w:p>
          <w:p w14:paraId="00D90159" w14:textId="6F2CA72E" w:rsidR="003A29C8" w:rsidRPr="009B7394" w:rsidRDefault="5F88B47B" w:rsidP="6402E6DE">
            <w:pPr>
              <w:widowControl w:val="0"/>
              <w:spacing w:line="276" w:lineRule="auto"/>
            </w:pPr>
            <w:r w:rsidRPr="6402E6DE">
              <w:rPr>
                <w:b/>
                <w:bCs/>
                <w:sz w:val="22"/>
                <w:szCs w:val="22"/>
              </w:rPr>
              <w:t>Animals</w:t>
            </w:r>
          </w:p>
          <w:p w14:paraId="221EBB73" w14:textId="713DF688"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Roof runoff can be diverted for stock water use.</w:t>
            </w:r>
          </w:p>
          <w:p w14:paraId="147D6B61" w14:textId="09250E5C" w:rsidR="003A29C8" w:rsidRPr="009B7394" w:rsidRDefault="5F88B47B" w:rsidP="6402E6DE">
            <w:pPr>
              <w:widowControl w:val="0"/>
              <w:spacing w:line="276" w:lineRule="auto"/>
            </w:pPr>
            <w:r w:rsidRPr="6402E6DE">
              <w:rPr>
                <w:b/>
                <w:bCs/>
                <w:sz w:val="22"/>
                <w:szCs w:val="22"/>
              </w:rPr>
              <w:t>Energy</w:t>
            </w:r>
          </w:p>
          <w:p w14:paraId="1DE9974C" w14:textId="583461B8"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None</w:t>
            </w:r>
            <w:r w:rsidR="008622E2">
              <w:rPr>
                <w:b/>
                <w:bCs/>
                <w:sz w:val="22"/>
                <w:szCs w:val="22"/>
              </w:rPr>
              <w:t>.</w:t>
            </w:r>
          </w:p>
          <w:p w14:paraId="5ABBB7CC" w14:textId="3EB249F1" w:rsidR="003A29C8" w:rsidRPr="009B7394" w:rsidRDefault="5F88B47B" w:rsidP="6402E6DE">
            <w:pPr>
              <w:widowControl w:val="0"/>
              <w:spacing w:line="276" w:lineRule="auto"/>
            </w:pPr>
            <w:r w:rsidRPr="6402E6DE">
              <w:rPr>
                <w:b/>
                <w:bCs/>
                <w:sz w:val="22"/>
                <w:szCs w:val="22"/>
              </w:rPr>
              <w:t>Human</w:t>
            </w:r>
          </w:p>
          <w:p w14:paraId="3FCC5571" w14:textId="1C2CA7AA"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Increased farm efficiency by eliminating wet areas near headquarters.</w:t>
            </w:r>
          </w:p>
          <w:p w14:paraId="63C7FDE9" w14:textId="68ED5C75"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lastRenderedPageBreak/>
              <w:t>Improved agricultural operation flexibility and timing with less ponding.</w:t>
            </w:r>
          </w:p>
          <w:p w14:paraId="03973D52" w14:textId="218863B0"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Labor saving not working on flooded areas.</w:t>
            </w:r>
          </w:p>
          <w:p w14:paraId="05D0FBDB" w14:textId="1B602A04"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95BD081" w14:textId="0AE502FE"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422F382" w14:textId="28DAD3F8"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EA55FEB" w14:textId="28680DE6"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9D2090A" w14:textId="7F423935"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35CAD5C" w14:textId="66AA2AAF"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33595F6" w14:textId="56D35C77" w:rsidR="003A29C8" w:rsidRDefault="5F88B47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2123E656" w14:textId="3364449C" w:rsidR="003A29C8" w:rsidRPr="009B7394" w:rsidRDefault="5F88B47B" w:rsidP="6402E6DE">
            <w:pPr>
              <w:pStyle w:val="ListParagraph"/>
              <w:widowControl w:val="0"/>
              <w:numPr>
                <w:ilvl w:val="0"/>
                <w:numId w:val="2"/>
              </w:numPr>
              <w:spacing w:line="276" w:lineRule="auto"/>
              <w:ind w:left="360"/>
              <w:rPr>
                <w:b/>
                <w:bCs/>
                <w:sz w:val="22"/>
                <w:szCs w:val="22"/>
              </w:rPr>
            </w:pPr>
            <w:r w:rsidRPr="6402E6DE">
              <w:rPr>
                <w:b/>
                <w:bCs/>
                <w:sz w:val="22"/>
                <w:szCs w:val="22"/>
              </w:rPr>
              <w:t>Increased profitability in the long run.</w:t>
            </w:r>
          </w:p>
          <w:p w14:paraId="71557B58" w14:textId="7C7AD63B" w:rsidR="003A29C8" w:rsidRPr="009B7394" w:rsidRDefault="003A29C8" w:rsidP="6402E6DE">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2003AC2" w14:textId="48BC28EE" w:rsidR="003A29C8" w:rsidRPr="007838F5" w:rsidRDefault="5F88B47B" w:rsidP="6402E6DE">
            <w:pPr>
              <w:widowControl w:val="0"/>
              <w:spacing w:line="276" w:lineRule="auto"/>
            </w:pPr>
            <w:r w:rsidRPr="6402E6DE">
              <w:rPr>
                <w:b/>
                <w:bCs/>
                <w:sz w:val="22"/>
                <w:szCs w:val="22"/>
              </w:rPr>
              <w:lastRenderedPageBreak/>
              <w:t>Land</w:t>
            </w:r>
          </w:p>
          <w:p w14:paraId="63BB997D" w14:textId="2847ABA8"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Historic properties may be affected.</w:t>
            </w:r>
          </w:p>
          <w:p w14:paraId="01A1291E" w14:textId="76D50AF0"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No change in land use or land in production.</w:t>
            </w:r>
          </w:p>
          <w:p w14:paraId="35F7285F" w14:textId="7B237096" w:rsidR="003A29C8" w:rsidRPr="007838F5" w:rsidRDefault="5F88B47B" w:rsidP="6402E6DE">
            <w:pPr>
              <w:widowControl w:val="0"/>
              <w:spacing w:line="276" w:lineRule="auto"/>
            </w:pPr>
            <w:r w:rsidRPr="6402E6DE">
              <w:rPr>
                <w:b/>
                <w:bCs/>
                <w:sz w:val="22"/>
                <w:szCs w:val="22"/>
              </w:rPr>
              <w:t>Capital</w:t>
            </w:r>
          </w:p>
          <w:p w14:paraId="4C742E5D" w14:textId="30B26FE2"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No change in field equipment.</w:t>
            </w:r>
          </w:p>
          <w:p w14:paraId="7562BA1B" w14:textId="1C8DC2FF"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Materials and installation costs.</w:t>
            </w:r>
          </w:p>
          <w:p w14:paraId="21A10DA2" w14:textId="54405EDC"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Annual operation and maintenance costs to clean-out debris, repair and replace structures and equipment.</w:t>
            </w:r>
          </w:p>
          <w:p w14:paraId="005292F0" w14:textId="13D6D626" w:rsidR="003A29C8" w:rsidRPr="007838F5" w:rsidRDefault="5F88B47B" w:rsidP="6402E6DE">
            <w:pPr>
              <w:widowControl w:val="0"/>
              <w:spacing w:line="276" w:lineRule="auto"/>
            </w:pPr>
            <w:r w:rsidRPr="6402E6DE">
              <w:rPr>
                <w:b/>
                <w:bCs/>
                <w:sz w:val="22"/>
                <w:szCs w:val="22"/>
              </w:rPr>
              <w:t>Labor</w:t>
            </w:r>
          </w:p>
          <w:p w14:paraId="02466F06" w14:textId="2B2651FB"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Additional labor to maintain roof runoff system.</w:t>
            </w:r>
          </w:p>
          <w:p w14:paraId="4A1E9536" w14:textId="43F5512E" w:rsidR="003A29C8" w:rsidRPr="007838F5" w:rsidRDefault="5F88B47B" w:rsidP="6402E6DE">
            <w:pPr>
              <w:widowControl w:val="0"/>
              <w:spacing w:line="276" w:lineRule="auto"/>
            </w:pPr>
            <w:r w:rsidRPr="6402E6DE">
              <w:rPr>
                <w:b/>
                <w:bCs/>
                <w:sz w:val="22"/>
                <w:szCs w:val="22"/>
              </w:rPr>
              <w:t>Management</w:t>
            </w:r>
          </w:p>
          <w:p w14:paraId="428A12F5" w14:textId="0364746B" w:rsidR="003A29C8" w:rsidRPr="007838F5" w:rsidRDefault="5F88B47B" w:rsidP="6402E6DE">
            <w:pPr>
              <w:pStyle w:val="ListParagraph"/>
              <w:widowControl w:val="0"/>
              <w:numPr>
                <w:ilvl w:val="0"/>
                <w:numId w:val="1"/>
              </w:numPr>
              <w:spacing w:line="276" w:lineRule="auto"/>
              <w:ind w:left="360"/>
              <w:rPr>
                <w:b/>
                <w:bCs/>
                <w:sz w:val="22"/>
                <w:szCs w:val="22"/>
              </w:rPr>
            </w:pPr>
            <w:r w:rsidRPr="6402E6DE">
              <w:rPr>
                <w:b/>
                <w:bCs/>
                <w:sz w:val="22"/>
                <w:szCs w:val="22"/>
              </w:rPr>
              <w:t>Management required to operate and maintain roof runoff structures.</w:t>
            </w:r>
          </w:p>
          <w:p w14:paraId="3E82929F" w14:textId="714ABA0A" w:rsidR="003A29C8" w:rsidRPr="007838F5" w:rsidRDefault="5F88B47B" w:rsidP="6402E6DE">
            <w:pPr>
              <w:pStyle w:val="ListParagraph"/>
              <w:widowControl w:val="0"/>
              <w:spacing w:line="276" w:lineRule="auto"/>
              <w:ind w:left="360" w:hanging="360"/>
              <w:rPr>
                <w:b/>
                <w:bCs/>
                <w:sz w:val="22"/>
                <w:szCs w:val="22"/>
              </w:rPr>
            </w:pPr>
            <w:r w:rsidRPr="6402E6DE">
              <w:rPr>
                <w:b/>
                <w:bCs/>
                <w:sz w:val="22"/>
                <w:szCs w:val="22"/>
              </w:rPr>
              <w:t>Risk</w:t>
            </w:r>
          </w:p>
          <w:p w14:paraId="17C68127" w14:textId="4DE9942E" w:rsidR="003A29C8" w:rsidRPr="007838F5" w:rsidRDefault="5F88B47B" w:rsidP="6402E6DE">
            <w:pPr>
              <w:pStyle w:val="ListParagraph"/>
              <w:widowControl w:val="0"/>
              <w:numPr>
                <w:ilvl w:val="0"/>
                <w:numId w:val="1"/>
              </w:numPr>
              <w:spacing w:line="276" w:lineRule="auto"/>
              <w:ind w:left="360"/>
              <w:rPr>
                <w:sz w:val="22"/>
                <w:szCs w:val="22"/>
              </w:rPr>
            </w:pPr>
            <w:r w:rsidRPr="6402E6DE">
              <w:rPr>
                <w:b/>
                <w:bCs/>
                <w:sz w:val="22"/>
                <w:szCs w:val="22"/>
              </w:rPr>
              <w:t>Collect and disposed runoff may convey nutrients, pathogens and agricultural chemicals to groundwater.</w:t>
            </w:r>
          </w:p>
          <w:p w14:paraId="2CD8CC74" w14:textId="6EAFB62E" w:rsidR="003A29C8" w:rsidRPr="007838F5" w:rsidRDefault="003A29C8" w:rsidP="6402E6DE">
            <w:pPr>
              <w:widowControl w:val="0"/>
              <w:spacing w:line="276" w:lineRule="auto"/>
              <w:ind w:left="360" w:hanging="360"/>
              <w:rPr>
                <w:b/>
                <w:bCs/>
                <w:sz w:val="22"/>
                <w:szCs w:val="22"/>
              </w:rPr>
            </w:pPr>
          </w:p>
        </w:tc>
      </w:tr>
      <w:tr w:rsidR="003A29C8" w:rsidRPr="009B7394" w14:paraId="15658439" w14:textId="77777777" w:rsidTr="6402E6DE">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EE48520" w14:textId="4697186C" w:rsidR="6402E6DE" w:rsidRDefault="6402E6DE" w:rsidP="6402E6DE">
            <w:pPr>
              <w:spacing w:line="276" w:lineRule="auto"/>
            </w:pPr>
            <w:r w:rsidRPr="6402E6DE">
              <w:rPr>
                <w:b/>
                <w:bCs/>
                <w:sz w:val="22"/>
                <w:szCs w:val="22"/>
                <w:u w:val="single"/>
              </w:rPr>
              <w:t>Net Effect:</w:t>
            </w:r>
            <w:r w:rsidRPr="6402E6DE">
              <w:rPr>
                <w:b/>
                <w:bCs/>
                <w:sz w:val="22"/>
                <w:szCs w:val="22"/>
              </w:rPr>
              <w:t xml:space="preserve">  Improved water quality and headquarters </w:t>
            </w:r>
            <w:proofErr w:type="gramStart"/>
            <w:r w:rsidRPr="6402E6DE">
              <w:rPr>
                <w:b/>
                <w:bCs/>
                <w:sz w:val="22"/>
                <w:szCs w:val="22"/>
              </w:rPr>
              <w:t>soils</w:t>
            </w:r>
            <w:proofErr w:type="gramEnd"/>
            <w:r w:rsidRPr="6402E6DE">
              <w:rPr>
                <w:b/>
                <w:bCs/>
                <w:sz w:val="22"/>
                <w:szCs w:val="22"/>
              </w:rPr>
              <w:t xml:space="preserve"> at a low cost.</w:t>
            </w:r>
          </w:p>
        </w:tc>
      </w:tr>
    </w:tbl>
    <w:p w14:paraId="728E4C7B" w14:textId="77777777" w:rsidR="009B7394" w:rsidRPr="00B13C29" w:rsidRDefault="009B7394" w:rsidP="003A29C8"/>
    <w:p w14:paraId="45A3E459" w14:textId="75D2173E" w:rsidR="008622E2" w:rsidRPr="00DC7949" w:rsidRDefault="00330DFD" w:rsidP="000029B9">
      <w:pPr>
        <w:rPr>
          <w:rFonts w:eastAsia="Calibri"/>
          <w:bCs/>
          <w:sz w:val="22"/>
          <w:szCs w:val="22"/>
        </w:rPr>
      </w:pPr>
      <w:r w:rsidRPr="00B13C29">
        <w:rPr>
          <w:rFonts w:eastAsia="Calibri"/>
          <w:b/>
          <w:sz w:val="22"/>
          <w:szCs w:val="22"/>
        </w:rPr>
        <w:t xml:space="preserve">Commonly </w:t>
      </w:r>
      <w:r w:rsidR="008522AD" w:rsidRPr="00B13C29">
        <w:rPr>
          <w:rFonts w:eastAsia="Calibri"/>
          <w:b/>
          <w:sz w:val="22"/>
          <w:szCs w:val="22"/>
        </w:rPr>
        <w:t xml:space="preserve">Associated Practices: </w:t>
      </w:r>
      <w:r w:rsidR="00DC7949" w:rsidRPr="00DC7949">
        <w:rPr>
          <w:rFonts w:eastAsia="Calibri"/>
          <w:bCs/>
          <w:sz w:val="22"/>
          <w:szCs w:val="22"/>
        </w:rPr>
        <w:t>Waste Storage Facility (Code 313) and Composting Facility (Code 317).</w:t>
      </w:r>
    </w:p>
    <w:p w14:paraId="2059D66B" w14:textId="77777777" w:rsidR="008622E2" w:rsidRDefault="008622E2" w:rsidP="000029B9">
      <w:pPr>
        <w:rPr>
          <w:rFonts w:eastAsia="Calibri"/>
          <w:b/>
          <w:sz w:val="22"/>
          <w:szCs w:val="22"/>
        </w:rPr>
      </w:pPr>
    </w:p>
    <w:p w14:paraId="408AC58F" w14:textId="77777777" w:rsidR="001C6410" w:rsidRDefault="001C6410" w:rsidP="000029B9">
      <w:pPr>
        <w:rPr>
          <w:rFonts w:eastAsia="Calibri"/>
          <w:b/>
          <w:sz w:val="22"/>
          <w:szCs w:val="22"/>
        </w:rPr>
      </w:pPr>
    </w:p>
    <w:p w14:paraId="6294E353" w14:textId="77777777" w:rsidR="007055FF" w:rsidRDefault="007055FF" w:rsidP="000029B9">
      <w:pPr>
        <w:rPr>
          <w:rFonts w:eastAsia="Calibri"/>
          <w:b/>
          <w:sz w:val="22"/>
          <w:szCs w:val="22"/>
        </w:rPr>
      </w:pPr>
    </w:p>
    <w:p w14:paraId="26C9E47B" w14:textId="010DC82B" w:rsidR="000377FA" w:rsidRDefault="000377FA" w:rsidP="000377FA">
      <w:pPr>
        <w:rPr>
          <w:rFonts w:eastAsia="Calibri"/>
          <w:sz w:val="22"/>
          <w:szCs w:val="22"/>
        </w:rPr>
      </w:pPr>
      <w:r w:rsidRPr="6402E6DE">
        <w:rPr>
          <w:rFonts w:eastAsia="Calibri"/>
          <w:b/>
          <w:bCs/>
          <w:sz w:val="22"/>
          <w:szCs w:val="22"/>
        </w:rPr>
        <w:t xml:space="preserve">Note: </w:t>
      </w:r>
      <w:r w:rsidRPr="6402E6D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402E6DE">
        <w:rPr>
          <w:rFonts w:eastAsia="Calibri"/>
          <w:sz w:val="22"/>
          <w:szCs w:val="22"/>
        </w:rPr>
        <w:t xml:space="preserve">The fourth and final step would be to combine several conservation practices into a conservation system, which is how most conservation practices are applied at the field level. </w:t>
      </w:r>
      <w:r w:rsidRPr="6402E6DE">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A4EFAE2" w14:textId="77777777" w:rsidR="009453B3" w:rsidRDefault="009453B3" w:rsidP="000377FA">
      <w:pPr>
        <w:rPr>
          <w:rFonts w:eastAsia="Calibri"/>
          <w:b/>
          <w:sz w:val="22"/>
          <w:szCs w:val="22"/>
        </w:rPr>
      </w:pPr>
    </w:p>
    <w:p w14:paraId="32FB6C6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0A9A1" w14:textId="77777777" w:rsidR="00447602" w:rsidRDefault="00447602" w:rsidP="00E50E56">
      <w:r>
        <w:separator/>
      </w:r>
    </w:p>
  </w:endnote>
  <w:endnote w:type="continuationSeparator" w:id="0">
    <w:p w14:paraId="632850CE" w14:textId="77777777" w:rsidR="00447602" w:rsidRDefault="00447602"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BABE" w14:textId="77777777" w:rsidR="00447602" w:rsidRDefault="00447602" w:rsidP="00E50E56">
      <w:r>
        <w:separator/>
      </w:r>
    </w:p>
  </w:footnote>
  <w:footnote w:type="continuationSeparator" w:id="0">
    <w:p w14:paraId="0480E409" w14:textId="77777777" w:rsidR="00447602" w:rsidRDefault="00447602"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F1B2187"/>
    <w:multiLevelType w:val="hybridMultilevel"/>
    <w:tmpl w:val="7B3626E6"/>
    <w:lvl w:ilvl="0" w:tplc="B4128B8C">
      <w:start w:val="1"/>
      <w:numFmt w:val="bullet"/>
      <w:lvlText w:val="·"/>
      <w:lvlJc w:val="left"/>
      <w:pPr>
        <w:ind w:left="720" w:hanging="360"/>
      </w:pPr>
      <w:rPr>
        <w:rFonts w:ascii="Symbol" w:hAnsi="Symbol" w:hint="default"/>
      </w:rPr>
    </w:lvl>
    <w:lvl w:ilvl="1" w:tplc="FF646DD6">
      <w:start w:val="1"/>
      <w:numFmt w:val="bullet"/>
      <w:lvlText w:val="o"/>
      <w:lvlJc w:val="left"/>
      <w:pPr>
        <w:ind w:left="1440" w:hanging="360"/>
      </w:pPr>
      <w:rPr>
        <w:rFonts w:ascii="Courier New" w:hAnsi="Courier New" w:hint="default"/>
      </w:rPr>
    </w:lvl>
    <w:lvl w:ilvl="2" w:tplc="2CCAB5E0">
      <w:start w:val="1"/>
      <w:numFmt w:val="bullet"/>
      <w:lvlText w:val=""/>
      <w:lvlJc w:val="left"/>
      <w:pPr>
        <w:ind w:left="2160" w:hanging="360"/>
      </w:pPr>
      <w:rPr>
        <w:rFonts w:ascii="Wingdings" w:hAnsi="Wingdings" w:hint="default"/>
      </w:rPr>
    </w:lvl>
    <w:lvl w:ilvl="3" w:tplc="ECE0046A">
      <w:start w:val="1"/>
      <w:numFmt w:val="bullet"/>
      <w:lvlText w:val=""/>
      <w:lvlJc w:val="left"/>
      <w:pPr>
        <w:ind w:left="2880" w:hanging="360"/>
      </w:pPr>
      <w:rPr>
        <w:rFonts w:ascii="Symbol" w:hAnsi="Symbol" w:hint="default"/>
      </w:rPr>
    </w:lvl>
    <w:lvl w:ilvl="4" w:tplc="9BAEFDBA">
      <w:start w:val="1"/>
      <w:numFmt w:val="bullet"/>
      <w:lvlText w:val="o"/>
      <w:lvlJc w:val="left"/>
      <w:pPr>
        <w:ind w:left="3600" w:hanging="360"/>
      </w:pPr>
      <w:rPr>
        <w:rFonts w:ascii="Courier New" w:hAnsi="Courier New" w:hint="default"/>
      </w:rPr>
    </w:lvl>
    <w:lvl w:ilvl="5" w:tplc="8F646C8A">
      <w:start w:val="1"/>
      <w:numFmt w:val="bullet"/>
      <w:lvlText w:val=""/>
      <w:lvlJc w:val="left"/>
      <w:pPr>
        <w:ind w:left="4320" w:hanging="360"/>
      </w:pPr>
      <w:rPr>
        <w:rFonts w:ascii="Wingdings" w:hAnsi="Wingdings" w:hint="default"/>
      </w:rPr>
    </w:lvl>
    <w:lvl w:ilvl="6" w:tplc="70DAF440">
      <w:start w:val="1"/>
      <w:numFmt w:val="bullet"/>
      <w:lvlText w:val=""/>
      <w:lvlJc w:val="left"/>
      <w:pPr>
        <w:ind w:left="5040" w:hanging="360"/>
      </w:pPr>
      <w:rPr>
        <w:rFonts w:ascii="Symbol" w:hAnsi="Symbol" w:hint="default"/>
      </w:rPr>
    </w:lvl>
    <w:lvl w:ilvl="7" w:tplc="BB785960">
      <w:start w:val="1"/>
      <w:numFmt w:val="bullet"/>
      <w:lvlText w:val="o"/>
      <w:lvlJc w:val="left"/>
      <w:pPr>
        <w:ind w:left="5760" w:hanging="360"/>
      </w:pPr>
      <w:rPr>
        <w:rFonts w:ascii="Courier New" w:hAnsi="Courier New" w:hint="default"/>
      </w:rPr>
    </w:lvl>
    <w:lvl w:ilvl="8" w:tplc="2350027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2D359B"/>
    <w:multiLevelType w:val="hybridMultilevel"/>
    <w:tmpl w:val="A920BBF4"/>
    <w:lvl w:ilvl="0" w:tplc="0106AC04">
      <w:start w:val="1"/>
      <w:numFmt w:val="bullet"/>
      <w:lvlText w:val="·"/>
      <w:lvlJc w:val="left"/>
      <w:pPr>
        <w:ind w:left="720" w:hanging="360"/>
      </w:pPr>
      <w:rPr>
        <w:rFonts w:ascii="Symbol" w:hAnsi="Symbol" w:hint="default"/>
      </w:rPr>
    </w:lvl>
    <w:lvl w:ilvl="1" w:tplc="C0F8A522">
      <w:start w:val="1"/>
      <w:numFmt w:val="bullet"/>
      <w:lvlText w:val="o"/>
      <w:lvlJc w:val="left"/>
      <w:pPr>
        <w:ind w:left="1440" w:hanging="360"/>
      </w:pPr>
      <w:rPr>
        <w:rFonts w:ascii="Courier New" w:hAnsi="Courier New" w:hint="default"/>
      </w:rPr>
    </w:lvl>
    <w:lvl w:ilvl="2" w:tplc="9A3EC1F4">
      <w:start w:val="1"/>
      <w:numFmt w:val="bullet"/>
      <w:lvlText w:val=""/>
      <w:lvlJc w:val="left"/>
      <w:pPr>
        <w:ind w:left="2160" w:hanging="360"/>
      </w:pPr>
      <w:rPr>
        <w:rFonts w:ascii="Wingdings" w:hAnsi="Wingdings" w:hint="default"/>
      </w:rPr>
    </w:lvl>
    <w:lvl w:ilvl="3" w:tplc="6338CA1C">
      <w:start w:val="1"/>
      <w:numFmt w:val="bullet"/>
      <w:lvlText w:val=""/>
      <w:lvlJc w:val="left"/>
      <w:pPr>
        <w:ind w:left="2880" w:hanging="360"/>
      </w:pPr>
      <w:rPr>
        <w:rFonts w:ascii="Symbol" w:hAnsi="Symbol" w:hint="default"/>
      </w:rPr>
    </w:lvl>
    <w:lvl w:ilvl="4" w:tplc="48AA07DA">
      <w:start w:val="1"/>
      <w:numFmt w:val="bullet"/>
      <w:lvlText w:val="o"/>
      <w:lvlJc w:val="left"/>
      <w:pPr>
        <w:ind w:left="3600" w:hanging="360"/>
      </w:pPr>
      <w:rPr>
        <w:rFonts w:ascii="Courier New" w:hAnsi="Courier New" w:hint="default"/>
      </w:rPr>
    </w:lvl>
    <w:lvl w:ilvl="5" w:tplc="931C2B5E">
      <w:start w:val="1"/>
      <w:numFmt w:val="bullet"/>
      <w:lvlText w:val=""/>
      <w:lvlJc w:val="left"/>
      <w:pPr>
        <w:ind w:left="4320" w:hanging="360"/>
      </w:pPr>
      <w:rPr>
        <w:rFonts w:ascii="Wingdings" w:hAnsi="Wingdings" w:hint="default"/>
      </w:rPr>
    </w:lvl>
    <w:lvl w:ilvl="6" w:tplc="1EC24EE6">
      <w:start w:val="1"/>
      <w:numFmt w:val="bullet"/>
      <w:lvlText w:val=""/>
      <w:lvlJc w:val="left"/>
      <w:pPr>
        <w:ind w:left="5040" w:hanging="360"/>
      </w:pPr>
      <w:rPr>
        <w:rFonts w:ascii="Symbol" w:hAnsi="Symbol" w:hint="default"/>
      </w:rPr>
    </w:lvl>
    <w:lvl w:ilvl="7" w:tplc="522E3D52">
      <w:start w:val="1"/>
      <w:numFmt w:val="bullet"/>
      <w:lvlText w:val="o"/>
      <w:lvlJc w:val="left"/>
      <w:pPr>
        <w:ind w:left="5760" w:hanging="360"/>
      </w:pPr>
      <w:rPr>
        <w:rFonts w:ascii="Courier New" w:hAnsi="Courier New" w:hint="default"/>
      </w:rPr>
    </w:lvl>
    <w:lvl w:ilvl="8" w:tplc="F6F83586">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0135041">
    <w:abstractNumId w:val="1"/>
  </w:num>
  <w:num w:numId="2" w16cid:durableId="1390693915">
    <w:abstractNumId w:val="4"/>
  </w:num>
  <w:num w:numId="3" w16cid:durableId="16666639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33551919">
    <w:abstractNumId w:val="3"/>
  </w:num>
  <w:num w:numId="5" w16cid:durableId="2042046318">
    <w:abstractNumId w:val="2"/>
  </w:num>
  <w:num w:numId="6" w16cid:durableId="1386562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836C2"/>
    <w:rsid w:val="0009202C"/>
    <w:rsid w:val="00096B77"/>
    <w:rsid w:val="000A2632"/>
    <w:rsid w:val="000A5F31"/>
    <w:rsid w:val="000E53C5"/>
    <w:rsid w:val="000F2BCE"/>
    <w:rsid w:val="00106418"/>
    <w:rsid w:val="00126E66"/>
    <w:rsid w:val="00141F55"/>
    <w:rsid w:val="00143AD1"/>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A3DB1"/>
    <w:rsid w:val="002D159B"/>
    <w:rsid w:val="002F6934"/>
    <w:rsid w:val="00324A38"/>
    <w:rsid w:val="00330DFD"/>
    <w:rsid w:val="003370DC"/>
    <w:rsid w:val="00342138"/>
    <w:rsid w:val="00343C7C"/>
    <w:rsid w:val="00350791"/>
    <w:rsid w:val="003578DF"/>
    <w:rsid w:val="003A29C8"/>
    <w:rsid w:val="003A4EAC"/>
    <w:rsid w:val="004154EE"/>
    <w:rsid w:val="004265C6"/>
    <w:rsid w:val="00436EC8"/>
    <w:rsid w:val="004423EC"/>
    <w:rsid w:val="00447602"/>
    <w:rsid w:val="004549C3"/>
    <w:rsid w:val="00462395"/>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86493"/>
    <w:rsid w:val="00595731"/>
    <w:rsid w:val="005B6A50"/>
    <w:rsid w:val="005C6976"/>
    <w:rsid w:val="00643054"/>
    <w:rsid w:val="00645723"/>
    <w:rsid w:val="00646BD7"/>
    <w:rsid w:val="00650611"/>
    <w:rsid w:val="00657494"/>
    <w:rsid w:val="00665FA5"/>
    <w:rsid w:val="00666865"/>
    <w:rsid w:val="00690A4B"/>
    <w:rsid w:val="00694954"/>
    <w:rsid w:val="00695333"/>
    <w:rsid w:val="006C00ED"/>
    <w:rsid w:val="006C39FD"/>
    <w:rsid w:val="006F5C7A"/>
    <w:rsid w:val="00703860"/>
    <w:rsid w:val="007055FF"/>
    <w:rsid w:val="00706AE1"/>
    <w:rsid w:val="00711DD8"/>
    <w:rsid w:val="00714050"/>
    <w:rsid w:val="0071689A"/>
    <w:rsid w:val="0074136E"/>
    <w:rsid w:val="00743D4A"/>
    <w:rsid w:val="00757C51"/>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B8"/>
    <w:rsid w:val="008424D3"/>
    <w:rsid w:val="008522AD"/>
    <w:rsid w:val="00853E18"/>
    <w:rsid w:val="00854001"/>
    <w:rsid w:val="00854EF7"/>
    <w:rsid w:val="008622E2"/>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55818"/>
    <w:rsid w:val="00976247"/>
    <w:rsid w:val="00995902"/>
    <w:rsid w:val="009B1D22"/>
    <w:rsid w:val="009B323F"/>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13C29"/>
    <w:rsid w:val="00B35B87"/>
    <w:rsid w:val="00B4441F"/>
    <w:rsid w:val="00B9511E"/>
    <w:rsid w:val="00BF5FD2"/>
    <w:rsid w:val="00C11329"/>
    <w:rsid w:val="00C22040"/>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53CD"/>
    <w:rsid w:val="00D40074"/>
    <w:rsid w:val="00D42883"/>
    <w:rsid w:val="00D518FA"/>
    <w:rsid w:val="00D52901"/>
    <w:rsid w:val="00D625A3"/>
    <w:rsid w:val="00D759DB"/>
    <w:rsid w:val="00D774F6"/>
    <w:rsid w:val="00DA57C5"/>
    <w:rsid w:val="00DB5871"/>
    <w:rsid w:val="00DC7949"/>
    <w:rsid w:val="00DE1D9F"/>
    <w:rsid w:val="00DE4C6D"/>
    <w:rsid w:val="00DF0F6F"/>
    <w:rsid w:val="00DF4CA1"/>
    <w:rsid w:val="00E25E0B"/>
    <w:rsid w:val="00E50E56"/>
    <w:rsid w:val="00E658AF"/>
    <w:rsid w:val="00E72149"/>
    <w:rsid w:val="00E94A83"/>
    <w:rsid w:val="00EA5971"/>
    <w:rsid w:val="00EB1E7F"/>
    <w:rsid w:val="00EB75E1"/>
    <w:rsid w:val="00ED0A9B"/>
    <w:rsid w:val="00EF6E77"/>
    <w:rsid w:val="00F21E5A"/>
    <w:rsid w:val="00F52BC8"/>
    <w:rsid w:val="00F54ABC"/>
    <w:rsid w:val="00F606E2"/>
    <w:rsid w:val="00F60945"/>
    <w:rsid w:val="00F94FBA"/>
    <w:rsid w:val="00FA3F58"/>
    <w:rsid w:val="00FC2815"/>
    <w:rsid w:val="00FE66D9"/>
    <w:rsid w:val="00FF0B2B"/>
    <w:rsid w:val="00FF1D71"/>
    <w:rsid w:val="0229BC4B"/>
    <w:rsid w:val="06FC73CE"/>
    <w:rsid w:val="20A3F16C"/>
    <w:rsid w:val="4C8CDE81"/>
    <w:rsid w:val="4EDA6D9C"/>
    <w:rsid w:val="56787366"/>
    <w:rsid w:val="5F88B47B"/>
    <w:rsid w:val="6402E6DE"/>
    <w:rsid w:val="6684DE6E"/>
    <w:rsid w:val="6F6F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7F62E"/>
  <w15:chartTrackingRefBased/>
  <w15:docId w15:val="{E41D6689-C5B1-4D2E-A50C-6C6B7DDA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402E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186080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D84F3-8C3D-4911-A2A1-8E1815B5FB6A}">
  <ds:schemaRefs>
    <ds:schemaRef ds:uri="http://schemas.microsoft.com/sharepoint/v3/contenttype/forms"/>
  </ds:schemaRefs>
</ds:datastoreItem>
</file>

<file path=customXml/itemProps2.xml><?xml version="1.0" encoding="utf-8"?>
<ds:datastoreItem xmlns:ds="http://schemas.openxmlformats.org/officeDocument/2006/customXml" ds:itemID="{157C80C6-9BAF-4B7F-8C52-911155AB3D0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CBD074C2-4F46-4DD1-9833-C3D3174F0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2860</Characters>
  <Application>Microsoft Office Word</Application>
  <DocSecurity>0</DocSecurity>
  <Lines>23</Lines>
  <Paragraphs>6</Paragraphs>
  <ScaleCrop>false</ScaleCrop>
  <Company>Micron Electronics, Inc.</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2024-08-20T20:29:00Z</dcterms:created>
  <dcterms:modified xsi:type="dcterms:W3CDTF">2025-12-05T13:53:00Z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