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B435D"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9942D5D" w14:textId="77777777" w:rsidR="009B7394" w:rsidRDefault="009B7394"/>
    <w:p w14:paraId="649D15C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24C916A" w14:textId="77777777" w:rsidTr="07943CA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95A9BE9" w14:textId="77777777" w:rsidR="00EF6E77" w:rsidRDefault="00665FA5" w:rsidP="00646BD7">
            <w:pPr>
              <w:widowControl w:val="0"/>
              <w:spacing w:line="276" w:lineRule="auto"/>
              <w:rPr>
                <w:rFonts w:eastAsia="Calibri"/>
                <w:b/>
                <w:sz w:val="32"/>
                <w:szCs w:val="32"/>
              </w:rPr>
            </w:pPr>
            <w:r w:rsidRPr="00665FA5">
              <w:rPr>
                <w:rFonts w:eastAsia="Calibri"/>
                <w:b/>
                <w:sz w:val="32"/>
                <w:szCs w:val="32"/>
              </w:rPr>
              <w:t xml:space="preserve">Rock </w:t>
            </w:r>
            <w:r w:rsidR="00760100">
              <w:rPr>
                <w:rFonts w:eastAsia="Calibri"/>
                <w:b/>
                <w:sz w:val="32"/>
                <w:szCs w:val="32"/>
              </w:rPr>
              <w:t>Wall Terrace</w:t>
            </w:r>
            <w:r w:rsidRPr="00665FA5">
              <w:rPr>
                <w:rFonts w:eastAsia="Calibri"/>
                <w:b/>
                <w:sz w:val="32"/>
                <w:szCs w:val="32"/>
              </w:rPr>
              <w:t xml:space="preserve"> </w:t>
            </w:r>
            <w:r w:rsidR="0074136E">
              <w:rPr>
                <w:rFonts w:eastAsia="Calibri"/>
                <w:b/>
                <w:sz w:val="32"/>
                <w:szCs w:val="32"/>
              </w:rPr>
              <w:t>(</w:t>
            </w:r>
            <w:r w:rsidR="00760100">
              <w:rPr>
                <w:rFonts w:eastAsia="Calibri"/>
                <w:b/>
                <w:sz w:val="32"/>
                <w:szCs w:val="32"/>
              </w:rPr>
              <w:t>Ft</w:t>
            </w:r>
            <w:r w:rsidR="0074136E">
              <w:rPr>
                <w:rFonts w:eastAsia="Calibri"/>
                <w:b/>
                <w:sz w:val="32"/>
                <w:szCs w:val="32"/>
              </w:rPr>
              <w:t xml:space="preserve">) </w:t>
            </w:r>
            <w:r>
              <w:rPr>
                <w:rFonts w:eastAsia="Calibri"/>
                <w:b/>
                <w:sz w:val="32"/>
                <w:szCs w:val="32"/>
              </w:rPr>
              <w:t>555</w:t>
            </w:r>
          </w:p>
          <w:p w14:paraId="241C2133" w14:textId="77777777" w:rsidR="00760100" w:rsidRDefault="00711DD8" w:rsidP="00760100">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760100" w:rsidRPr="00760100">
              <w:rPr>
                <w:rFonts w:eastAsia="Calibri"/>
                <w:b/>
                <w:sz w:val="22"/>
                <w:szCs w:val="22"/>
              </w:rPr>
              <w:t>A fitted rock wall constructed across the slope to create a farmable area.</w:t>
            </w:r>
          </w:p>
          <w:p w14:paraId="66325633" w14:textId="77777777" w:rsidR="00760100" w:rsidRPr="00760100" w:rsidRDefault="00760100" w:rsidP="00760100">
            <w:pPr>
              <w:widowControl w:val="0"/>
              <w:spacing w:line="276" w:lineRule="auto"/>
              <w:rPr>
                <w:rFonts w:eastAsia="Calibri"/>
                <w:b/>
                <w:sz w:val="22"/>
                <w:szCs w:val="22"/>
              </w:rPr>
            </w:pPr>
            <w:r w:rsidRPr="00760100">
              <w:rPr>
                <w:rFonts w:eastAsia="Calibri"/>
                <w:b/>
                <w:sz w:val="22"/>
                <w:szCs w:val="22"/>
                <w:u w:val="single"/>
              </w:rPr>
              <w:t>Lifespan:</w:t>
            </w:r>
            <w:r>
              <w:rPr>
                <w:rFonts w:eastAsia="Calibri"/>
                <w:b/>
                <w:sz w:val="22"/>
                <w:szCs w:val="22"/>
              </w:rPr>
              <w:t xml:space="preserve"> 10 Years.</w:t>
            </w:r>
          </w:p>
          <w:p w14:paraId="3421D6F8" w14:textId="6FE41F5C"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086476" w:rsidRPr="00086476">
              <w:rPr>
                <w:rFonts w:eastAsia="Calibri"/>
                <w:b/>
                <w:sz w:val="22"/>
                <w:szCs w:val="22"/>
              </w:rPr>
              <w:t>Surface water quality, soil erosion.</w:t>
            </w:r>
          </w:p>
          <w:p w14:paraId="1140A5EA" w14:textId="14BDFF7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BC0EEB" w:rsidRPr="00BC0EEB">
              <w:rPr>
                <w:rFonts w:eastAsia="Calibri"/>
                <w:b/>
                <w:sz w:val="22"/>
                <w:szCs w:val="22"/>
              </w:rPr>
              <w:t>Concentrated water flow off steep field.</w:t>
            </w:r>
          </w:p>
          <w:p w14:paraId="7829AFDC" w14:textId="59A60EA5" w:rsidR="009B7394" w:rsidRPr="009B7394" w:rsidRDefault="00D01E7B" w:rsidP="07943CAD">
            <w:pPr>
              <w:widowControl w:val="0"/>
              <w:spacing w:line="276" w:lineRule="auto"/>
              <w:rPr>
                <w:rFonts w:eastAsia="Calibri"/>
                <w:b/>
                <w:bCs/>
                <w:sz w:val="22"/>
                <w:szCs w:val="22"/>
              </w:rPr>
            </w:pPr>
            <w:r w:rsidRPr="07943CAD">
              <w:rPr>
                <w:rFonts w:eastAsia="Calibri"/>
                <w:b/>
                <w:bCs/>
                <w:sz w:val="22"/>
                <w:szCs w:val="22"/>
                <w:u w:val="single"/>
              </w:rPr>
              <w:t>Date:</w:t>
            </w:r>
            <w:r w:rsidRPr="07943CAD">
              <w:rPr>
                <w:rFonts w:eastAsia="Calibri"/>
                <w:b/>
                <w:bCs/>
                <w:sz w:val="22"/>
                <w:szCs w:val="22"/>
              </w:rPr>
              <w:t xml:space="preserve"> </w:t>
            </w:r>
            <w:r w:rsidR="6C0B58FB" w:rsidRPr="07943CAD">
              <w:rPr>
                <w:rFonts w:eastAsia="Calibri"/>
                <w:b/>
                <w:bCs/>
                <w:sz w:val="22"/>
                <w:szCs w:val="22"/>
              </w:rPr>
              <w:t>202</w:t>
            </w:r>
            <w:r w:rsidRPr="07943CAD">
              <w:rPr>
                <w:rFonts w:eastAsia="Calibri"/>
                <w:b/>
                <w:bCs/>
                <w:sz w:val="22"/>
                <w:szCs w:val="22"/>
              </w:rPr>
              <w:t xml:space="preserve">5 </w:t>
            </w:r>
            <w:r w:rsidR="0499377E" w:rsidRPr="07943CAD">
              <w:rPr>
                <w:rFonts w:eastAsia="Calibri"/>
                <w:b/>
                <w:bCs/>
                <w:sz w:val="22"/>
                <w:szCs w:val="22"/>
              </w:rPr>
              <w:t xml:space="preserve">              </w:t>
            </w:r>
            <w:r w:rsidR="00BC0EEB">
              <w:rPr>
                <w:rFonts w:eastAsia="Calibri"/>
                <w:b/>
                <w:bCs/>
                <w:sz w:val="22"/>
                <w:szCs w:val="22"/>
              </w:rPr>
              <w:t xml:space="preserve">   </w:t>
            </w:r>
            <w:r w:rsidR="0499377E" w:rsidRPr="07943CAD">
              <w:rPr>
                <w:rFonts w:eastAsia="Calibri"/>
                <w:b/>
                <w:bCs/>
                <w:sz w:val="22"/>
                <w:szCs w:val="22"/>
              </w:rPr>
              <w:t xml:space="preserve">    </w:t>
            </w:r>
            <w:r w:rsidR="00A66C07" w:rsidRPr="07943CAD">
              <w:rPr>
                <w:rFonts w:eastAsia="Calibri"/>
                <w:b/>
                <w:bCs/>
                <w:sz w:val="22"/>
                <w:szCs w:val="22"/>
                <w:u w:val="single"/>
              </w:rPr>
              <w:t>Planner / Location</w:t>
            </w:r>
            <w:r w:rsidRPr="07943CAD">
              <w:rPr>
                <w:rFonts w:eastAsia="Calibri"/>
                <w:b/>
                <w:bCs/>
                <w:sz w:val="22"/>
                <w:szCs w:val="22"/>
                <w:u w:val="single"/>
              </w:rPr>
              <w:t>:</w:t>
            </w:r>
            <w:r w:rsidRPr="07943CAD">
              <w:rPr>
                <w:rFonts w:eastAsia="Calibri"/>
                <w:b/>
                <w:bCs/>
                <w:sz w:val="22"/>
                <w:szCs w:val="22"/>
              </w:rPr>
              <w:t xml:space="preserve"> </w:t>
            </w:r>
          </w:p>
        </w:tc>
      </w:tr>
      <w:tr w:rsidR="007D3B63" w:rsidRPr="009B7394" w14:paraId="0D108E19" w14:textId="77777777" w:rsidTr="07943CAD">
        <w:trPr>
          <w:trHeight w:val="225"/>
        </w:trPr>
        <w:tc>
          <w:tcPr>
            <w:tcW w:w="4433" w:type="dxa"/>
            <w:tcBorders>
              <w:top w:val="single" w:sz="18" w:space="0" w:color="auto"/>
              <w:left w:val="single" w:sz="18" w:space="0" w:color="auto"/>
              <w:bottom w:val="single" w:sz="18" w:space="0" w:color="auto"/>
              <w:right w:val="single" w:sz="18" w:space="0" w:color="auto"/>
            </w:tcBorders>
          </w:tcPr>
          <w:p w14:paraId="7E73918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2A207C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25BBA84" w14:textId="77777777" w:rsidTr="07943CAD">
        <w:trPr>
          <w:trHeight w:val="3195"/>
        </w:trPr>
        <w:tc>
          <w:tcPr>
            <w:tcW w:w="4433" w:type="dxa"/>
            <w:tcBorders>
              <w:top w:val="single" w:sz="18" w:space="0" w:color="auto"/>
              <w:left w:val="single" w:sz="18" w:space="0" w:color="auto"/>
              <w:bottom w:val="single" w:sz="18" w:space="0" w:color="auto"/>
              <w:right w:val="single" w:sz="18" w:space="0" w:color="auto"/>
            </w:tcBorders>
          </w:tcPr>
          <w:p w14:paraId="1D3785C7" w14:textId="13CFB7AA" w:rsidR="003A29C8" w:rsidRPr="009B7394" w:rsidRDefault="0BC37CF8" w:rsidP="07943CAD">
            <w:pPr>
              <w:widowControl w:val="0"/>
              <w:spacing w:line="276" w:lineRule="auto"/>
            </w:pPr>
            <w:r w:rsidRPr="07943CAD">
              <w:rPr>
                <w:b/>
                <w:bCs/>
                <w:sz w:val="22"/>
                <w:szCs w:val="22"/>
              </w:rPr>
              <w:t>Soil</w:t>
            </w:r>
          </w:p>
          <w:p w14:paraId="3B651F9C" w14:textId="59E157C7"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Sheet, rill, streambank and gully erosion is reduced by shorting slope length.</w:t>
            </w:r>
          </w:p>
          <w:p w14:paraId="3AF7A5D7" w14:textId="7B13C9BE" w:rsidR="003A29C8" w:rsidRPr="009B7394" w:rsidRDefault="0BC37CF8" w:rsidP="07943CAD">
            <w:pPr>
              <w:widowControl w:val="0"/>
              <w:spacing w:line="276" w:lineRule="auto"/>
            </w:pPr>
            <w:r w:rsidRPr="07943CAD">
              <w:rPr>
                <w:b/>
                <w:bCs/>
                <w:sz w:val="22"/>
                <w:szCs w:val="22"/>
              </w:rPr>
              <w:t>Water</w:t>
            </w:r>
          </w:p>
          <w:p w14:paraId="5DFB3A53" w14:textId="0C1F2855"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Reduced sediment in runoff water.</w:t>
            </w:r>
          </w:p>
          <w:p w14:paraId="279A14FB" w14:textId="3B93CE1C"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Barrier will act as drain and may reduce seeps and seasonal high water table.</w:t>
            </w:r>
          </w:p>
          <w:p w14:paraId="56806942" w14:textId="6546D583"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The barrier will trap snow upwind of structures and animal concentration areas.</w:t>
            </w:r>
          </w:p>
          <w:p w14:paraId="40D7F25C" w14:textId="6CC7CCA1"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 xml:space="preserve">Increase infiltration of water and dissolved chemicals, pathogens and agricultural chemicals to protect surface water.  </w:t>
            </w:r>
          </w:p>
          <w:p w14:paraId="09ED86EE" w14:textId="4341428D" w:rsidR="003A29C8" w:rsidRPr="009B7394" w:rsidRDefault="0BC37CF8" w:rsidP="07943CAD">
            <w:pPr>
              <w:widowControl w:val="0"/>
              <w:spacing w:line="276" w:lineRule="auto"/>
            </w:pPr>
            <w:r w:rsidRPr="07943CAD">
              <w:rPr>
                <w:b/>
                <w:bCs/>
                <w:sz w:val="22"/>
                <w:szCs w:val="22"/>
              </w:rPr>
              <w:t>Air</w:t>
            </w:r>
          </w:p>
          <w:p w14:paraId="34394761" w14:textId="7E67469D"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Terracing promotes vegetative growth that removes CO2 from the air and stores it in the form of carbon in the plants and soil.</w:t>
            </w:r>
          </w:p>
          <w:p w14:paraId="5FF9C1D6" w14:textId="64B048D0" w:rsidR="003A29C8" w:rsidRPr="009B7394" w:rsidRDefault="0BC37CF8" w:rsidP="07943CAD">
            <w:pPr>
              <w:widowControl w:val="0"/>
              <w:spacing w:line="276" w:lineRule="auto"/>
            </w:pPr>
            <w:r w:rsidRPr="07943CAD">
              <w:rPr>
                <w:b/>
                <w:bCs/>
                <w:sz w:val="22"/>
                <w:szCs w:val="22"/>
              </w:rPr>
              <w:t>Plants</w:t>
            </w:r>
          </w:p>
          <w:p w14:paraId="2FEF5AB4" w14:textId="6C7CD6B6"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Reduced erosion will enhance the health and vigor of desired species.</w:t>
            </w:r>
          </w:p>
          <w:p w14:paraId="13CF73F1" w14:textId="601CB07F" w:rsidR="003A29C8" w:rsidRPr="009B7394" w:rsidRDefault="0BC37CF8" w:rsidP="07943CAD">
            <w:pPr>
              <w:widowControl w:val="0"/>
              <w:spacing w:line="276" w:lineRule="auto"/>
            </w:pPr>
            <w:r w:rsidRPr="07943CAD">
              <w:rPr>
                <w:b/>
                <w:bCs/>
                <w:sz w:val="22"/>
                <w:szCs w:val="22"/>
              </w:rPr>
              <w:t>Animals</w:t>
            </w:r>
          </w:p>
          <w:p w14:paraId="7D41E214" w14:textId="3E68AD74"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No change.</w:t>
            </w:r>
          </w:p>
          <w:p w14:paraId="49DCFDF4" w14:textId="4E1E1A14" w:rsidR="003A29C8" w:rsidRPr="009B7394" w:rsidRDefault="0BC37CF8" w:rsidP="07943CAD">
            <w:pPr>
              <w:widowControl w:val="0"/>
              <w:spacing w:line="276" w:lineRule="auto"/>
            </w:pPr>
            <w:r w:rsidRPr="07943CAD">
              <w:rPr>
                <w:b/>
                <w:bCs/>
                <w:sz w:val="22"/>
                <w:szCs w:val="22"/>
              </w:rPr>
              <w:t>Human</w:t>
            </w:r>
          </w:p>
          <w:p w14:paraId="688D57C1" w14:textId="77112382"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Reduced labor managing sediment.</w:t>
            </w:r>
          </w:p>
          <w:p w14:paraId="2CC0A66C" w14:textId="7746C27A"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Create sustainability of natural resources that support your business.</w:t>
            </w:r>
          </w:p>
          <w:p w14:paraId="39E113F8" w14:textId="0F38A4A8"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Increase the property value (real estate) of your property.</w:t>
            </w:r>
          </w:p>
          <w:p w14:paraId="40D9F188" w14:textId="48F9EDA0"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Conserve soil and water for periods of drought and future use.</w:t>
            </w:r>
          </w:p>
          <w:p w14:paraId="3A9F61D3" w14:textId="4BB50317"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lastRenderedPageBreak/>
              <w:t>Prevent off-site negative impacts.</w:t>
            </w:r>
          </w:p>
          <w:p w14:paraId="33EF57F3" w14:textId="7911CE0A"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Comply with environmental regulations.</w:t>
            </w:r>
          </w:p>
          <w:p w14:paraId="0A57330E" w14:textId="18962297"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Save time, money and labor.</w:t>
            </w:r>
          </w:p>
          <w:p w14:paraId="030CDB83" w14:textId="669283C9"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Promote family health and safety.</w:t>
            </w:r>
          </w:p>
          <w:p w14:paraId="1C6A21AC" w14:textId="7C4A25BF"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Make land more attractive and promote good stewardship.</w:t>
            </w:r>
          </w:p>
          <w:p w14:paraId="4105339A" w14:textId="632639F1" w:rsidR="003A29C8" w:rsidRPr="009B7394" w:rsidRDefault="0BC37CF8" w:rsidP="07943CAD">
            <w:pPr>
              <w:pStyle w:val="ListParagraph"/>
              <w:widowControl w:val="0"/>
              <w:numPr>
                <w:ilvl w:val="0"/>
                <w:numId w:val="2"/>
              </w:numPr>
              <w:spacing w:line="276" w:lineRule="auto"/>
              <w:ind w:left="360"/>
              <w:rPr>
                <w:b/>
                <w:bCs/>
                <w:sz w:val="22"/>
                <w:szCs w:val="22"/>
              </w:rPr>
            </w:pPr>
            <w:r w:rsidRPr="07943CAD">
              <w:rPr>
                <w:b/>
                <w:bCs/>
                <w:sz w:val="22"/>
                <w:szCs w:val="22"/>
              </w:rPr>
              <w:t>May be eligible for cost share.</w:t>
            </w:r>
          </w:p>
          <w:p w14:paraId="2B77DCD8" w14:textId="6E0F3DE2" w:rsidR="003A29C8" w:rsidRPr="009B7394" w:rsidRDefault="003A29C8" w:rsidP="07943CAD">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A97BCD2" w14:textId="7FD2CD96" w:rsidR="003A29C8" w:rsidRPr="007838F5" w:rsidRDefault="0BC37CF8" w:rsidP="07943CAD">
            <w:pPr>
              <w:widowControl w:val="0"/>
              <w:spacing w:line="276" w:lineRule="auto"/>
            </w:pPr>
            <w:r w:rsidRPr="07943CAD">
              <w:rPr>
                <w:b/>
                <w:bCs/>
                <w:sz w:val="22"/>
                <w:szCs w:val="22"/>
              </w:rPr>
              <w:lastRenderedPageBreak/>
              <w:t>Land</w:t>
            </w:r>
          </w:p>
          <w:p w14:paraId="52BC3C43" w14:textId="59DCD33D" w:rsidR="003A29C8" w:rsidRPr="007838F5" w:rsidRDefault="0BC37CF8" w:rsidP="07943CAD">
            <w:pPr>
              <w:pStyle w:val="ListParagraph"/>
              <w:widowControl w:val="0"/>
              <w:numPr>
                <w:ilvl w:val="0"/>
                <w:numId w:val="1"/>
              </w:numPr>
              <w:spacing w:line="276" w:lineRule="auto"/>
              <w:ind w:left="360"/>
              <w:rPr>
                <w:b/>
                <w:bCs/>
                <w:sz w:val="22"/>
                <w:szCs w:val="22"/>
              </w:rPr>
            </w:pPr>
            <w:r w:rsidRPr="07943CAD">
              <w:rPr>
                <w:b/>
                <w:bCs/>
                <w:sz w:val="22"/>
                <w:szCs w:val="22"/>
              </w:rPr>
              <w:t>May damage cultural resources if in construction area.</w:t>
            </w:r>
          </w:p>
          <w:p w14:paraId="3DB48FA1" w14:textId="1D7DE736" w:rsidR="003A29C8" w:rsidRPr="007838F5" w:rsidRDefault="0BC37CF8" w:rsidP="07943CAD">
            <w:pPr>
              <w:pStyle w:val="ListParagraph"/>
              <w:widowControl w:val="0"/>
              <w:numPr>
                <w:ilvl w:val="0"/>
                <w:numId w:val="1"/>
              </w:numPr>
              <w:spacing w:line="276" w:lineRule="auto"/>
              <w:ind w:left="360"/>
              <w:rPr>
                <w:b/>
                <w:bCs/>
                <w:sz w:val="22"/>
                <w:szCs w:val="22"/>
              </w:rPr>
            </w:pPr>
            <w:r w:rsidRPr="07943CAD">
              <w:rPr>
                <w:b/>
                <w:bCs/>
                <w:sz w:val="22"/>
                <w:szCs w:val="22"/>
              </w:rPr>
              <w:t>Some land may be taken out of agricultural production or stabilize steep land and bring land into production.</w:t>
            </w:r>
          </w:p>
          <w:p w14:paraId="42E34A14" w14:textId="183EF16B" w:rsidR="003A29C8" w:rsidRPr="007838F5" w:rsidRDefault="0BC37CF8" w:rsidP="07943CAD">
            <w:pPr>
              <w:widowControl w:val="0"/>
              <w:spacing w:line="276" w:lineRule="auto"/>
            </w:pPr>
            <w:r w:rsidRPr="07943CAD">
              <w:rPr>
                <w:b/>
                <w:bCs/>
                <w:sz w:val="22"/>
                <w:szCs w:val="22"/>
              </w:rPr>
              <w:t>Capital</w:t>
            </w:r>
          </w:p>
          <w:p w14:paraId="3F0E364C" w14:textId="074A79FC" w:rsidR="003A29C8" w:rsidRPr="007838F5" w:rsidRDefault="0BC37CF8" w:rsidP="07943CAD">
            <w:pPr>
              <w:pStyle w:val="ListParagraph"/>
              <w:widowControl w:val="0"/>
              <w:numPr>
                <w:ilvl w:val="0"/>
                <w:numId w:val="1"/>
              </w:numPr>
              <w:spacing w:line="276" w:lineRule="auto"/>
              <w:ind w:left="360"/>
              <w:rPr>
                <w:b/>
                <w:bCs/>
                <w:sz w:val="22"/>
                <w:szCs w:val="22"/>
              </w:rPr>
            </w:pPr>
            <w:r w:rsidRPr="07943CAD">
              <w:rPr>
                <w:b/>
                <w:bCs/>
                <w:sz w:val="22"/>
                <w:szCs w:val="22"/>
              </w:rPr>
              <w:t>No change in field equipment.</w:t>
            </w:r>
          </w:p>
          <w:p w14:paraId="27EBC25B" w14:textId="6DE9B586" w:rsidR="003A29C8" w:rsidRPr="007838F5" w:rsidRDefault="0BC37CF8" w:rsidP="07943CAD">
            <w:pPr>
              <w:pStyle w:val="ListParagraph"/>
              <w:widowControl w:val="0"/>
              <w:numPr>
                <w:ilvl w:val="0"/>
                <w:numId w:val="1"/>
              </w:numPr>
              <w:spacing w:line="276" w:lineRule="auto"/>
              <w:ind w:left="360"/>
              <w:rPr>
                <w:b/>
                <w:bCs/>
                <w:sz w:val="22"/>
                <w:szCs w:val="22"/>
              </w:rPr>
            </w:pPr>
            <w:r w:rsidRPr="07943CAD">
              <w:rPr>
                <w:b/>
                <w:bCs/>
                <w:sz w:val="22"/>
                <w:szCs w:val="22"/>
              </w:rPr>
              <w:t>Materials &amp; construction costs.</w:t>
            </w:r>
          </w:p>
          <w:p w14:paraId="3A216DE0" w14:textId="5D20ADD3" w:rsidR="003A29C8" w:rsidRPr="007838F5" w:rsidRDefault="0BC37CF8" w:rsidP="07943CAD">
            <w:pPr>
              <w:pStyle w:val="ListParagraph"/>
              <w:widowControl w:val="0"/>
              <w:numPr>
                <w:ilvl w:val="0"/>
                <w:numId w:val="1"/>
              </w:numPr>
              <w:spacing w:line="276" w:lineRule="auto"/>
              <w:ind w:left="360"/>
              <w:rPr>
                <w:b/>
                <w:bCs/>
                <w:sz w:val="22"/>
                <w:szCs w:val="22"/>
              </w:rPr>
            </w:pPr>
            <w:r w:rsidRPr="07943CAD">
              <w:rPr>
                <w:b/>
                <w:bCs/>
                <w:sz w:val="22"/>
                <w:szCs w:val="22"/>
              </w:rPr>
              <w:t>Annual operation and maintenance costs to maintain barriers and structures.</w:t>
            </w:r>
          </w:p>
          <w:p w14:paraId="29D2B1E8" w14:textId="3F6D28C4" w:rsidR="003A29C8" w:rsidRPr="007838F5" w:rsidRDefault="0BC37CF8" w:rsidP="07943CAD">
            <w:pPr>
              <w:widowControl w:val="0"/>
              <w:spacing w:line="276" w:lineRule="auto"/>
            </w:pPr>
            <w:r w:rsidRPr="07943CAD">
              <w:rPr>
                <w:b/>
                <w:bCs/>
                <w:sz w:val="22"/>
                <w:szCs w:val="22"/>
              </w:rPr>
              <w:t>Labor</w:t>
            </w:r>
          </w:p>
          <w:p w14:paraId="091D272B" w14:textId="098A8BDE" w:rsidR="003A29C8" w:rsidRPr="007838F5" w:rsidRDefault="0BC37CF8" w:rsidP="07943CAD">
            <w:pPr>
              <w:pStyle w:val="ListParagraph"/>
              <w:widowControl w:val="0"/>
              <w:numPr>
                <w:ilvl w:val="0"/>
                <w:numId w:val="1"/>
              </w:numPr>
              <w:spacing w:line="276" w:lineRule="auto"/>
              <w:ind w:left="360"/>
              <w:rPr>
                <w:b/>
                <w:bCs/>
                <w:sz w:val="22"/>
                <w:szCs w:val="22"/>
              </w:rPr>
            </w:pPr>
            <w:r w:rsidRPr="07943CAD">
              <w:rPr>
                <w:b/>
                <w:bCs/>
                <w:sz w:val="22"/>
                <w:szCs w:val="22"/>
              </w:rPr>
              <w:t>No change.</w:t>
            </w:r>
          </w:p>
          <w:p w14:paraId="02A56344" w14:textId="5AFD31E2" w:rsidR="003A29C8" w:rsidRPr="007838F5" w:rsidRDefault="0BC37CF8" w:rsidP="07943CAD">
            <w:pPr>
              <w:widowControl w:val="0"/>
              <w:spacing w:line="276" w:lineRule="auto"/>
            </w:pPr>
            <w:r w:rsidRPr="07943CAD">
              <w:rPr>
                <w:b/>
                <w:bCs/>
                <w:sz w:val="22"/>
                <w:szCs w:val="22"/>
              </w:rPr>
              <w:t>Management</w:t>
            </w:r>
          </w:p>
          <w:p w14:paraId="257BE3DD" w14:textId="437238E1" w:rsidR="003A29C8" w:rsidRPr="007838F5" w:rsidRDefault="0BC37CF8" w:rsidP="07943CAD">
            <w:pPr>
              <w:pStyle w:val="ListParagraph"/>
              <w:widowControl w:val="0"/>
              <w:numPr>
                <w:ilvl w:val="0"/>
                <w:numId w:val="1"/>
              </w:numPr>
              <w:spacing w:line="276" w:lineRule="auto"/>
              <w:ind w:left="360"/>
              <w:rPr>
                <w:b/>
                <w:bCs/>
                <w:sz w:val="22"/>
                <w:szCs w:val="22"/>
              </w:rPr>
            </w:pPr>
            <w:r w:rsidRPr="07943CAD">
              <w:rPr>
                <w:b/>
                <w:bCs/>
                <w:sz w:val="22"/>
                <w:szCs w:val="22"/>
              </w:rPr>
              <w:t>No change.</w:t>
            </w:r>
          </w:p>
          <w:p w14:paraId="0DDE6A70" w14:textId="28DE1611" w:rsidR="003A29C8" w:rsidRPr="007838F5" w:rsidRDefault="0BC37CF8" w:rsidP="07943CAD">
            <w:pPr>
              <w:widowControl w:val="0"/>
              <w:spacing w:line="276" w:lineRule="auto"/>
            </w:pPr>
            <w:r w:rsidRPr="07943CAD">
              <w:rPr>
                <w:b/>
                <w:bCs/>
                <w:sz w:val="22"/>
                <w:szCs w:val="22"/>
              </w:rPr>
              <w:t>Risk</w:t>
            </w:r>
          </w:p>
          <w:p w14:paraId="2AC71A42" w14:textId="2DE504C7" w:rsidR="003A29C8" w:rsidRPr="007838F5" w:rsidRDefault="0BC37CF8" w:rsidP="07943CAD">
            <w:pPr>
              <w:pStyle w:val="ListParagraph"/>
              <w:widowControl w:val="0"/>
              <w:numPr>
                <w:ilvl w:val="0"/>
                <w:numId w:val="1"/>
              </w:numPr>
              <w:spacing w:line="276" w:lineRule="auto"/>
              <w:ind w:left="360"/>
              <w:rPr>
                <w:b/>
                <w:bCs/>
                <w:sz w:val="22"/>
                <w:szCs w:val="22"/>
              </w:rPr>
            </w:pPr>
            <w:r w:rsidRPr="07943CAD">
              <w:rPr>
                <w:b/>
                <w:bCs/>
                <w:sz w:val="22"/>
                <w:szCs w:val="22"/>
              </w:rPr>
              <w:t xml:space="preserve">Increase infiltration of water and dissolved chemicals, pathogens and agricultural chemicals may damage ground water.  </w:t>
            </w:r>
          </w:p>
          <w:p w14:paraId="5FFB9A4F" w14:textId="4B18CBB7" w:rsidR="003A29C8" w:rsidRPr="007838F5" w:rsidRDefault="003A29C8" w:rsidP="07943CAD">
            <w:pPr>
              <w:widowControl w:val="0"/>
              <w:spacing w:line="276" w:lineRule="auto"/>
              <w:rPr>
                <w:rFonts w:eastAsia="Calibri"/>
                <w:b/>
                <w:bCs/>
                <w:sz w:val="22"/>
                <w:szCs w:val="22"/>
              </w:rPr>
            </w:pPr>
          </w:p>
        </w:tc>
      </w:tr>
      <w:tr w:rsidR="003A29C8" w:rsidRPr="009B7394" w14:paraId="1815792F" w14:textId="77777777" w:rsidTr="07943CA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F007BD8" w14:textId="0AF1DA00" w:rsidR="07943CAD" w:rsidRDefault="07943CAD" w:rsidP="07943CAD">
            <w:pPr>
              <w:spacing w:line="276" w:lineRule="auto"/>
            </w:pPr>
            <w:r w:rsidRPr="07943CAD">
              <w:rPr>
                <w:b/>
                <w:bCs/>
                <w:sz w:val="22"/>
                <w:szCs w:val="22"/>
                <w:u w:val="single"/>
              </w:rPr>
              <w:t>Net Effect:</w:t>
            </w:r>
            <w:r w:rsidRPr="07943CAD">
              <w:rPr>
                <w:b/>
                <w:bCs/>
                <w:sz w:val="22"/>
                <w:szCs w:val="22"/>
              </w:rPr>
              <w:t xml:space="preserve">  Improves surface water quality and soil productivity at a low cost.</w:t>
            </w:r>
          </w:p>
        </w:tc>
      </w:tr>
    </w:tbl>
    <w:p w14:paraId="0AD6BD72" w14:textId="77777777" w:rsidR="009B7394" w:rsidRPr="00662539" w:rsidRDefault="009B7394" w:rsidP="003A29C8"/>
    <w:p w14:paraId="4866794D" w14:textId="5BF757EF" w:rsidR="00CB47E7" w:rsidRPr="00E210B4" w:rsidRDefault="00330DFD" w:rsidP="000029B9">
      <w:pPr>
        <w:rPr>
          <w:rFonts w:eastAsia="Calibri"/>
          <w:bCs/>
          <w:sz w:val="22"/>
          <w:szCs w:val="22"/>
        </w:rPr>
      </w:pPr>
      <w:r w:rsidRPr="00662539">
        <w:rPr>
          <w:rFonts w:eastAsia="Calibri"/>
          <w:b/>
          <w:sz w:val="22"/>
          <w:szCs w:val="22"/>
        </w:rPr>
        <w:t xml:space="preserve">Commonly </w:t>
      </w:r>
      <w:r w:rsidR="008522AD" w:rsidRPr="00662539">
        <w:rPr>
          <w:rFonts w:eastAsia="Calibri"/>
          <w:b/>
          <w:sz w:val="22"/>
          <w:szCs w:val="22"/>
        </w:rPr>
        <w:t xml:space="preserve">Associated Practices: </w:t>
      </w:r>
      <w:r w:rsidR="00E210B4" w:rsidRPr="00E210B4">
        <w:rPr>
          <w:rFonts w:eastAsia="Calibri"/>
          <w:bCs/>
          <w:sz w:val="22"/>
          <w:szCs w:val="22"/>
        </w:rPr>
        <w:t>Conservation Crop Rotation (Code 328), Terrace (Code 600), Residue and Tillage Management, Reduced Till (Code 345), Residue and Tillage Management, No-Till (Code 329), Grassed Waterway (</w:t>
      </w:r>
      <w:r w:rsidR="00D74D2F">
        <w:rPr>
          <w:rFonts w:eastAsia="Calibri"/>
          <w:bCs/>
          <w:sz w:val="22"/>
          <w:szCs w:val="22"/>
        </w:rPr>
        <w:t xml:space="preserve">Code </w:t>
      </w:r>
      <w:r w:rsidR="00E210B4" w:rsidRPr="00E210B4">
        <w:rPr>
          <w:rFonts w:eastAsia="Calibri"/>
          <w:bCs/>
          <w:sz w:val="22"/>
          <w:szCs w:val="22"/>
        </w:rPr>
        <w:t>412), and Underground Outlet (</w:t>
      </w:r>
      <w:r w:rsidR="00D74D2F">
        <w:rPr>
          <w:rFonts w:eastAsia="Calibri"/>
          <w:bCs/>
          <w:sz w:val="22"/>
          <w:szCs w:val="22"/>
        </w:rPr>
        <w:t xml:space="preserve">Code </w:t>
      </w:r>
      <w:r w:rsidR="00E210B4" w:rsidRPr="00E210B4">
        <w:rPr>
          <w:rFonts w:eastAsia="Calibri"/>
          <w:bCs/>
          <w:sz w:val="22"/>
          <w:szCs w:val="22"/>
        </w:rPr>
        <w:t>620).</w:t>
      </w:r>
    </w:p>
    <w:p w14:paraId="5787009D" w14:textId="77777777" w:rsidR="00CB47E7" w:rsidRDefault="00CB47E7" w:rsidP="000029B9">
      <w:pPr>
        <w:rPr>
          <w:rFonts w:eastAsia="Calibri"/>
          <w:b/>
          <w:sz w:val="22"/>
          <w:szCs w:val="22"/>
        </w:rPr>
      </w:pPr>
    </w:p>
    <w:p w14:paraId="6E783925" w14:textId="77777777" w:rsidR="008522AD" w:rsidRDefault="008522AD" w:rsidP="000029B9">
      <w:pPr>
        <w:rPr>
          <w:rFonts w:eastAsia="Calibri"/>
          <w:b/>
          <w:sz w:val="22"/>
          <w:szCs w:val="22"/>
        </w:rPr>
      </w:pPr>
    </w:p>
    <w:p w14:paraId="15354032" w14:textId="77777777" w:rsidR="001C6410" w:rsidRDefault="001C6410" w:rsidP="000029B9">
      <w:pPr>
        <w:rPr>
          <w:rFonts w:eastAsia="Calibri"/>
          <w:b/>
          <w:sz w:val="22"/>
          <w:szCs w:val="22"/>
        </w:rPr>
      </w:pPr>
    </w:p>
    <w:p w14:paraId="36EC8C77" w14:textId="75909BD3" w:rsidR="000377FA" w:rsidRDefault="000377FA" w:rsidP="000377FA">
      <w:pPr>
        <w:rPr>
          <w:rFonts w:eastAsia="Calibri"/>
          <w:sz w:val="22"/>
          <w:szCs w:val="22"/>
        </w:rPr>
      </w:pPr>
      <w:r w:rsidRPr="07943CAD">
        <w:rPr>
          <w:rFonts w:eastAsia="Calibri"/>
          <w:b/>
          <w:bCs/>
          <w:sz w:val="22"/>
          <w:szCs w:val="22"/>
        </w:rPr>
        <w:t xml:space="preserve">Note: </w:t>
      </w:r>
      <w:r w:rsidRPr="07943CA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7943CAD">
        <w:rPr>
          <w:rFonts w:eastAsia="Calibri"/>
          <w:sz w:val="22"/>
          <w:szCs w:val="22"/>
        </w:rPr>
        <w:t xml:space="preserve">The fourth and final step would be to combine several conservation practices into a conservation system, which is how most conservation practices are applied at the field level. </w:t>
      </w:r>
      <w:r w:rsidRPr="07943CAD">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2BD583F4" w14:textId="77777777" w:rsidR="009453B3" w:rsidRDefault="009453B3" w:rsidP="000377FA">
      <w:pPr>
        <w:rPr>
          <w:rFonts w:eastAsia="Calibri"/>
          <w:b/>
          <w:sz w:val="22"/>
          <w:szCs w:val="22"/>
        </w:rPr>
      </w:pPr>
    </w:p>
    <w:p w14:paraId="3933EF7F"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BF51E" w14:textId="77777777" w:rsidR="00AB282D" w:rsidRDefault="00AB282D" w:rsidP="00E50E56">
      <w:r>
        <w:separator/>
      </w:r>
    </w:p>
  </w:endnote>
  <w:endnote w:type="continuationSeparator" w:id="0">
    <w:p w14:paraId="4A0C965B" w14:textId="77777777" w:rsidR="00AB282D" w:rsidRDefault="00AB282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669AD" w14:textId="77777777" w:rsidR="00AB282D" w:rsidRDefault="00AB282D" w:rsidP="00E50E56">
      <w:r>
        <w:separator/>
      </w:r>
    </w:p>
  </w:footnote>
  <w:footnote w:type="continuationSeparator" w:id="0">
    <w:p w14:paraId="03CDC985" w14:textId="77777777" w:rsidR="00AB282D" w:rsidRDefault="00AB282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84D0D9B"/>
    <w:multiLevelType w:val="hybridMultilevel"/>
    <w:tmpl w:val="F91E9904"/>
    <w:lvl w:ilvl="0" w:tplc="D5E68EC2">
      <w:start w:val="1"/>
      <w:numFmt w:val="bullet"/>
      <w:lvlText w:val="·"/>
      <w:lvlJc w:val="left"/>
      <w:pPr>
        <w:ind w:left="720" w:hanging="360"/>
      </w:pPr>
      <w:rPr>
        <w:rFonts w:ascii="Symbol" w:hAnsi="Symbol" w:hint="default"/>
      </w:rPr>
    </w:lvl>
    <w:lvl w:ilvl="1" w:tplc="50F671BA">
      <w:start w:val="1"/>
      <w:numFmt w:val="bullet"/>
      <w:lvlText w:val="o"/>
      <w:lvlJc w:val="left"/>
      <w:pPr>
        <w:ind w:left="1440" w:hanging="360"/>
      </w:pPr>
      <w:rPr>
        <w:rFonts w:ascii="Courier New" w:hAnsi="Courier New" w:hint="default"/>
      </w:rPr>
    </w:lvl>
    <w:lvl w:ilvl="2" w:tplc="4D3EC530">
      <w:start w:val="1"/>
      <w:numFmt w:val="bullet"/>
      <w:lvlText w:val=""/>
      <w:lvlJc w:val="left"/>
      <w:pPr>
        <w:ind w:left="2160" w:hanging="360"/>
      </w:pPr>
      <w:rPr>
        <w:rFonts w:ascii="Wingdings" w:hAnsi="Wingdings" w:hint="default"/>
      </w:rPr>
    </w:lvl>
    <w:lvl w:ilvl="3" w:tplc="7C100428">
      <w:start w:val="1"/>
      <w:numFmt w:val="bullet"/>
      <w:lvlText w:val=""/>
      <w:lvlJc w:val="left"/>
      <w:pPr>
        <w:ind w:left="2880" w:hanging="360"/>
      </w:pPr>
      <w:rPr>
        <w:rFonts w:ascii="Symbol" w:hAnsi="Symbol" w:hint="default"/>
      </w:rPr>
    </w:lvl>
    <w:lvl w:ilvl="4" w:tplc="EE2EF81C">
      <w:start w:val="1"/>
      <w:numFmt w:val="bullet"/>
      <w:lvlText w:val="o"/>
      <w:lvlJc w:val="left"/>
      <w:pPr>
        <w:ind w:left="3600" w:hanging="360"/>
      </w:pPr>
      <w:rPr>
        <w:rFonts w:ascii="Courier New" w:hAnsi="Courier New" w:hint="default"/>
      </w:rPr>
    </w:lvl>
    <w:lvl w:ilvl="5" w:tplc="04E646D2">
      <w:start w:val="1"/>
      <w:numFmt w:val="bullet"/>
      <w:lvlText w:val=""/>
      <w:lvlJc w:val="left"/>
      <w:pPr>
        <w:ind w:left="4320" w:hanging="360"/>
      </w:pPr>
      <w:rPr>
        <w:rFonts w:ascii="Wingdings" w:hAnsi="Wingdings" w:hint="default"/>
      </w:rPr>
    </w:lvl>
    <w:lvl w:ilvl="6" w:tplc="5846E1B0">
      <w:start w:val="1"/>
      <w:numFmt w:val="bullet"/>
      <w:lvlText w:val=""/>
      <w:lvlJc w:val="left"/>
      <w:pPr>
        <w:ind w:left="5040" w:hanging="360"/>
      </w:pPr>
      <w:rPr>
        <w:rFonts w:ascii="Symbol" w:hAnsi="Symbol" w:hint="default"/>
      </w:rPr>
    </w:lvl>
    <w:lvl w:ilvl="7" w:tplc="BB02C254">
      <w:start w:val="1"/>
      <w:numFmt w:val="bullet"/>
      <w:lvlText w:val="o"/>
      <w:lvlJc w:val="left"/>
      <w:pPr>
        <w:ind w:left="5760" w:hanging="360"/>
      </w:pPr>
      <w:rPr>
        <w:rFonts w:ascii="Courier New" w:hAnsi="Courier New" w:hint="default"/>
      </w:rPr>
    </w:lvl>
    <w:lvl w:ilvl="8" w:tplc="CD5E0C46">
      <w:start w:val="1"/>
      <w:numFmt w:val="bullet"/>
      <w:lvlText w:val=""/>
      <w:lvlJc w:val="left"/>
      <w:pPr>
        <w:ind w:left="6480" w:hanging="360"/>
      </w:pPr>
      <w:rPr>
        <w:rFonts w:ascii="Wingdings" w:hAnsi="Wingdings" w:hint="default"/>
      </w:rPr>
    </w:lvl>
  </w:abstractNum>
  <w:abstractNum w:abstractNumId="2" w15:restartNumberingAfterBreak="0">
    <w:nsid w:val="34287486"/>
    <w:multiLevelType w:val="hybridMultilevel"/>
    <w:tmpl w:val="D7B86618"/>
    <w:lvl w:ilvl="0" w:tplc="3332701A">
      <w:start w:val="1"/>
      <w:numFmt w:val="bullet"/>
      <w:lvlText w:val="·"/>
      <w:lvlJc w:val="left"/>
      <w:pPr>
        <w:ind w:left="720" w:hanging="360"/>
      </w:pPr>
      <w:rPr>
        <w:rFonts w:ascii="Symbol" w:hAnsi="Symbol" w:hint="default"/>
      </w:rPr>
    </w:lvl>
    <w:lvl w:ilvl="1" w:tplc="30D0FC1E">
      <w:start w:val="1"/>
      <w:numFmt w:val="bullet"/>
      <w:lvlText w:val="o"/>
      <w:lvlJc w:val="left"/>
      <w:pPr>
        <w:ind w:left="1440" w:hanging="360"/>
      </w:pPr>
      <w:rPr>
        <w:rFonts w:ascii="Courier New" w:hAnsi="Courier New" w:hint="default"/>
      </w:rPr>
    </w:lvl>
    <w:lvl w:ilvl="2" w:tplc="B868DCE4">
      <w:start w:val="1"/>
      <w:numFmt w:val="bullet"/>
      <w:lvlText w:val=""/>
      <w:lvlJc w:val="left"/>
      <w:pPr>
        <w:ind w:left="2160" w:hanging="360"/>
      </w:pPr>
      <w:rPr>
        <w:rFonts w:ascii="Wingdings" w:hAnsi="Wingdings" w:hint="default"/>
      </w:rPr>
    </w:lvl>
    <w:lvl w:ilvl="3" w:tplc="AA6214D8">
      <w:start w:val="1"/>
      <w:numFmt w:val="bullet"/>
      <w:lvlText w:val=""/>
      <w:lvlJc w:val="left"/>
      <w:pPr>
        <w:ind w:left="2880" w:hanging="360"/>
      </w:pPr>
      <w:rPr>
        <w:rFonts w:ascii="Symbol" w:hAnsi="Symbol" w:hint="default"/>
      </w:rPr>
    </w:lvl>
    <w:lvl w:ilvl="4" w:tplc="1FB4B450">
      <w:start w:val="1"/>
      <w:numFmt w:val="bullet"/>
      <w:lvlText w:val="o"/>
      <w:lvlJc w:val="left"/>
      <w:pPr>
        <w:ind w:left="3600" w:hanging="360"/>
      </w:pPr>
      <w:rPr>
        <w:rFonts w:ascii="Courier New" w:hAnsi="Courier New" w:hint="default"/>
      </w:rPr>
    </w:lvl>
    <w:lvl w:ilvl="5" w:tplc="0F987B4E">
      <w:start w:val="1"/>
      <w:numFmt w:val="bullet"/>
      <w:lvlText w:val=""/>
      <w:lvlJc w:val="left"/>
      <w:pPr>
        <w:ind w:left="4320" w:hanging="360"/>
      </w:pPr>
      <w:rPr>
        <w:rFonts w:ascii="Wingdings" w:hAnsi="Wingdings" w:hint="default"/>
      </w:rPr>
    </w:lvl>
    <w:lvl w:ilvl="6" w:tplc="BD8C4A0C">
      <w:start w:val="1"/>
      <w:numFmt w:val="bullet"/>
      <w:lvlText w:val=""/>
      <w:lvlJc w:val="left"/>
      <w:pPr>
        <w:ind w:left="5040" w:hanging="360"/>
      </w:pPr>
      <w:rPr>
        <w:rFonts w:ascii="Symbol" w:hAnsi="Symbol" w:hint="default"/>
      </w:rPr>
    </w:lvl>
    <w:lvl w:ilvl="7" w:tplc="2DD6BC42">
      <w:start w:val="1"/>
      <w:numFmt w:val="bullet"/>
      <w:lvlText w:val="o"/>
      <w:lvlJc w:val="left"/>
      <w:pPr>
        <w:ind w:left="5760" w:hanging="360"/>
      </w:pPr>
      <w:rPr>
        <w:rFonts w:ascii="Courier New" w:hAnsi="Courier New" w:hint="default"/>
      </w:rPr>
    </w:lvl>
    <w:lvl w:ilvl="8" w:tplc="CB946128">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49686577">
    <w:abstractNumId w:val="2"/>
  </w:num>
  <w:num w:numId="2" w16cid:durableId="1197697678">
    <w:abstractNumId w:val="1"/>
  </w:num>
  <w:num w:numId="3" w16cid:durableId="138964403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893811230">
    <w:abstractNumId w:val="4"/>
  </w:num>
  <w:num w:numId="5" w16cid:durableId="1979023069">
    <w:abstractNumId w:val="3"/>
  </w:num>
  <w:num w:numId="6" w16cid:durableId="6310131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71774"/>
    <w:rsid w:val="000836C2"/>
    <w:rsid w:val="00086476"/>
    <w:rsid w:val="0009202C"/>
    <w:rsid w:val="00096B77"/>
    <w:rsid w:val="000A2632"/>
    <w:rsid w:val="000A5F31"/>
    <w:rsid w:val="000F2BCE"/>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4B3A"/>
    <w:rsid w:val="00285733"/>
    <w:rsid w:val="00290AC9"/>
    <w:rsid w:val="00296C97"/>
    <w:rsid w:val="002A3DB1"/>
    <w:rsid w:val="002D159B"/>
    <w:rsid w:val="002E3BE9"/>
    <w:rsid w:val="002F6934"/>
    <w:rsid w:val="00324A38"/>
    <w:rsid w:val="00330DFD"/>
    <w:rsid w:val="003370DC"/>
    <w:rsid w:val="00342138"/>
    <w:rsid w:val="00343C7C"/>
    <w:rsid w:val="00350791"/>
    <w:rsid w:val="003578DF"/>
    <w:rsid w:val="003A29C8"/>
    <w:rsid w:val="003A4EAC"/>
    <w:rsid w:val="004154EE"/>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341D3"/>
    <w:rsid w:val="00534A48"/>
    <w:rsid w:val="00554965"/>
    <w:rsid w:val="005627CE"/>
    <w:rsid w:val="00595731"/>
    <w:rsid w:val="005B6A50"/>
    <w:rsid w:val="005C4B44"/>
    <w:rsid w:val="005C6976"/>
    <w:rsid w:val="00643054"/>
    <w:rsid w:val="00645723"/>
    <w:rsid w:val="00646BD7"/>
    <w:rsid w:val="00650611"/>
    <w:rsid w:val="00662539"/>
    <w:rsid w:val="00665FA5"/>
    <w:rsid w:val="00666865"/>
    <w:rsid w:val="00690A4B"/>
    <w:rsid w:val="00694954"/>
    <w:rsid w:val="00695333"/>
    <w:rsid w:val="006B66F0"/>
    <w:rsid w:val="006C00ED"/>
    <w:rsid w:val="006C39FD"/>
    <w:rsid w:val="006F5C7A"/>
    <w:rsid w:val="00703860"/>
    <w:rsid w:val="00706AE1"/>
    <w:rsid w:val="00711DD8"/>
    <w:rsid w:val="00714050"/>
    <w:rsid w:val="0071689A"/>
    <w:rsid w:val="0074136E"/>
    <w:rsid w:val="00757C51"/>
    <w:rsid w:val="00760100"/>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71DDB"/>
    <w:rsid w:val="00881D97"/>
    <w:rsid w:val="0088232D"/>
    <w:rsid w:val="00886C8D"/>
    <w:rsid w:val="00886FA0"/>
    <w:rsid w:val="008B1568"/>
    <w:rsid w:val="008B48FE"/>
    <w:rsid w:val="008B53EF"/>
    <w:rsid w:val="008C1BA6"/>
    <w:rsid w:val="008D076D"/>
    <w:rsid w:val="008E2678"/>
    <w:rsid w:val="008E56F3"/>
    <w:rsid w:val="008E67D9"/>
    <w:rsid w:val="008F1DFF"/>
    <w:rsid w:val="008F5B58"/>
    <w:rsid w:val="00905920"/>
    <w:rsid w:val="00907485"/>
    <w:rsid w:val="00910EFA"/>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D30C3"/>
    <w:rsid w:val="009F0E16"/>
    <w:rsid w:val="00A02E50"/>
    <w:rsid w:val="00A12376"/>
    <w:rsid w:val="00A1307A"/>
    <w:rsid w:val="00A144FB"/>
    <w:rsid w:val="00A14720"/>
    <w:rsid w:val="00A17F11"/>
    <w:rsid w:val="00A5079F"/>
    <w:rsid w:val="00A557F9"/>
    <w:rsid w:val="00A57B89"/>
    <w:rsid w:val="00A66C07"/>
    <w:rsid w:val="00A87AF6"/>
    <w:rsid w:val="00AB282D"/>
    <w:rsid w:val="00AB2E5A"/>
    <w:rsid w:val="00AB5BB2"/>
    <w:rsid w:val="00AB6ACE"/>
    <w:rsid w:val="00AE3E01"/>
    <w:rsid w:val="00AF05B0"/>
    <w:rsid w:val="00AF48EC"/>
    <w:rsid w:val="00B04F07"/>
    <w:rsid w:val="00B05022"/>
    <w:rsid w:val="00B35B87"/>
    <w:rsid w:val="00B4441F"/>
    <w:rsid w:val="00B75229"/>
    <w:rsid w:val="00B9511E"/>
    <w:rsid w:val="00BC0EEB"/>
    <w:rsid w:val="00BF5FD2"/>
    <w:rsid w:val="00C11329"/>
    <w:rsid w:val="00C22040"/>
    <w:rsid w:val="00C414AA"/>
    <w:rsid w:val="00C46FCD"/>
    <w:rsid w:val="00C50FC6"/>
    <w:rsid w:val="00C54A43"/>
    <w:rsid w:val="00C54B4E"/>
    <w:rsid w:val="00C57ACD"/>
    <w:rsid w:val="00C62F2B"/>
    <w:rsid w:val="00C750D1"/>
    <w:rsid w:val="00C800EB"/>
    <w:rsid w:val="00C86EEC"/>
    <w:rsid w:val="00C874DC"/>
    <w:rsid w:val="00CB47E7"/>
    <w:rsid w:val="00D01E7B"/>
    <w:rsid w:val="00D1683D"/>
    <w:rsid w:val="00D2403C"/>
    <w:rsid w:val="00D308C1"/>
    <w:rsid w:val="00D353CD"/>
    <w:rsid w:val="00D42883"/>
    <w:rsid w:val="00D46DC3"/>
    <w:rsid w:val="00D518FA"/>
    <w:rsid w:val="00D52901"/>
    <w:rsid w:val="00D625A3"/>
    <w:rsid w:val="00D74D2F"/>
    <w:rsid w:val="00D759DB"/>
    <w:rsid w:val="00D774F6"/>
    <w:rsid w:val="00DA2645"/>
    <w:rsid w:val="00DA57C5"/>
    <w:rsid w:val="00DB5871"/>
    <w:rsid w:val="00DE1D9F"/>
    <w:rsid w:val="00DE4C6D"/>
    <w:rsid w:val="00DF4CA1"/>
    <w:rsid w:val="00E210B4"/>
    <w:rsid w:val="00E25E0B"/>
    <w:rsid w:val="00E50E56"/>
    <w:rsid w:val="00E658AF"/>
    <w:rsid w:val="00E72149"/>
    <w:rsid w:val="00E94A83"/>
    <w:rsid w:val="00EB1E7F"/>
    <w:rsid w:val="00EB75E1"/>
    <w:rsid w:val="00ED0A9B"/>
    <w:rsid w:val="00EF6E77"/>
    <w:rsid w:val="00F21E5A"/>
    <w:rsid w:val="00F52BC8"/>
    <w:rsid w:val="00F54ABC"/>
    <w:rsid w:val="00F606E2"/>
    <w:rsid w:val="00F60945"/>
    <w:rsid w:val="00FA3F58"/>
    <w:rsid w:val="00FE66D9"/>
    <w:rsid w:val="00FF0B2B"/>
    <w:rsid w:val="00FF1D71"/>
    <w:rsid w:val="021BA39B"/>
    <w:rsid w:val="0499377E"/>
    <w:rsid w:val="07943CAD"/>
    <w:rsid w:val="0BC37CF8"/>
    <w:rsid w:val="2C0EF4A3"/>
    <w:rsid w:val="4C69E5D9"/>
    <w:rsid w:val="69026C7E"/>
    <w:rsid w:val="6C0B5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B1203"/>
  <w15:chartTrackingRefBased/>
  <w15:docId w15:val="{A27D6754-60E0-43B8-9D18-0940E263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7943C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135052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0257805">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74A64332-108C-4190-8EAA-C97EB2B431EF}">
  <ds:schemaRefs>
    <ds:schemaRef ds:uri="http://schemas.microsoft.com/sharepoint/v3/contenttype/forms"/>
  </ds:schemaRefs>
</ds:datastoreItem>
</file>

<file path=customXml/itemProps2.xml><?xml version="1.0" encoding="utf-8"?>
<ds:datastoreItem xmlns:ds="http://schemas.openxmlformats.org/officeDocument/2006/customXml" ds:itemID="{202E3329-84BA-4D51-932E-72B8E3A54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A87BAD-EC8F-42F3-B363-3EB36F2E89D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522</Words>
  <Characters>2842</Characters>
  <Application>Microsoft Office Word</Application>
  <DocSecurity>0</DocSecurity>
  <Lines>94</Lines>
  <Paragraphs>57</Paragraphs>
  <ScaleCrop>false</ScaleCrop>
  <Company>Micron Electronics, Inc.</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2024-08-20T20:28:00Z</dcterms:created>
  <dcterms:modified xsi:type="dcterms:W3CDTF">2025-12-20T16:03:00Z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