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7DCF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3F5C42B8" w14:textId="77777777" w:rsidR="009B7394" w:rsidRDefault="009B7394"/>
    <w:p w14:paraId="5178627C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2392C712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267207E" w14:textId="77777777" w:rsidR="00EF6E77" w:rsidRDefault="000836C2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0836C2">
              <w:rPr>
                <w:rFonts w:eastAsia="Calibri"/>
                <w:b/>
                <w:sz w:val="32"/>
                <w:szCs w:val="32"/>
              </w:rPr>
              <w:t xml:space="preserve">Residue and Tillage Management, No Till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FF1D71">
              <w:rPr>
                <w:rFonts w:eastAsia="Calibri"/>
                <w:b/>
                <w:sz w:val="32"/>
                <w:szCs w:val="32"/>
              </w:rPr>
              <w:t>Ac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329</w:t>
            </w:r>
          </w:p>
          <w:p w14:paraId="19563567" w14:textId="77777777" w:rsidR="00884923" w:rsidRDefault="00711DD8" w:rsidP="0088492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884923" w:rsidRPr="00884923">
              <w:rPr>
                <w:rFonts w:eastAsia="Calibri"/>
                <w:b/>
                <w:sz w:val="22"/>
                <w:szCs w:val="22"/>
              </w:rPr>
              <w:t>Limiting soil disturbance to manage the amount, orientation, and distribution of crop and plant residue on the soil surface year around.</w:t>
            </w:r>
          </w:p>
          <w:p w14:paraId="1B4B69AA" w14:textId="77777777" w:rsidR="00884923" w:rsidRPr="00884923" w:rsidRDefault="00884923" w:rsidP="0088492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84923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1 Year.</w:t>
            </w:r>
            <w:r w:rsidRPr="00884923">
              <w:rPr>
                <w:rFonts w:eastAsia="Calibri"/>
                <w:b/>
                <w:sz w:val="22"/>
                <w:szCs w:val="22"/>
              </w:rPr>
              <w:t> </w:t>
            </w:r>
          </w:p>
          <w:p w14:paraId="37216FE8" w14:textId="54207F69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4640EA" w:rsidRPr="004640EA">
              <w:rPr>
                <w:rFonts w:eastAsia="Calibri"/>
                <w:b/>
                <w:sz w:val="22"/>
                <w:szCs w:val="22"/>
              </w:rPr>
              <w:t>Soil erosion, water quality, plant productivity.</w:t>
            </w:r>
          </w:p>
          <w:p w14:paraId="18CEE642" w14:textId="60F4BF2F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A19AC" w:rsidRPr="006A19AC">
              <w:rPr>
                <w:rFonts w:eastAsia="Calibri"/>
                <w:b/>
                <w:sz w:val="22"/>
                <w:szCs w:val="22"/>
              </w:rPr>
              <w:t>Small grain and fallow crop rotation.</w:t>
            </w:r>
          </w:p>
          <w:p w14:paraId="546436AF" w14:textId="28C775D6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266DE1">
              <w:rPr>
                <w:rFonts w:eastAsia="Calibri"/>
                <w:b/>
                <w:sz w:val="22"/>
                <w:szCs w:val="22"/>
              </w:rPr>
              <w:t xml:space="preserve">2025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0E2A0D46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EBBBCE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90A580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2343D152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91005E" w14:textId="77777777" w:rsidR="005271B0" w:rsidRPr="005271B0" w:rsidRDefault="005271B0" w:rsidP="005271B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3AC7E86C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Sheet, rill, wind, gully erosion is reduced by increasing residue and reducing soil disturbance.</w:t>
            </w:r>
          </w:p>
          <w:p w14:paraId="222C3BA5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Improvement in soil health and water holding capacity.</w:t>
            </w:r>
          </w:p>
          <w:p w14:paraId="15F8FC90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 xml:space="preserve">Decreased erosion and less oxidation from lack of soil disturbance will increase or maintain organic matter. </w:t>
            </w:r>
          </w:p>
          <w:p w14:paraId="0BFDEF11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Fewer field operations and less tillage reduce the potential for soil compaction.</w:t>
            </w:r>
          </w:p>
          <w:p w14:paraId="27C90EFB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Low disturbance and high residue increase organic matter which buffers salts.</w:t>
            </w:r>
          </w:p>
          <w:p w14:paraId="675088AD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Increase in soil carbon.</w:t>
            </w:r>
          </w:p>
          <w:p w14:paraId="1798385B" w14:textId="77777777" w:rsidR="005271B0" w:rsidRPr="005271B0" w:rsidRDefault="005271B0" w:rsidP="005271B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45B6B6ED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Increased infiltration results in more water moving through the profile, reducing runoff, ponding and seasonal high water table.</w:t>
            </w:r>
          </w:p>
          <w:p w14:paraId="0D9480F6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Increased infiltration and decreased evaporation results in more available water.</w:t>
            </w:r>
          </w:p>
          <w:p w14:paraId="15240F33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Decreased runoff and erosion reduces nutrients, pesticides, salt, pathogens and sediment to surface waters.</w:t>
            </w:r>
          </w:p>
          <w:p w14:paraId="2367C2FD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High soil organic carbon may cause microbes to immobilize nutrients to leaching.</w:t>
            </w:r>
          </w:p>
          <w:p w14:paraId="5EB024DF" w14:textId="77777777" w:rsidR="005271B0" w:rsidRPr="005271B0" w:rsidRDefault="005271B0" w:rsidP="005271B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26836B5C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 xml:space="preserve">Fewer field operations reduce the generation of particulate matter, ozone </w:t>
            </w:r>
            <w:r w:rsidRPr="005271B0">
              <w:rPr>
                <w:rFonts w:eastAsia="Calibri"/>
                <w:b/>
                <w:sz w:val="22"/>
                <w:szCs w:val="22"/>
              </w:rPr>
              <w:lastRenderedPageBreak/>
              <w:t>precursors and CO2.</w:t>
            </w:r>
          </w:p>
          <w:p w14:paraId="1ABA74ED" w14:textId="77777777" w:rsidR="005271B0" w:rsidRPr="005271B0" w:rsidRDefault="005271B0" w:rsidP="005271B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7E246D07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Possible increase in crop yields.</w:t>
            </w:r>
          </w:p>
          <w:p w14:paraId="5677A9F1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 xml:space="preserve">Conserving moisture and improving soil conditions improve plant productivity and health. </w:t>
            </w:r>
          </w:p>
          <w:p w14:paraId="47BF5AE4" w14:textId="77777777" w:rsidR="005271B0" w:rsidRPr="005271B0" w:rsidRDefault="005271B0" w:rsidP="005271B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130EBC97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Crop residue provides food, cover, shelter and habitat for wildlife.</w:t>
            </w:r>
          </w:p>
          <w:p w14:paraId="3765A594" w14:textId="77777777" w:rsidR="005271B0" w:rsidRPr="005271B0" w:rsidRDefault="005271B0" w:rsidP="005271B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518DE57F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Fewer passes over the field reduces fuel and oil use.</w:t>
            </w:r>
          </w:p>
          <w:p w14:paraId="4BAA24F5" w14:textId="77777777" w:rsidR="005271B0" w:rsidRPr="005271B0" w:rsidRDefault="005271B0" w:rsidP="005271B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5958B374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Reduction in field labor, fewer passes over the field.</w:t>
            </w:r>
          </w:p>
          <w:p w14:paraId="3AE94AEC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Reduced equipment repairs with fewer passes over the field.</w:t>
            </w:r>
          </w:p>
          <w:p w14:paraId="22EC1B26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Improved drainage allows working the field earlier and later in field season.</w:t>
            </w:r>
          </w:p>
          <w:p w14:paraId="56DA4B5B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Salvage value of obsolete field equipment.</w:t>
            </w:r>
          </w:p>
          <w:p w14:paraId="0F89D800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Increase yields/reduce costs as land becomes more productive.</w:t>
            </w:r>
          </w:p>
          <w:p w14:paraId="363027BB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7070FF75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3A051321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Create open space and improve habitat for wildlife.</w:t>
            </w:r>
          </w:p>
          <w:p w14:paraId="6FBBBAEB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0FFEB2B9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391B25AB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6180EF61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2A6C4969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17490D93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689A7E5E" w14:textId="77777777" w:rsidR="005271B0" w:rsidRPr="005271B0" w:rsidRDefault="005271B0" w:rsidP="005271B0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09EEBE4F" w14:textId="77777777" w:rsidR="005271B0" w:rsidRPr="005271B0" w:rsidRDefault="005271B0" w:rsidP="005271B0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71B0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3314D484" w14:textId="77777777" w:rsidR="003A29C8" w:rsidRPr="009B7394" w:rsidRDefault="003A29C8" w:rsidP="0093386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FAA7E3" w14:textId="77777777" w:rsidR="00AB7E04" w:rsidRPr="00AB7E04" w:rsidRDefault="00AB7E04" w:rsidP="00AB7E0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29075AC6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No change in land in production.</w:t>
            </w:r>
          </w:p>
          <w:p w14:paraId="1A323752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More intensive land use.</w:t>
            </w:r>
          </w:p>
          <w:p w14:paraId="13811304" w14:textId="77777777" w:rsidR="00AB7E04" w:rsidRPr="00AB7E04" w:rsidRDefault="00AB7E04" w:rsidP="00AB7E0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59C34C34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Additional field equipment required including no-till drill and spray rig.</w:t>
            </w:r>
          </w:p>
          <w:p w14:paraId="344F593B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Increase in pest management costs.</w:t>
            </w:r>
          </w:p>
          <w:p w14:paraId="631F0D50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Annual operation, maintenance and replacement costs of new field equipment.</w:t>
            </w:r>
          </w:p>
          <w:p w14:paraId="394EB0F2" w14:textId="77777777" w:rsidR="00AB7E04" w:rsidRPr="00AB7E04" w:rsidRDefault="00AB7E04" w:rsidP="00AB7E0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1AE7098F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2C667E07" w14:textId="77777777" w:rsidR="00AB7E04" w:rsidRPr="00AB7E04" w:rsidRDefault="00AB7E04" w:rsidP="00AB7E0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72FDAC87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Increase management costs in developing crop, nutrient, pest plans and record keeping.</w:t>
            </w:r>
          </w:p>
          <w:p w14:paraId="08D0BD05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Steep learning curve first few years.</w:t>
            </w:r>
          </w:p>
          <w:p w14:paraId="4AF0139A" w14:textId="77777777" w:rsidR="00AB7E04" w:rsidRPr="00AB7E04" w:rsidRDefault="00AB7E04" w:rsidP="00AB7E0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772CC9EB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Reduced flexibility when tillage is not available as a management option.</w:t>
            </w:r>
          </w:p>
          <w:p w14:paraId="0C4B2772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Increase in pesticide use (substitute tillage with chemical pest control).</w:t>
            </w:r>
          </w:p>
          <w:p w14:paraId="3A35099F" w14:textId="77777777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Increased infiltration reduces the efficiency of flood and furrow irrigation.</w:t>
            </w:r>
          </w:p>
          <w:p w14:paraId="1FBEDDFF" w14:textId="77777777" w:rsid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Increased infiltration may increase nutrient, salt and agricultural chemicals leaching to ground water.</w:t>
            </w:r>
          </w:p>
          <w:p w14:paraId="3ED5D492" w14:textId="053A57FE" w:rsidR="00AB7E04" w:rsidRPr="00AB7E04" w:rsidRDefault="00AB7E04" w:rsidP="00AB7E0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B7E04">
              <w:rPr>
                <w:rFonts w:eastAsia="Calibri"/>
                <w:b/>
                <w:sz w:val="22"/>
                <w:szCs w:val="22"/>
              </w:rPr>
              <w:t>High residue on cold and wet soils may delay crop emergence and early growth.</w:t>
            </w:r>
          </w:p>
          <w:p w14:paraId="1DF03592" w14:textId="327D1FD1" w:rsidR="003A29C8" w:rsidRPr="007838F5" w:rsidRDefault="003A29C8" w:rsidP="00AB7E0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7869FBE5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CE7BA3" w14:textId="2F542087" w:rsidR="003A29C8" w:rsidRPr="009B7394" w:rsidRDefault="003A29C8" w:rsidP="00593EB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593EB9" w:rsidRPr="00593EB9">
              <w:rPr>
                <w:rFonts w:eastAsia="Calibri"/>
                <w:b/>
                <w:sz w:val="22"/>
                <w:szCs w:val="22"/>
              </w:rPr>
              <w:t>Improved soil productivity and water quality at a profit.</w:t>
            </w:r>
          </w:p>
        </w:tc>
      </w:tr>
    </w:tbl>
    <w:p w14:paraId="14F17EAC" w14:textId="77777777" w:rsidR="009B7394" w:rsidRDefault="009B7394" w:rsidP="003A29C8"/>
    <w:p w14:paraId="3EF829F7" w14:textId="727A8761" w:rsidR="00F83B7D" w:rsidRPr="0032620A" w:rsidRDefault="00330DFD" w:rsidP="000A7DF2">
      <w:pPr>
        <w:rPr>
          <w:rFonts w:eastAsia="Calibri"/>
          <w:bCs/>
          <w:sz w:val="22"/>
          <w:szCs w:val="22"/>
        </w:rPr>
      </w:pPr>
      <w:r w:rsidRPr="000A7DF2">
        <w:rPr>
          <w:rFonts w:eastAsia="Calibri"/>
          <w:b/>
          <w:sz w:val="22"/>
          <w:szCs w:val="22"/>
        </w:rPr>
        <w:t xml:space="preserve">Commonly </w:t>
      </w:r>
      <w:r w:rsidR="008522AD" w:rsidRPr="000A7DF2">
        <w:rPr>
          <w:rFonts w:eastAsia="Calibri"/>
          <w:b/>
          <w:sz w:val="22"/>
          <w:szCs w:val="22"/>
        </w:rPr>
        <w:t xml:space="preserve">Associated Practices: </w:t>
      </w:r>
      <w:r w:rsidR="0032620A" w:rsidRPr="0032620A">
        <w:rPr>
          <w:rFonts w:eastAsia="Calibri"/>
          <w:bCs/>
          <w:sz w:val="22"/>
          <w:szCs w:val="22"/>
        </w:rPr>
        <w:t>Conservation Crop Rotation (Code 328), Nutrient Management (Code 590), Integrated Pest Management (Code 595), and Irrigation Water Management (Code 449).</w:t>
      </w:r>
    </w:p>
    <w:p w14:paraId="21E32470" w14:textId="77777777" w:rsidR="00F83B7D" w:rsidRDefault="00F83B7D" w:rsidP="000A7DF2">
      <w:pPr>
        <w:rPr>
          <w:rFonts w:eastAsia="Calibri"/>
          <w:b/>
          <w:sz w:val="22"/>
          <w:szCs w:val="22"/>
        </w:rPr>
      </w:pPr>
    </w:p>
    <w:p w14:paraId="02D36ABF" w14:textId="3931C464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03B2DB89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7F9CC872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7F00" w14:textId="77777777" w:rsidR="00CE3E95" w:rsidRDefault="00CE3E95" w:rsidP="00E50E56">
      <w:r>
        <w:separator/>
      </w:r>
    </w:p>
  </w:endnote>
  <w:endnote w:type="continuationSeparator" w:id="0">
    <w:p w14:paraId="0E0DA055" w14:textId="77777777" w:rsidR="00CE3E95" w:rsidRDefault="00CE3E95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7E38F" w14:textId="77777777" w:rsidR="00CE3E95" w:rsidRDefault="00CE3E95" w:rsidP="00E50E56">
      <w:r>
        <w:separator/>
      </w:r>
    </w:p>
  </w:footnote>
  <w:footnote w:type="continuationSeparator" w:id="0">
    <w:p w14:paraId="141BDFD9" w14:textId="77777777" w:rsidR="00CE3E95" w:rsidRDefault="00CE3E95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762035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80954231">
    <w:abstractNumId w:val="2"/>
  </w:num>
  <w:num w:numId="3" w16cid:durableId="12001384">
    <w:abstractNumId w:val="1"/>
  </w:num>
  <w:num w:numId="4" w16cid:durableId="2029864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12F61"/>
    <w:rsid w:val="00022EBB"/>
    <w:rsid w:val="000377FA"/>
    <w:rsid w:val="00040CBB"/>
    <w:rsid w:val="000836C2"/>
    <w:rsid w:val="0009202C"/>
    <w:rsid w:val="00096B77"/>
    <w:rsid w:val="000A2632"/>
    <w:rsid w:val="000A5F31"/>
    <w:rsid w:val="000A7DF2"/>
    <w:rsid w:val="000F2BCE"/>
    <w:rsid w:val="00106418"/>
    <w:rsid w:val="00126E66"/>
    <w:rsid w:val="00141F55"/>
    <w:rsid w:val="00166C94"/>
    <w:rsid w:val="00167B0A"/>
    <w:rsid w:val="00173754"/>
    <w:rsid w:val="00182D82"/>
    <w:rsid w:val="00195B32"/>
    <w:rsid w:val="001960BD"/>
    <w:rsid w:val="001B5589"/>
    <w:rsid w:val="001C6410"/>
    <w:rsid w:val="001D7F5B"/>
    <w:rsid w:val="001F2BA5"/>
    <w:rsid w:val="00204423"/>
    <w:rsid w:val="00207843"/>
    <w:rsid w:val="00221753"/>
    <w:rsid w:val="002268A0"/>
    <w:rsid w:val="0024637A"/>
    <w:rsid w:val="00263284"/>
    <w:rsid w:val="00266AE8"/>
    <w:rsid w:val="00266DE1"/>
    <w:rsid w:val="002703FD"/>
    <w:rsid w:val="00285733"/>
    <w:rsid w:val="00290AC9"/>
    <w:rsid w:val="00296C97"/>
    <w:rsid w:val="002A3DB1"/>
    <w:rsid w:val="002D159B"/>
    <w:rsid w:val="00324A38"/>
    <w:rsid w:val="0032620A"/>
    <w:rsid w:val="00330DFD"/>
    <w:rsid w:val="003370DC"/>
    <w:rsid w:val="00342138"/>
    <w:rsid w:val="00343C7C"/>
    <w:rsid w:val="00350791"/>
    <w:rsid w:val="003578DF"/>
    <w:rsid w:val="003A29C8"/>
    <w:rsid w:val="003A4EAC"/>
    <w:rsid w:val="004154EE"/>
    <w:rsid w:val="004265C6"/>
    <w:rsid w:val="00436EC8"/>
    <w:rsid w:val="004423EC"/>
    <w:rsid w:val="004549C3"/>
    <w:rsid w:val="004640EA"/>
    <w:rsid w:val="004832FF"/>
    <w:rsid w:val="00486A72"/>
    <w:rsid w:val="004A68D8"/>
    <w:rsid w:val="004B0F77"/>
    <w:rsid w:val="004C4A08"/>
    <w:rsid w:val="004C723D"/>
    <w:rsid w:val="004E0698"/>
    <w:rsid w:val="004E306E"/>
    <w:rsid w:val="004E64D9"/>
    <w:rsid w:val="005039A0"/>
    <w:rsid w:val="00505927"/>
    <w:rsid w:val="00505E13"/>
    <w:rsid w:val="0051060A"/>
    <w:rsid w:val="005271B0"/>
    <w:rsid w:val="005341D3"/>
    <w:rsid w:val="00534A48"/>
    <w:rsid w:val="00554965"/>
    <w:rsid w:val="005627CE"/>
    <w:rsid w:val="00593EB9"/>
    <w:rsid w:val="00595731"/>
    <w:rsid w:val="005B6A50"/>
    <w:rsid w:val="005C6976"/>
    <w:rsid w:val="00643054"/>
    <w:rsid w:val="00645723"/>
    <w:rsid w:val="00646BD7"/>
    <w:rsid w:val="00650611"/>
    <w:rsid w:val="00666865"/>
    <w:rsid w:val="0067378C"/>
    <w:rsid w:val="00690A4B"/>
    <w:rsid w:val="00694954"/>
    <w:rsid w:val="00695333"/>
    <w:rsid w:val="006A19AC"/>
    <w:rsid w:val="006C00ED"/>
    <w:rsid w:val="006C39FD"/>
    <w:rsid w:val="006F149C"/>
    <w:rsid w:val="006F5C7A"/>
    <w:rsid w:val="00703860"/>
    <w:rsid w:val="00706AE1"/>
    <w:rsid w:val="00711DD8"/>
    <w:rsid w:val="00714050"/>
    <w:rsid w:val="0071689A"/>
    <w:rsid w:val="0074136E"/>
    <w:rsid w:val="00757C51"/>
    <w:rsid w:val="007838F5"/>
    <w:rsid w:val="00783B8A"/>
    <w:rsid w:val="0079553D"/>
    <w:rsid w:val="007C0F12"/>
    <w:rsid w:val="007C4482"/>
    <w:rsid w:val="007C7678"/>
    <w:rsid w:val="007D0674"/>
    <w:rsid w:val="007D1275"/>
    <w:rsid w:val="007D2409"/>
    <w:rsid w:val="007D317E"/>
    <w:rsid w:val="007D3B63"/>
    <w:rsid w:val="007E2A2F"/>
    <w:rsid w:val="00810D55"/>
    <w:rsid w:val="00811206"/>
    <w:rsid w:val="008424D3"/>
    <w:rsid w:val="008522AD"/>
    <w:rsid w:val="00853E18"/>
    <w:rsid w:val="00854001"/>
    <w:rsid w:val="00854EF7"/>
    <w:rsid w:val="0086657C"/>
    <w:rsid w:val="00881D97"/>
    <w:rsid w:val="0088232D"/>
    <w:rsid w:val="00884923"/>
    <w:rsid w:val="00886C8D"/>
    <w:rsid w:val="00886FA0"/>
    <w:rsid w:val="008B1568"/>
    <w:rsid w:val="008B48FE"/>
    <w:rsid w:val="008B53EF"/>
    <w:rsid w:val="008C1BA6"/>
    <w:rsid w:val="008D076D"/>
    <w:rsid w:val="008E56F3"/>
    <w:rsid w:val="008F1DFF"/>
    <w:rsid w:val="008F5B58"/>
    <w:rsid w:val="00905920"/>
    <w:rsid w:val="00907485"/>
    <w:rsid w:val="0091205D"/>
    <w:rsid w:val="009208CD"/>
    <w:rsid w:val="00933864"/>
    <w:rsid w:val="009453B3"/>
    <w:rsid w:val="00952D0E"/>
    <w:rsid w:val="00976247"/>
    <w:rsid w:val="00995902"/>
    <w:rsid w:val="009B1D22"/>
    <w:rsid w:val="009B46AF"/>
    <w:rsid w:val="009B7394"/>
    <w:rsid w:val="009B7FD0"/>
    <w:rsid w:val="009C04A1"/>
    <w:rsid w:val="009C19F7"/>
    <w:rsid w:val="009C5163"/>
    <w:rsid w:val="009D1C0B"/>
    <w:rsid w:val="009F0E16"/>
    <w:rsid w:val="00A02E50"/>
    <w:rsid w:val="00A12376"/>
    <w:rsid w:val="00A1307A"/>
    <w:rsid w:val="00A144FB"/>
    <w:rsid w:val="00A14720"/>
    <w:rsid w:val="00A17F11"/>
    <w:rsid w:val="00A5079F"/>
    <w:rsid w:val="00A557F9"/>
    <w:rsid w:val="00A57B89"/>
    <w:rsid w:val="00A7544C"/>
    <w:rsid w:val="00A87AF6"/>
    <w:rsid w:val="00AB2E5A"/>
    <w:rsid w:val="00AB5BB2"/>
    <w:rsid w:val="00AB6ACE"/>
    <w:rsid w:val="00AB7E04"/>
    <w:rsid w:val="00AD51D8"/>
    <w:rsid w:val="00AE3E01"/>
    <w:rsid w:val="00AE4807"/>
    <w:rsid w:val="00AF05B0"/>
    <w:rsid w:val="00AF48EC"/>
    <w:rsid w:val="00B04F07"/>
    <w:rsid w:val="00B05022"/>
    <w:rsid w:val="00B35B87"/>
    <w:rsid w:val="00B4441F"/>
    <w:rsid w:val="00B9511E"/>
    <w:rsid w:val="00BC005B"/>
    <w:rsid w:val="00BF5FD2"/>
    <w:rsid w:val="00C11329"/>
    <w:rsid w:val="00C22040"/>
    <w:rsid w:val="00C414AA"/>
    <w:rsid w:val="00C46FCD"/>
    <w:rsid w:val="00C54A43"/>
    <w:rsid w:val="00C57ACD"/>
    <w:rsid w:val="00C62F2B"/>
    <w:rsid w:val="00C750D1"/>
    <w:rsid w:val="00C800EB"/>
    <w:rsid w:val="00C84D1A"/>
    <w:rsid w:val="00C86EEC"/>
    <w:rsid w:val="00C874DC"/>
    <w:rsid w:val="00CE3E95"/>
    <w:rsid w:val="00D01E7B"/>
    <w:rsid w:val="00D1683D"/>
    <w:rsid w:val="00D2403C"/>
    <w:rsid w:val="00D308C1"/>
    <w:rsid w:val="00D353CD"/>
    <w:rsid w:val="00D42883"/>
    <w:rsid w:val="00D518FA"/>
    <w:rsid w:val="00D52901"/>
    <w:rsid w:val="00D625A3"/>
    <w:rsid w:val="00D759DB"/>
    <w:rsid w:val="00D774F6"/>
    <w:rsid w:val="00DA57C5"/>
    <w:rsid w:val="00DB5871"/>
    <w:rsid w:val="00DC1FCA"/>
    <w:rsid w:val="00DE1D9F"/>
    <w:rsid w:val="00DE4C6D"/>
    <w:rsid w:val="00DF4CA1"/>
    <w:rsid w:val="00E25E0B"/>
    <w:rsid w:val="00E50E56"/>
    <w:rsid w:val="00E658AF"/>
    <w:rsid w:val="00E72149"/>
    <w:rsid w:val="00E94A83"/>
    <w:rsid w:val="00EB1E7F"/>
    <w:rsid w:val="00EB75E1"/>
    <w:rsid w:val="00ED0A9B"/>
    <w:rsid w:val="00EF6E77"/>
    <w:rsid w:val="00F21E5A"/>
    <w:rsid w:val="00F52BC8"/>
    <w:rsid w:val="00F54ABC"/>
    <w:rsid w:val="00F606E2"/>
    <w:rsid w:val="00F83B7D"/>
    <w:rsid w:val="00F9021F"/>
    <w:rsid w:val="00FA3F58"/>
    <w:rsid w:val="00FE66D9"/>
    <w:rsid w:val="00FF0B2B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57F142"/>
  <w15:chartTrackingRefBased/>
  <w15:docId w15:val="{BEB35CE9-01C0-49D5-B3B6-344632E7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3C3AE272-794A-4EF5-AD84-75C8BC8A4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51BE5-9818-4D6B-B241-F0B6416B1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F9A4D-8D5F-4D0A-A82C-684ABB4C2F31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12</cp:revision>
  <cp:lastPrinted>1997-05-22T19:53:00Z</cp:lastPrinted>
  <dcterms:created xsi:type="dcterms:W3CDTF">2024-08-20T20:18:00Z</dcterms:created>
  <dcterms:modified xsi:type="dcterms:W3CDTF">2025-11-24T20:39:00Z</dcterms:modified>
</cp:coreProperties>
</file>