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9EE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DEC9782" w14:textId="77777777" w:rsidR="009B7394" w:rsidRDefault="009B7394"/>
    <w:p w14:paraId="187D0C8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9633A8C" w14:textId="77777777" w:rsidTr="3D69AA4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0574B27" w14:textId="77777777" w:rsidR="00EF6E77" w:rsidRDefault="004B0F77" w:rsidP="00646BD7">
            <w:pPr>
              <w:widowControl w:val="0"/>
              <w:spacing w:line="276" w:lineRule="auto"/>
              <w:rPr>
                <w:rFonts w:eastAsia="Calibri"/>
                <w:b/>
                <w:sz w:val="32"/>
                <w:szCs w:val="32"/>
              </w:rPr>
            </w:pPr>
            <w:r w:rsidRPr="004B0F77">
              <w:rPr>
                <w:rFonts w:eastAsia="Calibri"/>
                <w:b/>
                <w:sz w:val="32"/>
                <w:szCs w:val="32"/>
              </w:rPr>
              <w:t xml:space="preserve">Livestock Shelter Structure </w:t>
            </w:r>
            <w:r w:rsidR="0074136E">
              <w:rPr>
                <w:rFonts w:eastAsia="Calibri"/>
                <w:b/>
                <w:sz w:val="32"/>
                <w:szCs w:val="32"/>
              </w:rPr>
              <w:t>(</w:t>
            </w:r>
            <w:r w:rsidR="00FF436C">
              <w:rPr>
                <w:rFonts w:eastAsia="Calibri"/>
                <w:b/>
                <w:sz w:val="32"/>
                <w:szCs w:val="32"/>
              </w:rPr>
              <w:t>No</w:t>
            </w:r>
            <w:r w:rsidR="0074136E">
              <w:rPr>
                <w:rFonts w:eastAsia="Calibri"/>
                <w:b/>
                <w:sz w:val="32"/>
                <w:szCs w:val="32"/>
              </w:rPr>
              <w:t xml:space="preserve">) </w:t>
            </w:r>
            <w:r>
              <w:rPr>
                <w:rFonts w:eastAsia="Calibri"/>
                <w:b/>
                <w:sz w:val="32"/>
                <w:szCs w:val="32"/>
              </w:rPr>
              <w:t>57</w:t>
            </w:r>
            <w:r w:rsidR="00F610F1">
              <w:rPr>
                <w:rFonts w:eastAsia="Calibri"/>
                <w:b/>
                <w:sz w:val="32"/>
                <w:szCs w:val="32"/>
              </w:rPr>
              <w:t>6</w:t>
            </w:r>
          </w:p>
          <w:p w14:paraId="7FEAC70B" w14:textId="77777777" w:rsidR="004B0F77" w:rsidRPr="00F610F1" w:rsidRDefault="00711DD8" w:rsidP="004B0F7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4B0F77" w:rsidRPr="00F610F1">
              <w:rPr>
                <w:b/>
                <w:bCs/>
                <w:sz w:val="22"/>
                <w:szCs w:val="22"/>
              </w:rPr>
              <w:t>A permanent or portable structure</w:t>
            </w:r>
            <w:r w:rsidR="00F610F1" w:rsidRPr="00F610F1">
              <w:rPr>
                <w:b/>
                <w:bCs/>
                <w:sz w:val="22"/>
                <w:szCs w:val="22"/>
              </w:rPr>
              <w:t xml:space="preserve"> to protect animals from negative environmental factors</w:t>
            </w:r>
            <w:r w:rsidR="004B0F77" w:rsidRPr="00F610F1">
              <w:rPr>
                <w:b/>
                <w:bCs/>
                <w:sz w:val="22"/>
                <w:szCs w:val="22"/>
              </w:rPr>
              <w:t>.</w:t>
            </w:r>
          </w:p>
          <w:p w14:paraId="6CE2F3D2" w14:textId="77777777" w:rsidR="00F610F1" w:rsidRPr="00F610F1" w:rsidRDefault="00F610F1" w:rsidP="004B0F77">
            <w:pPr>
              <w:widowControl w:val="0"/>
              <w:spacing w:line="276" w:lineRule="auto"/>
              <w:rPr>
                <w:b/>
                <w:bCs/>
                <w:sz w:val="22"/>
                <w:szCs w:val="22"/>
              </w:rPr>
            </w:pPr>
            <w:r w:rsidRPr="00F610F1">
              <w:rPr>
                <w:b/>
                <w:bCs/>
                <w:sz w:val="22"/>
                <w:szCs w:val="22"/>
                <w:u w:val="single"/>
              </w:rPr>
              <w:t>Lifespan:</w:t>
            </w:r>
            <w:r w:rsidRPr="00F610F1">
              <w:rPr>
                <w:b/>
                <w:bCs/>
                <w:sz w:val="22"/>
                <w:szCs w:val="22"/>
              </w:rPr>
              <w:t xml:space="preserve"> 10 Years.</w:t>
            </w:r>
          </w:p>
          <w:p w14:paraId="59B09ED2" w14:textId="148E380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716D1F" w:rsidRPr="00716D1F">
              <w:rPr>
                <w:rFonts w:eastAsia="Calibri"/>
                <w:b/>
                <w:sz w:val="22"/>
                <w:szCs w:val="22"/>
              </w:rPr>
              <w:t>Livestock health.</w:t>
            </w:r>
          </w:p>
          <w:p w14:paraId="67C9CEE7" w14:textId="196FF03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675B2" w:rsidRPr="000675B2">
              <w:rPr>
                <w:rFonts w:eastAsia="Calibri"/>
                <w:b/>
                <w:sz w:val="22"/>
                <w:szCs w:val="22"/>
              </w:rPr>
              <w:t>Intensively grazed land on open pasture.</w:t>
            </w:r>
          </w:p>
          <w:p w14:paraId="44137458" w14:textId="16923E69" w:rsidR="009B7394" w:rsidRPr="009B7394" w:rsidRDefault="00D01E7B" w:rsidP="3D69AA41">
            <w:pPr>
              <w:widowControl w:val="0"/>
              <w:spacing w:line="276" w:lineRule="auto"/>
              <w:rPr>
                <w:rFonts w:eastAsia="Calibri"/>
                <w:b/>
                <w:bCs/>
                <w:sz w:val="22"/>
                <w:szCs w:val="22"/>
              </w:rPr>
            </w:pPr>
            <w:r w:rsidRPr="3D69AA41">
              <w:rPr>
                <w:rFonts w:eastAsia="Calibri"/>
                <w:b/>
                <w:bCs/>
                <w:sz w:val="22"/>
                <w:szCs w:val="22"/>
                <w:u w:val="single"/>
              </w:rPr>
              <w:t>Date:</w:t>
            </w:r>
            <w:r w:rsidRPr="3D69AA41">
              <w:rPr>
                <w:rFonts w:eastAsia="Calibri"/>
                <w:b/>
                <w:bCs/>
                <w:sz w:val="22"/>
                <w:szCs w:val="22"/>
              </w:rPr>
              <w:t xml:space="preserve"> 20</w:t>
            </w:r>
            <w:r w:rsidR="00FF436C" w:rsidRPr="3D69AA41">
              <w:rPr>
                <w:rFonts w:eastAsia="Calibri"/>
                <w:b/>
                <w:bCs/>
                <w:sz w:val="22"/>
                <w:szCs w:val="22"/>
              </w:rPr>
              <w:t>2</w:t>
            </w:r>
            <w:r w:rsidR="4C43041B" w:rsidRPr="3D69AA41">
              <w:rPr>
                <w:rFonts w:eastAsia="Calibri"/>
                <w:b/>
                <w:bCs/>
                <w:sz w:val="22"/>
                <w:szCs w:val="22"/>
              </w:rPr>
              <w:t>5</w:t>
            </w:r>
            <w:r w:rsidRPr="3D69AA41">
              <w:rPr>
                <w:rFonts w:eastAsia="Calibri"/>
                <w:b/>
                <w:bCs/>
                <w:sz w:val="22"/>
                <w:szCs w:val="22"/>
              </w:rPr>
              <w:t xml:space="preserve">  </w:t>
            </w:r>
            <w:r w:rsidR="2EC86DB7" w:rsidRPr="3D69AA41">
              <w:rPr>
                <w:rFonts w:eastAsia="Calibri"/>
                <w:b/>
                <w:bCs/>
                <w:sz w:val="22"/>
                <w:szCs w:val="22"/>
              </w:rPr>
              <w:t xml:space="preserve">            </w:t>
            </w:r>
            <w:r w:rsidR="00486DC4">
              <w:rPr>
                <w:rFonts w:eastAsia="Calibri"/>
                <w:b/>
                <w:bCs/>
                <w:sz w:val="22"/>
                <w:szCs w:val="22"/>
              </w:rPr>
              <w:t xml:space="preserve">    </w:t>
            </w:r>
            <w:r w:rsidR="2EC86DB7" w:rsidRPr="3D69AA41">
              <w:rPr>
                <w:rFonts w:eastAsia="Calibri"/>
                <w:b/>
                <w:bCs/>
                <w:sz w:val="22"/>
                <w:szCs w:val="22"/>
              </w:rPr>
              <w:t xml:space="preserve">   </w:t>
            </w:r>
            <w:r w:rsidR="007E5E12" w:rsidRPr="3D69AA41">
              <w:rPr>
                <w:rFonts w:eastAsia="Calibri"/>
                <w:b/>
                <w:bCs/>
                <w:sz w:val="22"/>
                <w:szCs w:val="22"/>
                <w:u w:val="single"/>
              </w:rPr>
              <w:t>Planner / Location</w:t>
            </w:r>
            <w:r w:rsidRPr="3D69AA41">
              <w:rPr>
                <w:rFonts w:eastAsia="Calibri"/>
                <w:b/>
                <w:bCs/>
                <w:sz w:val="22"/>
                <w:szCs w:val="22"/>
                <w:u w:val="single"/>
              </w:rPr>
              <w:t>:</w:t>
            </w:r>
            <w:r w:rsidRPr="3D69AA41">
              <w:rPr>
                <w:rFonts w:eastAsia="Calibri"/>
                <w:b/>
                <w:bCs/>
                <w:sz w:val="22"/>
                <w:szCs w:val="22"/>
              </w:rPr>
              <w:t xml:space="preserve"> </w:t>
            </w:r>
          </w:p>
        </w:tc>
      </w:tr>
      <w:tr w:rsidR="007D3B63" w:rsidRPr="009B7394" w14:paraId="17311B1E" w14:textId="77777777" w:rsidTr="3D69AA41">
        <w:trPr>
          <w:trHeight w:val="225"/>
        </w:trPr>
        <w:tc>
          <w:tcPr>
            <w:tcW w:w="4433" w:type="dxa"/>
            <w:tcBorders>
              <w:top w:val="single" w:sz="18" w:space="0" w:color="auto"/>
              <w:left w:val="single" w:sz="18" w:space="0" w:color="auto"/>
              <w:bottom w:val="single" w:sz="18" w:space="0" w:color="auto"/>
              <w:right w:val="single" w:sz="18" w:space="0" w:color="auto"/>
            </w:tcBorders>
          </w:tcPr>
          <w:p w14:paraId="2EC9D9E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0B8A8D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371619F" w14:textId="77777777" w:rsidTr="3D69AA41">
        <w:trPr>
          <w:trHeight w:val="3195"/>
        </w:trPr>
        <w:tc>
          <w:tcPr>
            <w:tcW w:w="4433" w:type="dxa"/>
            <w:tcBorders>
              <w:top w:val="single" w:sz="18" w:space="0" w:color="auto"/>
              <w:left w:val="single" w:sz="18" w:space="0" w:color="auto"/>
              <w:bottom w:val="single" w:sz="18" w:space="0" w:color="auto"/>
              <w:right w:val="single" w:sz="18" w:space="0" w:color="auto"/>
            </w:tcBorders>
          </w:tcPr>
          <w:p w14:paraId="0280E9A9" w14:textId="1DE703D7" w:rsidR="003A29C8" w:rsidRPr="009B7394" w:rsidRDefault="5ED499B0" w:rsidP="3D69AA41">
            <w:pPr>
              <w:widowControl w:val="0"/>
              <w:spacing w:line="276" w:lineRule="auto"/>
            </w:pPr>
            <w:r w:rsidRPr="3D69AA41">
              <w:rPr>
                <w:b/>
                <w:bCs/>
                <w:sz w:val="22"/>
                <w:szCs w:val="22"/>
              </w:rPr>
              <w:t>Soil</w:t>
            </w:r>
          </w:p>
          <w:p w14:paraId="644D29F5" w14:textId="614C19A9" w:rsidR="003A29C8" w:rsidRPr="009B7394" w:rsidRDefault="5ED499B0" w:rsidP="3D69AA41">
            <w:pPr>
              <w:pStyle w:val="ListParagraph"/>
              <w:widowControl w:val="0"/>
              <w:numPr>
                <w:ilvl w:val="0"/>
                <w:numId w:val="4"/>
              </w:numPr>
              <w:spacing w:line="276" w:lineRule="auto"/>
              <w:ind w:left="360"/>
              <w:rPr>
                <w:b/>
                <w:bCs/>
                <w:sz w:val="22"/>
                <w:szCs w:val="22"/>
              </w:rPr>
            </w:pPr>
            <w:r w:rsidRPr="3D69AA41">
              <w:rPr>
                <w:b/>
                <w:bCs/>
                <w:sz w:val="22"/>
                <w:szCs w:val="22"/>
              </w:rPr>
              <w:t>Streambank, shoreline and water conveyance channel erosion is reduced as the practice gives animals a place to shelter away from stream banks and riparian areas.</w:t>
            </w:r>
          </w:p>
          <w:p w14:paraId="74B81E6B" w14:textId="35F07B15" w:rsidR="003A29C8" w:rsidRPr="009B7394" w:rsidRDefault="5ED499B0" w:rsidP="3D69AA41">
            <w:pPr>
              <w:widowControl w:val="0"/>
              <w:spacing w:line="276" w:lineRule="auto"/>
            </w:pPr>
            <w:r w:rsidRPr="3D69AA41">
              <w:rPr>
                <w:b/>
                <w:bCs/>
                <w:sz w:val="22"/>
                <w:szCs w:val="22"/>
              </w:rPr>
              <w:t>Water</w:t>
            </w:r>
          </w:p>
          <w:p w14:paraId="6D2C986F" w14:textId="2E8F2978" w:rsidR="003A29C8" w:rsidRPr="009B7394" w:rsidRDefault="5ED499B0" w:rsidP="3D69AA41">
            <w:pPr>
              <w:pStyle w:val="ListParagraph"/>
              <w:widowControl w:val="0"/>
              <w:numPr>
                <w:ilvl w:val="0"/>
                <w:numId w:val="4"/>
              </w:numPr>
              <w:spacing w:line="276" w:lineRule="auto"/>
              <w:ind w:left="360"/>
              <w:rPr>
                <w:b/>
                <w:bCs/>
                <w:sz w:val="22"/>
                <w:szCs w:val="22"/>
              </w:rPr>
            </w:pPr>
            <w:r w:rsidRPr="3D69AA41">
              <w:rPr>
                <w:b/>
                <w:bCs/>
                <w:sz w:val="22"/>
                <w:szCs w:val="22"/>
              </w:rPr>
              <w:t>Moving livestock away from streams and riparian areas will decrease the probability of manure, pathogens and sediment entering surface water.</w:t>
            </w:r>
          </w:p>
          <w:p w14:paraId="7024DEAF" w14:textId="1776E553" w:rsidR="003A29C8" w:rsidRPr="009B7394" w:rsidRDefault="5ED499B0" w:rsidP="3D69AA41">
            <w:pPr>
              <w:widowControl w:val="0"/>
              <w:spacing w:line="276" w:lineRule="auto"/>
            </w:pPr>
            <w:r w:rsidRPr="3D69AA41">
              <w:rPr>
                <w:b/>
                <w:bCs/>
                <w:sz w:val="22"/>
                <w:szCs w:val="22"/>
              </w:rPr>
              <w:t>Air</w:t>
            </w:r>
          </w:p>
          <w:p w14:paraId="266395E5" w14:textId="54A00209" w:rsidR="003A29C8" w:rsidRPr="009B7394" w:rsidRDefault="5ED499B0" w:rsidP="3D69AA41">
            <w:pPr>
              <w:pStyle w:val="ListParagraph"/>
              <w:widowControl w:val="0"/>
              <w:numPr>
                <w:ilvl w:val="0"/>
                <w:numId w:val="4"/>
              </w:numPr>
              <w:spacing w:line="276" w:lineRule="auto"/>
              <w:ind w:left="360"/>
              <w:rPr>
                <w:b/>
                <w:bCs/>
                <w:sz w:val="22"/>
                <w:szCs w:val="22"/>
              </w:rPr>
            </w:pPr>
            <w:r w:rsidRPr="3D69AA41">
              <w:rPr>
                <w:b/>
                <w:bCs/>
                <w:sz w:val="22"/>
                <w:szCs w:val="22"/>
              </w:rPr>
              <w:t>None.</w:t>
            </w:r>
          </w:p>
          <w:p w14:paraId="29CADC48" w14:textId="1E1AB6A5" w:rsidR="003A29C8" w:rsidRPr="009B7394" w:rsidRDefault="5ED499B0" w:rsidP="3D69AA41">
            <w:pPr>
              <w:widowControl w:val="0"/>
              <w:spacing w:line="276" w:lineRule="auto"/>
            </w:pPr>
            <w:r w:rsidRPr="3D69AA41">
              <w:rPr>
                <w:b/>
                <w:bCs/>
                <w:sz w:val="22"/>
                <w:szCs w:val="22"/>
              </w:rPr>
              <w:t>Plants</w:t>
            </w:r>
          </w:p>
          <w:p w14:paraId="6925D7BA" w14:textId="77BA95C7" w:rsidR="003A29C8" w:rsidRPr="009B7394" w:rsidRDefault="5ED499B0" w:rsidP="3D69AA41">
            <w:pPr>
              <w:pStyle w:val="ListParagraph"/>
              <w:widowControl w:val="0"/>
              <w:numPr>
                <w:ilvl w:val="0"/>
                <w:numId w:val="4"/>
              </w:numPr>
              <w:spacing w:line="276" w:lineRule="auto"/>
              <w:ind w:left="360"/>
              <w:rPr>
                <w:b/>
                <w:bCs/>
                <w:sz w:val="22"/>
                <w:szCs w:val="22"/>
              </w:rPr>
            </w:pPr>
            <w:r w:rsidRPr="3D69AA41">
              <w:rPr>
                <w:b/>
                <w:bCs/>
                <w:sz w:val="22"/>
                <w:szCs w:val="22"/>
              </w:rPr>
              <w:t>None.</w:t>
            </w:r>
          </w:p>
          <w:p w14:paraId="39EA4A52" w14:textId="70C18BF1" w:rsidR="003A29C8" w:rsidRPr="009B7394" w:rsidRDefault="5ED499B0" w:rsidP="3D69AA41">
            <w:pPr>
              <w:widowControl w:val="0"/>
              <w:spacing w:line="276" w:lineRule="auto"/>
            </w:pPr>
            <w:r w:rsidRPr="3D69AA41">
              <w:rPr>
                <w:b/>
                <w:bCs/>
                <w:sz w:val="22"/>
                <w:szCs w:val="22"/>
              </w:rPr>
              <w:t>Animals</w:t>
            </w:r>
          </w:p>
          <w:p w14:paraId="1A5D3955" w14:textId="6B9B25BB" w:rsidR="003A29C8" w:rsidRPr="009B7394" w:rsidRDefault="5ED499B0" w:rsidP="3D69AA41">
            <w:pPr>
              <w:pStyle w:val="ListParagraph"/>
              <w:widowControl w:val="0"/>
              <w:numPr>
                <w:ilvl w:val="0"/>
                <w:numId w:val="4"/>
              </w:numPr>
              <w:spacing w:line="276" w:lineRule="auto"/>
              <w:ind w:left="360"/>
              <w:rPr>
                <w:b/>
                <w:bCs/>
                <w:sz w:val="22"/>
                <w:szCs w:val="22"/>
              </w:rPr>
            </w:pPr>
            <w:r w:rsidRPr="3D69AA41">
              <w:rPr>
                <w:b/>
                <w:bCs/>
                <w:sz w:val="22"/>
                <w:szCs w:val="22"/>
              </w:rPr>
              <w:t>Fewer livestock grazing near riparian areas.</w:t>
            </w:r>
          </w:p>
          <w:p w14:paraId="2A7BC9D3" w14:textId="2FFAA98E" w:rsidR="003A29C8" w:rsidRPr="009B7394" w:rsidRDefault="5ED499B0" w:rsidP="3D69AA41">
            <w:pPr>
              <w:pStyle w:val="ListParagraph"/>
              <w:widowControl w:val="0"/>
              <w:numPr>
                <w:ilvl w:val="0"/>
                <w:numId w:val="4"/>
              </w:numPr>
              <w:spacing w:line="276" w:lineRule="auto"/>
              <w:ind w:left="360"/>
              <w:rPr>
                <w:b/>
                <w:bCs/>
                <w:sz w:val="22"/>
                <w:szCs w:val="22"/>
              </w:rPr>
            </w:pPr>
            <w:r w:rsidRPr="3D69AA41">
              <w:rPr>
                <w:b/>
                <w:bCs/>
                <w:sz w:val="22"/>
                <w:szCs w:val="22"/>
              </w:rPr>
              <w:t>Livestock shelter from wind or sun.</w:t>
            </w:r>
          </w:p>
          <w:p w14:paraId="505DB364" w14:textId="0CC34771" w:rsidR="003A29C8" w:rsidRPr="009B7394" w:rsidRDefault="5ED499B0" w:rsidP="3D69AA41">
            <w:pPr>
              <w:widowControl w:val="0"/>
              <w:spacing w:line="276" w:lineRule="auto"/>
            </w:pPr>
            <w:r w:rsidRPr="3D69AA41">
              <w:rPr>
                <w:b/>
                <w:bCs/>
                <w:sz w:val="22"/>
                <w:szCs w:val="22"/>
              </w:rPr>
              <w:t>Energy</w:t>
            </w:r>
          </w:p>
          <w:p w14:paraId="077B3241" w14:textId="38F794B6" w:rsidR="003A29C8" w:rsidRPr="009B7394" w:rsidRDefault="5ED499B0" w:rsidP="3D69AA41">
            <w:pPr>
              <w:pStyle w:val="ListParagraph"/>
              <w:widowControl w:val="0"/>
              <w:numPr>
                <w:ilvl w:val="0"/>
                <w:numId w:val="3"/>
              </w:numPr>
              <w:spacing w:line="276" w:lineRule="auto"/>
              <w:ind w:left="360"/>
              <w:rPr>
                <w:b/>
                <w:bCs/>
                <w:sz w:val="22"/>
                <w:szCs w:val="22"/>
              </w:rPr>
            </w:pPr>
            <w:r w:rsidRPr="3D69AA41">
              <w:rPr>
                <w:b/>
                <w:bCs/>
                <w:sz w:val="22"/>
                <w:szCs w:val="22"/>
              </w:rPr>
              <w:t>None.</w:t>
            </w:r>
          </w:p>
          <w:p w14:paraId="1810CA4F" w14:textId="191A269C" w:rsidR="003A29C8" w:rsidRPr="009B7394" w:rsidRDefault="5ED499B0" w:rsidP="3D69AA41">
            <w:pPr>
              <w:widowControl w:val="0"/>
              <w:spacing w:line="276" w:lineRule="auto"/>
            </w:pPr>
            <w:r w:rsidRPr="3D69AA41">
              <w:rPr>
                <w:b/>
                <w:bCs/>
                <w:sz w:val="22"/>
                <w:szCs w:val="22"/>
              </w:rPr>
              <w:t>Human</w:t>
            </w:r>
          </w:p>
          <w:p w14:paraId="04D78A15" w14:textId="4C4B26F4"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1CCE6CB6" w14:textId="22EC511D"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203CBB46" w14:textId="07801B32"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325D658A" w14:textId="33EC2E09"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33B152CB" w14:textId="07D3AF01"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0FE88215" w14:textId="380A8491"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Save time, money and labor.</w:t>
            </w:r>
          </w:p>
          <w:p w14:paraId="3F2D002F" w14:textId="64B5360F"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3CFAC33A" w14:textId="193CCA4B"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lastRenderedPageBreak/>
              <w:t>Make land more attractive and promote good stewardship.</w:t>
            </w:r>
          </w:p>
          <w:p w14:paraId="38194193" w14:textId="16150D06" w:rsidR="003A29C8" w:rsidRDefault="5ED499B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May be eligible for cost share.</w:t>
            </w:r>
          </w:p>
          <w:p w14:paraId="4376BEBD" w14:textId="4543027A" w:rsidR="003A29C8" w:rsidRPr="009B7394" w:rsidRDefault="5ED499B0">
            <w:pPr>
              <w:pStyle w:val="ListParagraph"/>
              <w:widowControl w:val="0"/>
              <w:numPr>
                <w:ilvl w:val="0"/>
                <w:numId w:val="4"/>
              </w:numPr>
              <w:shd w:val="clear" w:color="auto" w:fill="FFFFFF"/>
              <w:spacing w:line="276" w:lineRule="auto"/>
              <w:ind w:left="360"/>
              <w:rPr>
                <w:sz w:val="22"/>
                <w:szCs w:val="22"/>
              </w:rPr>
            </w:pPr>
            <w:r w:rsidRPr="3D69AA41">
              <w:rPr>
                <w:b/>
                <w:bCs/>
                <w:sz w:val="22"/>
                <w:szCs w:val="22"/>
              </w:rPr>
              <w:t>Increased profitability in the long run.</w:t>
            </w:r>
          </w:p>
          <w:p w14:paraId="71A8465D" w14:textId="50C5CAD9"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14E028B5" w14:textId="7A9B2B40" w:rsidR="003A29C8" w:rsidRPr="007838F5" w:rsidRDefault="5ED499B0" w:rsidP="3D69AA41">
            <w:pPr>
              <w:widowControl w:val="0"/>
              <w:spacing w:line="276" w:lineRule="auto"/>
            </w:pPr>
            <w:r w:rsidRPr="3D69AA41">
              <w:rPr>
                <w:b/>
                <w:bCs/>
                <w:sz w:val="22"/>
                <w:szCs w:val="22"/>
              </w:rPr>
              <w:lastRenderedPageBreak/>
              <w:t>Land</w:t>
            </w:r>
          </w:p>
          <w:p w14:paraId="6CD8A761" w14:textId="2F0B2A66"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 xml:space="preserve">May impact cultural resources during construction. </w:t>
            </w:r>
          </w:p>
          <w:p w14:paraId="30E29AC2" w14:textId="1E4C4BC2"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No change in land use or land in production.</w:t>
            </w:r>
          </w:p>
          <w:p w14:paraId="6A6C3089" w14:textId="6FD4CCD6" w:rsidR="003A29C8" w:rsidRPr="007838F5" w:rsidRDefault="5ED499B0" w:rsidP="3D69AA41">
            <w:pPr>
              <w:widowControl w:val="0"/>
              <w:spacing w:line="276" w:lineRule="auto"/>
            </w:pPr>
            <w:r w:rsidRPr="3D69AA41">
              <w:rPr>
                <w:b/>
                <w:bCs/>
                <w:sz w:val="22"/>
                <w:szCs w:val="22"/>
              </w:rPr>
              <w:t>Capital</w:t>
            </w:r>
          </w:p>
          <w:p w14:paraId="328AF994" w14:textId="395DBE7A"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No additional equipment required.</w:t>
            </w:r>
          </w:p>
          <w:p w14:paraId="7BDBA5E6" w14:textId="660D5BA7"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 xml:space="preserve">Materials and construction costs. </w:t>
            </w:r>
          </w:p>
          <w:p w14:paraId="4A2FD1C8" w14:textId="50D85F64"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 xml:space="preserve">Annual operation and maintenance costs to maintain structure. </w:t>
            </w:r>
          </w:p>
          <w:p w14:paraId="2EF27696" w14:textId="1E288AF4" w:rsidR="003A29C8" w:rsidRPr="007838F5" w:rsidRDefault="5ED499B0" w:rsidP="3D69AA41">
            <w:pPr>
              <w:widowControl w:val="0"/>
              <w:spacing w:line="276" w:lineRule="auto"/>
            </w:pPr>
            <w:r w:rsidRPr="3D69AA41">
              <w:rPr>
                <w:b/>
                <w:bCs/>
                <w:sz w:val="22"/>
                <w:szCs w:val="22"/>
              </w:rPr>
              <w:t>Labor</w:t>
            </w:r>
          </w:p>
          <w:p w14:paraId="3BC58BF1" w14:textId="146B0D58"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Reduced labor managing livestock.</w:t>
            </w:r>
          </w:p>
          <w:p w14:paraId="6224CE6E" w14:textId="71929C4E" w:rsidR="003A29C8" w:rsidRPr="007838F5" w:rsidRDefault="5ED499B0" w:rsidP="3D69AA41">
            <w:pPr>
              <w:widowControl w:val="0"/>
              <w:spacing w:line="276" w:lineRule="auto"/>
            </w:pPr>
            <w:r w:rsidRPr="3D69AA41">
              <w:rPr>
                <w:b/>
                <w:bCs/>
                <w:sz w:val="22"/>
                <w:szCs w:val="22"/>
              </w:rPr>
              <w:t>Management</w:t>
            </w:r>
          </w:p>
          <w:p w14:paraId="0562E455" w14:textId="2E6CB632"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None.</w:t>
            </w:r>
          </w:p>
          <w:p w14:paraId="6D914D88" w14:textId="007EEC8A" w:rsidR="003A29C8" w:rsidRPr="007838F5" w:rsidRDefault="5ED499B0" w:rsidP="3D69AA41">
            <w:pPr>
              <w:pStyle w:val="ListParagraph"/>
              <w:widowControl w:val="0"/>
              <w:spacing w:line="276" w:lineRule="auto"/>
              <w:ind w:left="360" w:hanging="360"/>
              <w:rPr>
                <w:b/>
                <w:bCs/>
                <w:sz w:val="22"/>
                <w:szCs w:val="22"/>
              </w:rPr>
            </w:pPr>
            <w:r w:rsidRPr="3D69AA41">
              <w:rPr>
                <w:b/>
                <w:bCs/>
                <w:sz w:val="22"/>
                <w:szCs w:val="22"/>
              </w:rPr>
              <w:t>Risk</w:t>
            </w:r>
          </w:p>
          <w:p w14:paraId="487EE3B5" w14:textId="44BE1E47" w:rsidR="003A29C8" w:rsidRPr="007838F5" w:rsidRDefault="5ED499B0" w:rsidP="3D69AA41">
            <w:pPr>
              <w:pStyle w:val="ListParagraph"/>
              <w:widowControl w:val="0"/>
              <w:numPr>
                <w:ilvl w:val="0"/>
                <w:numId w:val="1"/>
              </w:numPr>
              <w:spacing w:line="276" w:lineRule="auto"/>
              <w:ind w:left="360"/>
              <w:rPr>
                <w:b/>
                <w:bCs/>
                <w:sz w:val="22"/>
                <w:szCs w:val="22"/>
              </w:rPr>
            </w:pPr>
            <w:r w:rsidRPr="3D69AA41">
              <w:rPr>
                <w:b/>
                <w:bCs/>
                <w:sz w:val="22"/>
                <w:szCs w:val="22"/>
              </w:rPr>
              <w:t>None.</w:t>
            </w:r>
          </w:p>
          <w:p w14:paraId="5EC4800D" w14:textId="0DE5F777" w:rsidR="003A29C8" w:rsidRPr="007838F5" w:rsidRDefault="003A29C8" w:rsidP="3D69AA41">
            <w:pPr>
              <w:widowControl w:val="0"/>
              <w:spacing w:line="276" w:lineRule="auto"/>
              <w:rPr>
                <w:b/>
                <w:bCs/>
                <w:sz w:val="22"/>
                <w:szCs w:val="22"/>
              </w:rPr>
            </w:pPr>
          </w:p>
        </w:tc>
      </w:tr>
      <w:tr w:rsidR="003A29C8" w:rsidRPr="009B7394" w14:paraId="13193FD4" w14:textId="77777777" w:rsidTr="3D69AA4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8E265FA" w14:textId="0CA3C3F0" w:rsidR="3D69AA41" w:rsidRDefault="3D69AA41" w:rsidP="3D69AA41">
            <w:pPr>
              <w:spacing w:line="276" w:lineRule="auto"/>
            </w:pPr>
            <w:r w:rsidRPr="3D69AA41">
              <w:rPr>
                <w:b/>
                <w:bCs/>
                <w:sz w:val="22"/>
                <w:szCs w:val="22"/>
                <w:u w:val="single"/>
              </w:rPr>
              <w:t>Net Effect:</w:t>
            </w:r>
            <w:r w:rsidRPr="3D69AA41">
              <w:rPr>
                <w:b/>
                <w:bCs/>
                <w:sz w:val="22"/>
                <w:szCs w:val="22"/>
              </w:rPr>
              <w:t xml:space="preserve">  Improved soil productivity and livestock health at a low cost.</w:t>
            </w:r>
          </w:p>
        </w:tc>
      </w:tr>
    </w:tbl>
    <w:p w14:paraId="4AB25532" w14:textId="77777777" w:rsidR="009B7394" w:rsidRDefault="009B7394" w:rsidP="003A29C8"/>
    <w:p w14:paraId="2C52BB4F" w14:textId="4FAD62FA" w:rsidR="004B3B96" w:rsidRPr="003C2984"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3C2984" w:rsidRPr="003C2984">
        <w:rPr>
          <w:rFonts w:eastAsia="Calibri"/>
          <w:bCs/>
          <w:sz w:val="22"/>
          <w:szCs w:val="22"/>
        </w:rPr>
        <w:t>Prescribed Grazing (Code 528), Fence (Code 382).</w:t>
      </w:r>
    </w:p>
    <w:p w14:paraId="00C7BF22" w14:textId="77777777" w:rsidR="004B3B96" w:rsidRDefault="004B3B96" w:rsidP="000029B9">
      <w:pPr>
        <w:rPr>
          <w:rFonts w:eastAsia="Calibri"/>
          <w:b/>
          <w:sz w:val="22"/>
          <w:szCs w:val="22"/>
        </w:rPr>
      </w:pPr>
    </w:p>
    <w:p w14:paraId="3351A9FD" w14:textId="77777777" w:rsidR="008522AD" w:rsidRDefault="008522AD" w:rsidP="000029B9">
      <w:pPr>
        <w:rPr>
          <w:rFonts w:eastAsia="Calibri"/>
          <w:b/>
          <w:sz w:val="22"/>
          <w:szCs w:val="22"/>
        </w:rPr>
      </w:pPr>
    </w:p>
    <w:p w14:paraId="5EF32407" w14:textId="77777777" w:rsidR="001C6410" w:rsidRDefault="001C6410" w:rsidP="000029B9">
      <w:pPr>
        <w:rPr>
          <w:rFonts w:eastAsia="Calibri"/>
          <w:b/>
          <w:sz w:val="22"/>
          <w:szCs w:val="22"/>
        </w:rPr>
      </w:pPr>
    </w:p>
    <w:p w14:paraId="30BA0792" w14:textId="5BE5C854" w:rsidR="000377FA" w:rsidRDefault="000377FA" w:rsidP="000377FA">
      <w:pPr>
        <w:rPr>
          <w:rFonts w:eastAsia="Calibri"/>
          <w:sz w:val="22"/>
          <w:szCs w:val="22"/>
        </w:rPr>
      </w:pPr>
      <w:r w:rsidRPr="3D69AA41">
        <w:rPr>
          <w:rFonts w:eastAsia="Calibri"/>
          <w:b/>
          <w:bCs/>
          <w:sz w:val="22"/>
          <w:szCs w:val="22"/>
        </w:rPr>
        <w:t xml:space="preserve">Note: </w:t>
      </w:r>
      <w:r w:rsidRPr="3D69AA4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D69AA41">
        <w:rPr>
          <w:rFonts w:eastAsia="Calibri"/>
          <w:sz w:val="22"/>
          <w:szCs w:val="22"/>
        </w:rPr>
        <w:t xml:space="preserve">The fourth and final step would be to combine several conservation practices into a conservation system, which is how most conservation practices are applied at the field level. </w:t>
      </w:r>
      <w:r w:rsidRPr="3D69AA4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BC13C82" w14:textId="77777777" w:rsidR="009453B3" w:rsidRDefault="009453B3" w:rsidP="000377FA">
      <w:pPr>
        <w:rPr>
          <w:rFonts w:eastAsia="Calibri"/>
          <w:b/>
          <w:sz w:val="22"/>
          <w:szCs w:val="22"/>
        </w:rPr>
      </w:pPr>
    </w:p>
    <w:p w14:paraId="6F3B4A9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94C0" w14:textId="77777777" w:rsidR="00E55F4F" w:rsidRDefault="00E55F4F" w:rsidP="00E50E56">
      <w:r>
        <w:separator/>
      </w:r>
    </w:p>
  </w:endnote>
  <w:endnote w:type="continuationSeparator" w:id="0">
    <w:p w14:paraId="1C6E972A" w14:textId="77777777" w:rsidR="00E55F4F" w:rsidRDefault="00E55F4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23D8" w14:textId="77777777" w:rsidR="00E55F4F" w:rsidRDefault="00E55F4F" w:rsidP="00E50E56">
      <w:r>
        <w:separator/>
      </w:r>
    </w:p>
  </w:footnote>
  <w:footnote w:type="continuationSeparator" w:id="0">
    <w:p w14:paraId="26F3570C" w14:textId="77777777" w:rsidR="00E55F4F" w:rsidRDefault="00E55F4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7AB15B1"/>
    <w:multiLevelType w:val="hybridMultilevel"/>
    <w:tmpl w:val="5FBE78A6"/>
    <w:lvl w:ilvl="0" w:tplc="DBD04966">
      <w:start w:val="1"/>
      <w:numFmt w:val="bullet"/>
      <w:lvlText w:val="·"/>
      <w:lvlJc w:val="left"/>
      <w:pPr>
        <w:ind w:left="720" w:hanging="360"/>
      </w:pPr>
      <w:rPr>
        <w:rFonts w:ascii="Symbol" w:hAnsi="Symbol" w:hint="default"/>
      </w:rPr>
    </w:lvl>
    <w:lvl w:ilvl="1" w:tplc="2174DFF4">
      <w:start w:val="1"/>
      <w:numFmt w:val="bullet"/>
      <w:lvlText w:val="o"/>
      <w:lvlJc w:val="left"/>
      <w:pPr>
        <w:ind w:left="1440" w:hanging="360"/>
      </w:pPr>
      <w:rPr>
        <w:rFonts w:ascii="Courier New" w:hAnsi="Courier New" w:hint="default"/>
      </w:rPr>
    </w:lvl>
    <w:lvl w:ilvl="2" w:tplc="38F46EBE">
      <w:start w:val="1"/>
      <w:numFmt w:val="bullet"/>
      <w:lvlText w:val=""/>
      <w:lvlJc w:val="left"/>
      <w:pPr>
        <w:ind w:left="2160" w:hanging="360"/>
      </w:pPr>
      <w:rPr>
        <w:rFonts w:ascii="Wingdings" w:hAnsi="Wingdings" w:hint="default"/>
      </w:rPr>
    </w:lvl>
    <w:lvl w:ilvl="3" w:tplc="F360728A">
      <w:start w:val="1"/>
      <w:numFmt w:val="bullet"/>
      <w:lvlText w:val=""/>
      <w:lvlJc w:val="left"/>
      <w:pPr>
        <w:ind w:left="2880" w:hanging="360"/>
      </w:pPr>
      <w:rPr>
        <w:rFonts w:ascii="Symbol" w:hAnsi="Symbol" w:hint="default"/>
      </w:rPr>
    </w:lvl>
    <w:lvl w:ilvl="4" w:tplc="7DEE8C26">
      <w:start w:val="1"/>
      <w:numFmt w:val="bullet"/>
      <w:lvlText w:val="o"/>
      <w:lvlJc w:val="left"/>
      <w:pPr>
        <w:ind w:left="3600" w:hanging="360"/>
      </w:pPr>
      <w:rPr>
        <w:rFonts w:ascii="Courier New" w:hAnsi="Courier New" w:hint="default"/>
      </w:rPr>
    </w:lvl>
    <w:lvl w:ilvl="5" w:tplc="30580732">
      <w:start w:val="1"/>
      <w:numFmt w:val="bullet"/>
      <w:lvlText w:val=""/>
      <w:lvlJc w:val="left"/>
      <w:pPr>
        <w:ind w:left="4320" w:hanging="360"/>
      </w:pPr>
      <w:rPr>
        <w:rFonts w:ascii="Wingdings" w:hAnsi="Wingdings" w:hint="default"/>
      </w:rPr>
    </w:lvl>
    <w:lvl w:ilvl="6" w:tplc="8796F924">
      <w:start w:val="1"/>
      <w:numFmt w:val="bullet"/>
      <w:lvlText w:val=""/>
      <w:lvlJc w:val="left"/>
      <w:pPr>
        <w:ind w:left="5040" w:hanging="360"/>
      </w:pPr>
      <w:rPr>
        <w:rFonts w:ascii="Symbol" w:hAnsi="Symbol" w:hint="default"/>
      </w:rPr>
    </w:lvl>
    <w:lvl w:ilvl="7" w:tplc="91CCBCA0">
      <w:start w:val="1"/>
      <w:numFmt w:val="bullet"/>
      <w:lvlText w:val="o"/>
      <w:lvlJc w:val="left"/>
      <w:pPr>
        <w:ind w:left="5760" w:hanging="360"/>
      </w:pPr>
      <w:rPr>
        <w:rFonts w:ascii="Courier New" w:hAnsi="Courier New" w:hint="default"/>
      </w:rPr>
    </w:lvl>
    <w:lvl w:ilvl="8" w:tplc="B72A597A">
      <w:start w:val="1"/>
      <w:numFmt w:val="bullet"/>
      <w:lvlText w:val=""/>
      <w:lvlJc w:val="left"/>
      <w:pPr>
        <w:ind w:left="6480" w:hanging="360"/>
      </w:pPr>
      <w:rPr>
        <w:rFonts w:ascii="Wingdings" w:hAnsi="Wingdings" w:hint="default"/>
      </w:rPr>
    </w:lvl>
  </w:abstractNum>
  <w:abstractNum w:abstractNumId="2" w15:restartNumberingAfterBreak="0">
    <w:nsid w:val="0A6C2C47"/>
    <w:multiLevelType w:val="hybridMultilevel"/>
    <w:tmpl w:val="3956E038"/>
    <w:lvl w:ilvl="0" w:tplc="592435A2">
      <w:start w:val="1"/>
      <w:numFmt w:val="bullet"/>
      <w:lvlText w:val="·"/>
      <w:lvlJc w:val="left"/>
      <w:pPr>
        <w:ind w:left="720" w:hanging="360"/>
      </w:pPr>
      <w:rPr>
        <w:rFonts w:ascii="Symbol" w:hAnsi="Symbol" w:hint="default"/>
      </w:rPr>
    </w:lvl>
    <w:lvl w:ilvl="1" w:tplc="DB9E0034">
      <w:start w:val="1"/>
      <w:numFmt w:val="bullet"/>
      <w:lvlText w:val="o"/>
      <w:lvlJc w:val="left"/>
      <w:pPr>
        <w:ind w:left="1440" w:hanging="360"/>
      </w:pPr>
      <w:rPr>
        <w:rFonts w:ascii="Courier New" w:hAnsi="Courier New" w:hint="default"/>
      </w:rPr>
    </w:lvl>
    <w:lvl w:ilvl="2" w:tplc="2334DD9E">
      <w:start w:val="1"/>
      <w:numFmt w:val="bullet"/>
      <w:lvlText w:val=""/>
      <w:lvlJc w:val="left"/>
      <w:pPr>
        <w:ind w:left="2160" w:hanging="360"/>
      </w:pPr>
      <w:rPr>
        <w:rFonts w:ascii="Wingdings" w:hAnsi="Wingdings" w:hint="default"/>
      </w:rPr>
    </w:lvl>
    <w:lvl w:ilvl="3" w:tplc="703C13FC">
      <w:start w:val="1"/>
      <w:numFmt w:val="bullet"/>
      <w:lvlText w:val=""/>
      <w:lvlJc w:val="left"/>
      <w:pPr>
        <w:ind w:left="2880" w:hanging="360"/>
      </w:pPr>
      <w:rPr>
        <w:rFonts w:ascii="Symbol" w:hAnsi="Symbol" w:hint="default"/>
      </w:rPr>
    </w:lvl>
    <w:lvl w:ilvl="4" w:tplc="01DE1A10">
      <w:start w:val="1"/>
      <w:numFmt w:val="bullet"/>
      <w:lvlText w:val="o"/>
      <w:lvlJc w:val="left"/>
      <w:pPr>
        <w:ind w:left="3600" w:hanging="360"/>
      </w:pPr>
      <w:rPr>
        <w:rFonts w:ascii="Courier New" w:hAnsi="Courier New" w:hint="default"/>
      </w:rPr>
    </w:lvl>
    <w:lvl w:ilvl="5" w:tplc="26005666">
      <w:start w:val="1"/>
      <w:numFmt w:val="bullet"/>
      <w:lvlText w:val=""/>
      <w:lvlJc w:val="left"/>
      <w:pPr>
        <w:ind w:left="4320" w:hanging="360"/>
      </w:pPr>
      <w:rPr>
        <w:rFonts w:ascii="Wingdings" w:hAnsi="Wingdings" w:hint="default"/>
      </w:rPr>
    </w:lvl>
    <w:lvl w:ilvl="6" w:tplc="DEBECAE2">
      <w:start w:val="1"/>
      <w:numFmt w:val="bullet"/>
      <w:lvlText w:val=""/>
      <w:lvlJc w:val="left"/>
      <w:pPr>
        <w:ind w:left="5040" w:hanging="360"/>
      </w:pPr>
      <w:rPr>
        <w:rFonts w:ascii="Symbol" w:hAnsi="Symbol" w:hint="default"/>
      </w:rPr>
    </w:lvl>
    <w:lvl w:ilvl="7" w:tplc="F0BE5190">
      <w:start w:val="1"/>
      <w:numFmt w:val="bullet"/>
      <w:lvlText w:val="o"/>
      <w:lvlJc w:val="left"/>
      <w:pPr>
        <w:ind w:left="5760" w:hanging="360"/>
      </w:pPr>
      <w:rPr>
        <w:rFonts w:ascii="Courier New" w:hAnsi="Courier New" w:hint="default"/>
      </w:rPr>
    </w:lvl>
    <w:lvl w:ilvl="8" w:tplc="881C337A">
      <w:start w:val="1"/>
      <w:numFmt w:val="bullet"/>
      <w:lvlText w:val=""/>
      <w:lvlJc w:val="left"/>
      <w:pPr>
        <w:ind w:left="6480" w:hanging="360"/>
      </w:pPr>
      <w:rPr>
        <w:rFonts w:ascii="Wingdings" w:hAnsi="Wingdings" w:hint="default"/>
      </w:rPr>
    </w:lvl>
  </w:abstractNum>
  <w:abstractNum w:abstractNumId="3" w15:restartNumberingAfterBreak="0">
    <w:nsid w:val="23565D69"/>
    <w:multiLevelType w:val="hybridMultilevel"/>
    <w:tmpl w:val="51C8CDCE"/>
    <w:lvl w:ilvl="0" w:tplc="019CF66E">
      <w:start w:val="1"/>
      <w:numFmt w:val="bullet"/>
      <w:lvlText w:val="·"/>
      <w:lvlJc w:val="left"/>
      <w:pPr>
        <w:ind w:left="720" w:hanging="360"/>
      </w:pPr>
      <w:rPr>
        <w:rFonts w:ascii="Symbol" w:hAnsi="Symbol" w:hint="default"/>
      </w:rPr>
    </w:lvl>
    <w:lvl w:ilvl="1" w:tplc="9D52DD06">
      <w:start w:val="1"/>
      <w:numFmt w:val="bullet"/>
      <w:lvlText w:val="o"/>
      <w:lvlJc w:val="left"/>
      <w:pPr>
        <w:ind w:left="1440" w:hanging="360"/>
      </w:pPr>
      <w:rPr>
        <w:rFonts w:ascii="Courier New" w:hAnsi="Courier New" w:hint="default"/>
      </w:rPr>
    </w:lvl>
    <w:lvl w:ilvl="2" w:tplc="BEF43476">
      <w:start w:val="1"/>
      <w:numFmt w:val="bullet"/>
      <w:lvlText w:val=""/>
      <w:lvlJc w:val="left"/>
      <w:pPr>
        <w:ind w:left="2160" w:hanging="360"/>
      </w:pPr>
      <w:rPr>
        <w:rFonts w:ascii="Wingdings" w:hAnsi="Wingdings" w:hint="default"/>
      </w:rPr>
    </w:lvl>
    <w:lvl w:ilvl="3" w:tplc="10641130">
      <w:start w:val="1"/>
      <w:numFmt w:val="bullet"/>
      <w:lvlText w:val=""/>
      <w:lvlJc w:val="left"/>
      <w:pPr>
        <w:ind w:left="2880" w:hanging="360"/>
      </w:pPr>
      <w:rPr>
        <w:rFonts w:ascii="Symbol" w:hAnsi="Symbol" w:hint="default"/>
      </w:rPr>
    </w:lvl>
    <w:lvl w:ilvl="4" w:tplc="AFE68144">
      <w:start w:val="1"/>
      <w:numFmt w:val="bullet"/>
      <w:lvlText w:val="o"/>
      <w:lvlJc w:val="left"/>
      <w:pPr>
        <w:ind w:left="3600" w:hanging="360"/>
      </w:pPr>
      <w:rPr>
        <w:rFonts w:ascii="Courier New" w:hAnsi="Courier New" w:hint="default"/>
      </w:rPr>
    </w:lvl>
    <w:lvl w:ilvl="5" w:tplc="71BEEA02">
      <w:start w:val="1"/>
      <w:numFmt w:val="bullet"/>
      <w:lvlText w:val=""/>
      <w:lvlJc w:val="left"/>
      <w:pPr>
        <w:ind w:left="4320" w:hanging="360"/>
      </w:pPr>
      <w:rPr>
        <w:rFonts w:ascii="Wingdings" w:hAnsi="Wingdings" w:hint="default"/>
      </w:rPr>
    </w:lvl>
    <w:lvl w:ilvl="6" w:tplc="ECA29964">
      <w:start w:val="1"/>
      <w:numFmt w:val="bullet"/>
      <w:lvlText w:val=""/>
      <w:lvlJc w:val="left"/>
      <w:pPr>
        <w:ind w:left="5040" w:hanging="360"/>
      </w:pPr>
      <w:rPr>
        <w:rFonts w:ascii="Symbol" w:hAnsi="Symbol" w:hint="default"/>
      </w:rPr>
    </w:lvl>
    <w:lvl w:ilvl="7" w:tplc="3BEE8D68">
      <w:start w:val="1"/>
      <w:numFmt w:val="bullet"/>
      <w:lvlText w:val="o"/>
      <w:lvlJc w:val="left"/>
      <w:pPr>
        <w:ind w:left="5760" w:hanging="360"/>
      </w:pPr>
      <w:rPr>
        <w:rFonts w:ascii="Courier New" w:hAnsi="Courier New" w:hint="default"/>
      </w:rPr>
    </w:lvl>
    <w:lvl w:ilvl="8" w:tplc="5F5CE062">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F1FAE7A"/>
    <w:multiLevelType w:val="hybridMultilevel"/>
    <w:tmpl w:val="E21E16B8"/>
    <w:lvl w:ilvl="0" w:tplc="DDBE4206">
      <w:start w:val="1"/>
      <w:numFmt w:val="bullet"/>
      <w:lvlText w:val="·"/>
      <w:lvlJc w:val="left"/>
      <w:pPr>
        <w:ind w:left="720" w:hanging="360"/>
      </w:pPr>
      <w:rPr>
        <w:rFonts w:ascii="Symbol" w:hAnsi="Symbol" w:hint="default"/>
      </w:rPr>
    </w:lvl>
    <w:lvl w:ilvl="1" w:tplc="3C5640D6">
      <w:start w:val="1"/>
      <w:numFmt w:val="bullet"/>
      <w:lvlText w:val="o"/>
      <w:lvlJc w:val="left"/>
      <w:pPr>
        <w:ind w:left="1440" w:hanging="360"/>
      </w:pPr>
      <w:rPr>
        <w:rFonts w:ascii="Courier New" w:hAnsi="Courier New" w:hint="default"/>
      </w:rPr>
    </w:lvl>
    <w:lvl w:ilvl="2" w:tplc="BFF490E0">
      <w:start w:val="1"/>
      <w:numFmt w:val="bullet"/>
      <w:lvlText w:val=""/>
      <w:lvlJc w:val="left"/>
      <w:pPr>
        <w:ind w:left="2160" w:hanging="360"/>
      </w:pPr>
      <w:rPr>
        <w:rFonts w:ascii="Wingdings" w:hAnsi="Wingdings" w:hint="default"/>
      </w:rPr>
    </w:lvl>
    <w:lvl w:ilvl="3" w:tplc="86480506">
      <w:start w:val="1"/>
      <w:numFmt w:val="bullet"/>
      <w:lvlText w:val=""/>
      <w:lvlJc w:val="left"/>
      <w:pPr>
        <w:ind w:left="2880" w:hanging="360"/>
      </w:pPr>
      <w:rPr>
        <w:rFonts w:ascii="Symbol" w:hAnsi="Symbol" w:hint="default"/>
      </w:rPr>
    </w:lvl>
    <w:lvl w:ilvl="4" w:tplc="2FFAFFDC">
      <w:start w:val="1"/>
      <w:numFmt w:val="bullet"/>
      <w:lvlText w:val="o"/>
      <w:lvlJc w:val="left"/>
      <w:pPr>
        <w:ind w:left="3600" w:hanging="360"/>
      </w:pPr>
      <w:rPr>
        <w:rFonts w:ascii="Courier New" w:hAnsi="Courier New" w:hint="default"/>
      </w:rPr>
    </w:lvl>
    <w:lvl w:ilvl="5" w:tplc="259AEB54">
      <w:start w:val="1"/>
      <w:numFmt w:val="bullet"/>
      <w:lvlText w:val=""/>
      <w:lvlJc w:val="left"/>
      <w:pPr>
        <w:ind w:left="4320" w:hanging="360"/>
      </w:pPr>
      <w:rPr>
        <w:rFonts w:ascii="Wingdings" w:hAnsi="Wingdings" w:hint="default"/>
      </w:rPr>
    </w:lvl>
    <w:lvl w:ilvl="6" w:tplc="7A662C6A">
      <w:start w:val="1"/>
      <w:numFmt w:val="bullet"/>
      <w:lvlText w:val=""/>
      <w:lvlJc w:val="left"/>
      <w:pPr>
        <w:ind w:left="5040" w:hanging="360"/>
      </w:pPr>
      <w:rPr>
        <w:rFonts w:ascii="Symbol" w:hAnsi="Symbol" w:hint="default"/>
      </w:rPr>
    </w:lvl>
    <w:lvl w:ilvl="7" w:tplc="27B22740">
      <w:start w:val="1"/>
      <w:numFmt w:val="bullet"/>
      <w:lvlText w:val="o"/>
      <w:lvlJc w:val="left"/>
      <w:pPr>
        <w:ind w:left="5760" w:hanging="360"/>
      </w:pPr>
      <w:rPr>
        <w:rFonts w:ascii="Courier New" w:hAnsi="Courier New" w:hint="default"/>
      </w:rPr>
    </w:lvl>
    <w:lvl w:ilvl="8" w:tplc="23282194">
      <w:start w:val="1"/>
      <w:numFmt w:val="bullet"/>
      <w:lvlText w:val=""/>
      <w:lvlJc w:val="left"/>
      <w:pPr>
        <w:ind w:left="6480" w:hanging="360"/>
      </w:pPr>
      <w:rPr>
        <w:rFonts w:ascii="Wingdings" w:hAnsi="Wingdings" w:hint="default"/>
      </w:rPr>
    </w:lvl>
  </w:abstractNum>
  <w:num w:numId="1" w16cid:durableId="739209535">
    <w:abstractNumId w:val="7"/>
  </w:num>
  <w:num w:numId="2" w16cid:durableId="969895826">
    <w:abstractNumId w:val="2"/>
  </w:num>
  <w:num w:numId="3" w16cid:durableId="453058022">
    <w:abstractNumId w:val="1"/>
  </w:num>
  <w:num w:numId="4" w16cid:durableId="1918709163">
    <w:abstractNumId w:val="3"/>
  </w:num>
  <w:num w:numId="5" w16cid:durableId="2076851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124694913">
    <w:abstractNumId w:val="5"/>
  </w:num>
  <w:num w:numId="7" w16cid:durableId="1270315304">
    <w:abstractNumId w:val="4"/>
  </w:num>
  <w:num w:numId="8" w16cid:durableId="1464227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424AF"/>
    <w:rsid w:val="000675B2"/>
    <w:rsid w:val="0009202C"/>
    <w:rsid w:val="00096B77"/>
    <w:rsid w:val="000A2632"/>
    <w:rsid w:val="000A5F31"/>
    <w:rsid w:val="00106418"/>
    <w:rsid w:val="00126E66"/>
    <w:rsid w:val="00141F55"/>
    <w:rsid w:val="00166C94"/>
    <w:rsid w:val="00167B0A"/>
    <w:rsid w:val="00173754"/>
    <w:rsid w:val="00182D82"/>
    <w:rsid w:val="00195B32"/>
    <w:rsid w:val="001960BD"/>
    <w:rsid w:val="001A01ED"/>
    <w:rsid w:val="001B5589"/>
    <w:rsid w:val="001C6410"/>
    <w:rsid w:val="001D7F5B"/>
    <w:rsid w:val="00204423"/>
    <w:rsid w:val="00207843"/>
    <w:rsid w:val="00263284"/>
    <w:rsid w:val="00266AE8"/>
    <w:rsid w:val="002703FD"/>
    <w:rsid w:val="00285733"/>
    <w:rsid w:val="00290AC9"/>
    <w:rsid w:val="00296C97"/>
    <w:rsid w:val="002A3DB1"/>
    <w:rsid w:val="002D159B"/>
    <w:rsid w:val="002F6934"/>
    <w:rsid w:val="00324A38"/>
    <w:rsid w:val="00330DFD"/>
    <w:rsid w:val="003370DC"/>
    <w:rsid w:val="00342138"/>
    <w:rsid w:val="00343C7C"/>
    <w:rsid w:val="00350791"/>
    <w:rsid w:val="003578DF"/>
    <w:rsid w:val="003A29C8"/>
    <w:rsid w:val="003A4EAC"/>
    <w:rsid w:val="003C2984"/>
    <w:rsid w:val="00411653"/>
    <w:rsid w:val="004154EE"/>
    <w:rsid w:val="004265C6"/>
    <w:rsid w:val="00436EC8"/>
    <w:rsid w:val="0044033B"/>
    <w:rsid w:val="004423EC"/>
    <w:rsid w:val="004549C3"/>
    <w:rsid w:val="004832FF"/>
    <w:rsid w:val="00486A72"/>
    <w:rsid w:val="00486DC4"/>
    <w:rsid w:val="004A68D8"/>
    <w:rsid w:val="004A7B8D"/>
    <w:rsid w:val="004B0F77"/>
    <w:rsid w:val="004B3B96"/>
    <w:rsid w:val="004C4A08"/>
    <w:rsid w:val="004C723D"/>
    <w:rsid w:val="004E1D48"/>
    <w:rsid w:val="004E306E"/>
    <w:rsid w:val="004E64D9"/>
    <w:rsid w:val="005039A0"/>
    <w:rsid w:val="00505927"/>
    <w:rsid w:val="00505E13"/>
    <w:rsid w:val="0051060A"/>
    <w:rsid w:val="00510EF1"/>
    <w:rsid w:val="005341D3"/>
    <w:rsid w:val="00534A48"/>
    <w:rsid w:val="00554965"/>
    <w:rsid w:val="005627CE"/>
    <w:rsid w:val="00595731"/>
    <w:rsid w:val="00596DE4"/>
    <w:rsid w:val="005C6976"/>
    <w:rsid w:val="00643054"/>
    <w:rsid w:val="00645723"/>
    <w:rsid w:val="00646BD7"/>
    <w:rsid w:val="00650611"/>
    <w:rsid w:val="00666865"/>
    <w:rsid w:val="00690A4B"/>
    <w:rsid w:val="00694954"/>
    <w:rsid w:val="00695333"/>
    <w:rsid w:val="006C00ED"/>
    <w:rsid w:val="006C39FD"/>
    <w:rsid w:val="006F5C7A"/>
    <w:rsid w:val="00706AE1"/>
    <w:rsid w:val="00711DD8"/>
    <w:rsid w:val="0071689A"/>
    <w:rsid w:val="00716D1F"/>
    <w:rsid w:val="0074136E"/>
    <w:rsid w:val="007838F5"/>
    <w:rsid w:val="00783B8A"/>
    <w:rsid w:val="0079553D"/>
    <w:rsid w:val="007C0F12"/>
    <w:rsid w:val="007C4482"/>
    <w:rsid w:val="007C7678"/>
    <w:rsid w:val="007D0674"/>
    <w:rsid w:val="007D1275"/>
    <w:rsid w:val="007D2409"/>
    <w:rsid w:val="007D317E"/>
    <w:rsid w:val="007D3B63"/>
    <w:rsid w:val="007E2A2F"/>
    <w:rsid w:val="007E5E12"/>
    <w:rsid w:val="00810D55"/>
    <w:rsid w:val="00811206"/>
    <w:rsid w:val="008424D3"/>
    <w:rsid w:val="008522AD"/>
    <w:rsid w:val="00853E18"/>
    <w:rsid w:val="00854001"/>
    <w:rsid w:val="00854EF7"/>
    <w:rsid w:val="0086657C"/>
    <w:rsid w:val="00881D97"/>
    <w:rsid w:val="0088232D"/>
    <w:rsid w:val="00886C8D"/>
    <w:rsid w:val="00886FA0"/>
    <w:rsid w:val="00897C78"/>
    <w:rsid w:val="008B1568"/>
    <w:rsid w:val="008B48FE"/>
    <w:rsid w:val="008B53EF"/>
    <w:rsid w:val="008C1BA6"/>
    <w:rsid w:val="008D076D"/>
    <w:rsid w:val="008D7EE6"/>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36840"/>
    <w:rsid w:val="00B4441F"/>
    <w:rsid w:val="00B9511E"/>
    <w:rsid w:val="00BF5FD2"/>
    <w:rsid w:val="00C11329"/>
    <w:rsid w:val="00C22040"/>
    <w:rsid w:val="00C414AA"/>
    <w:rsid w:val="00C46FCD"/>
    <w:rsid w:val="00C54A43"/>
    <w:rsid w:val="00C57ACD"/>
    <w:rsid w:val="00C62F2B"/>
    <w:rsid w:val="00C750D1"/>
    <w:rsid w:val="00C800EB"/>
    <w:rsid w:val="00C86EEC"/>
    <w:rsid w:val="00C874DC"/>
    <w:rsid w:val="00D01E7B"/>
    <w:rsid w:val="00D1683D"/>
    <w:rsid w:val="00D2403C"/>
    <w:rsid w:val="00D308C1"/>
    <w:rsid w:val="00D353CD"/>
    <w:rsid w:val="00D42883"/>
    <w:rsid w:val="00D52901"/>
    <w:rsid w:val="00D625A3"/>
    <w:rsid w:val="00D759DB"/>
    <w:rsid w:val="00D774F6"/>
    <w:rsid w:val="00DA2EB4"/>
    <w:rsid w:val="00DE1D9F"/>
    <w:rsid w:val="00DE4C6D"/>
    <w:rsid w:val="00E25E0B"/>
    <w:rsid w:val="00E50E56"/>
    <w:rsid w:val="00E55F4F"/>
    <w:rsid w:val="00E658AF"/>
    <w:rsid w:val="00E72149"/>
    <w:rsid w:val="00E94A83"/>
    <w:rsid w:val="00EB1E7F"/>
    <w:rsid w:val="00EB75E1"/>
    <w:rsid w:val="00ED0A9B"/>
    <w:rsid w:val="00EF6E77"/>
    <w:rsid w:val="00F54ABC"/>
    <w:rsid w:val="00F606E2"/>
    <w:rsid w:val="00F610F1"/>
    <w:rsid w:val="00F91C4E"/>
    <w:rsid w:val="00FA3F58"/>
    <w:rsid w:val="00FE66D9"/>
    <w:rsid w:val="00FF0B2B"/>
    <w:rsid w:val="00FF436C"/>
    <w:rsid w:val="077CCE02"/>
    <w:rsid w:val="0B9FE6F2"/>
    <w:rsid w:val="2724C9C4"/>
    <w:rsid w:val="2EC86DB7"/>
    <w:rsid w:val="33463995"/>
    <w:rsid w:val="384122AA"/>
    <w:rsid w:val="3D69AA41"/>
    <w:rsid w:val="44DC3025"/>
    <w:rsid w:val="4688C688"/>
    <w:rsid w:val="4C43041B"/>
    <w:rsid w:val="5ED499B0"/>
    <w:rsid w:val="65800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63906"/>
  <w15:chartTrackingRefBased/>
  <w15:docId w15:val="{01D86B8D-7F80-495E-9C19-0B2844B0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D69A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69466-1EF8-4DC0-AD04-2700ED14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E6EE4B-66F1-47DB-B6DB-AC56A93C1DA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F63AAF69-3992-42CC-BF26-19628E688D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419</Words>
  <Characters>2393</Characters>
  <Application>Microsoft Office Word</Application>
  <DocSecurity>0</DocSecurity>
  <Lines>19</Lines>
  <Paragraphs>5</Paragraphs>
  <ScaleCrop>false</ScaleCrop>
  <Company>Micron Electronics, Inc.</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2024-08-17T21:12:00Z</dcterms:created>
  <dcterms:modified xsi:type="dcterms:W3CDTF">2025-12-03T22:14:00Z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