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79C2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ABF094A" w14:textId="77777777" w:rsidR="009B7394" w:rsidRDefault="009B7394"/>
    <w:p w14:paraId="0DD45CD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12FD2D0" w14:textId="77777777" w:rsidTr="2BD2943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6FA4873" w14:textId="77777777" w:rsidR="00EF6E77" w:rsidRDefault="009B1D22" w:rsidP="00646BD7">
            <w:pPr>
              <w:widowControl w:val="0"/>
              <w:spacing w:line="276" w:lineRule="auto"/>
              <w:rPr>
                <w:rFonts w:eastAsia="Calibri"/>
                <w:b/>
                <w:sz w:val="32"/>
                <w:szCs w:val="32"/>
              </w:rPr>
            </w:pPr>
            <w:r w:rsidRPr="009B1D22">
              <w:rPr>
                <w:rFonts w:eastAsia="Calibri"/>
                <w:b/>
                <w:sz w:val="32"/>
                <w:szCs w:val="32"/>
              </w:rPr>
              <w:t>Land Reclamation, Landslide Treatment</w:t>
            </w:r>
            <w:r w:rsidR="006C39FD" w:rsidRPr="006C39FD">
              <w:rPr>
                <w:rFonts w:eastAsia="Calibri"/>
                <w:b/>
                <w:sz w:val="32"/>
                <w:szCs w:val="32"/>
              </w:rPr>
              <w:t xml:space="preserve"> </w:t>
            </w:r>
            <w:r w:rsidR="0074136E">
              <w:rPr>
                <w:rFonts w:eastAsia="Calibri"/>
                <w:b/>
                <w:sz w:val="32"/>
                <w:szCs w:val="32"/>
              </w:rPr>
              <w:t>(</w:t>
            </w:r>
            <w:r w:rsidR="004B62F3">
              <w:rPr>
                <w:rFonts w:eastAsia="Calibri"/>
                <w:b/>
                <w:sz w:val="32"/>
                <w:szCs w:val="32"/>
              </w:rPr>
              <w:t>Ac</w:t>
            </w:r>
            <w:r w:rsidR="0074136E">
              <w:rPr>
                <w:rFonts w:eastAsia="Calibri"/>
                <w:b/>
                <w:sz w:val="32"/>
                <w:szCs w:val="32"/>
              </w:rPr>
              <w:t xml:space="preserve">) </w:t>
            </w:r>
            <w:r>
              <w:rPr>
                <w:rFonts w:eastAsia="Calibri"/>
                <w:b/>
                <w:sz w:val="32"/>
                <w:szCs w:val="32"/>
              </w:rPr>
              <w:t>453</w:t>
            </w:r>
          </w:p>
          <w:p w14:paraId="6ABA1AEC" w14:textId="77777777" w:rsidR="009B1D22" w:rsidRPr="00343600" w:rsidRDefault="00711DD8" w:rsidP="009B1D22">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343600" w:rsidRPr="00343600">
              <w:rPr>
                <w:rFonts w:eastAsia="Calibri"/>
                <w:b/>
                <w:sz w:val="22"/>
                <w:szCs w:val="22"/>
              </w:rPr>
              <w:t xml:space="preserve">Stabilize </w:t>
            </w:r>
            <w:r w:rsidR="009B1D22" w:rsidRPr="00343600">
              <w:rPr>
                <w:b/>
                <w:sz w:val="22"/>
                <w:szCs w:val="22"/>
              </w:rPr>
              <w:t>in-place natural materials, mine spoil</w:t>
            </w:r>
            <w:r w:rsidR="00343600" w:rsidRPr="00343600">
              <w:rPr>
                <w:b/>
                <w:sz w:val="22"/>
                <w:szCs w:val="22"/>
              </w:rPr>
              <w:t>,</w:t>
            </w:r>
            <w:r w:rsidR="009B1D22" w:rsidRPr="00343600">
              <w:rPr>
                <w:b/>
                <w:sz w:val="22"/>
                <w:szCs w:val="22"/>
              </w:rPr>
              <w:t xml:space="preserve"> waste or overburden to </w:t>
            </w:r>
            <w:r w:rsidR="00343600" w:rsidRPr="00343600">
              <w:rPr>
                <w:b/>
                <w:sz w:val="22"/>
                <w:szCs w:val="22"/>
              </w:rPr>
              <w:t xml:space="preserve">prevent </w:t>
            </w:r>
            <w:r w:rsidR="009B1D22" w:rsidRPr="00343600">
              <w:rPr>
                <w:b/>
                <w:sz w:val="22"/>
                <w:szCs w:val="22"/>
              </w:rPr>
              <w:t>downslope movement.</w:t>
            </w:r>
          </w:p>
          <w:p w14:paraId="00A7C3F4" w14:textId="77777777" w:rsidR="00343600" w:rsidRPr="00343600" w:rsidRDefault="00343600" w:rsidP="009B1D22">
            <w:pPr>
              <w:widowControl w:val="0"/>
              <w:spacing w:line="276" w:lineRule="auto"/>
              <w:rPr>
                <w:b/>
                <w:sz w:val="22"/>
                <w:szCs w:val="22"/>
              </w:rPr>
            </w:pPr>
            <w:r w:rsidRPr="00343600">
              <w:rPr>
                <w:b/>
                <w:sz w:val="22"/>
                <w:szCs w:val="22"/>
                <w:u w:val="single"/>
              </w:rPr>
              <w:t>Lifespan:</w:t>
            </w:r>
            <w:r w:rsidRPr="00343600">
              <w:rPr>
                <w:b/>
                <w:sz w:val="22"/>
                <w:szCs w:val="22"/>
              </w:rPr>
              <w:t xml:space="preserve"> 15 Years.</w:t>
            </w:r>
          </w:p>
          <w:p w14:paraId="3F15108D" w14:textId="71F0D5D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E7276" w:rsidRPr="003E7276">
              <w:rPr>
                <w:rFonts w:eastAsia="Calibri"/>
                <w:b/>
                <w:sz w:val="22"/>
                <w:szCs w:val="22"/>
              </w:rPr>
              <w:t>Soil and water quality.</w:t>
            </w:r>
          </w:p>
          <w:p w14:paraId="2628D1CF" w14:textId="687225FF"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C20EFA" w:rsidRPr="00C20EFA">
              <w:rPr>
                <w:rFonts w:eastAsia="Calibri"/>
                <w:b/>
                <w:sz w:val="22"/>
                <w:szCs w:val="22"/>
              </w:rPr>
              <w:t xml:space="preserve"> Landslide on steep mined slope resulting from road water run-off.</w:t>
            </w:r>
            <w:r>
              <w:rPr>
                <w:rFonts w:eastAsia="Calibri"/>
                <w:b/>
                <w:sz w:val="22"/>
                <w:szCs w:val="22"/>
              </w:rPr>
              <w:t xml:space="preserve"> </w:t>
            </w:r>
          </w:p>
          <w:p w14:paraId="0705B650" w14:textId="6C6FE45F" w:rsidR="009B7394" w:rsidRPr="009B7394" w:rsidRDefault="00D01E7B" w:rsidP="2BD2943D">
            <w:pPr>
              <w:widowControl w:val="0"/>
              <w:spacing w:line="276" w:lineRule="auto"/>
              <w:rPr>
                <w:rFonts w:eastAsia="Calibri"/>
                <w:b/>
                <w:bCs/>
                <w:sz w:val="22"/>
                <w:szCs w:val="22"/>
              </w:rPr>
            </w:pPr>
            <w:r w:rsidRPr="2BD2943D">
              <w:rPr>
                <w:rFonts w:eastAsia="Calibri"/>
                <w:b/>
                <w:bCs/>
                <w:sz w:val="22"/>
                <w:szCs w:val="22"/>
                <w:u w:val="single"/>
              </w:rPr>
              <w:t>Date:</w:t>
            </w:r>
            <w:r w:rsidRPr="2BD2943D">
              <w:rPr>
                <w:rFonts w:eastAsia="Calibri"/>
                <w:b/>
                <w:bCs/>
                <w:sz w:val="22"/>
                <w:szCs w:val="22"/>
              </w:rPr>
              <w:t xml:space="preserve"> 20</w:t>
            </w:r>
            <w:r w:rsidR="004B62F3" w:rsidRPr="2BD2943D">
              <w:rPr>
                <w:rFonts w:eastAsia="Calibri"/>
                <w:b/>
                <w:bCs/>
                <w:sz w:val="22"/>
                <w:szCs w:val="22"/>
              </w:rPr>
              <w:t>2</w:t>
            </w:r>
            <w:r w:rsidR="16BC3F60" w:rsidRPr="2BD2943D">
              <w:rPr>
                <w:rFonts w:eastAsia="Calibri"/>
                <w:b/>
                <w:bCs/>
                <w:sz w:val="22"/>
                <w:szCs w:val="22"/>
              </w:rPr>
              <w:t>5</w:t>
            </w:r>
            <w:r w:rsidR="004B62F3" w:rsidRPr="2BD2943D">
              <w:rPr>
                <w:rFonts w:eastAsia="Calibri"/>
                <w:b/>
                <w:bCs/>
                <w:sz w:val="22"/>
                <w:szCs w:val="22"/>
              </w:rPr>
              <w:t xml:space="preserve"> </w:t>
            </w:r>
            <w:r w:rsidRPr="2BD2943D">
              <w:rPr>
                <w:rFonts w:eastAsia="Calibri"/>
                <w:b/>
                <w:bCs/>
                <w:sz w:val="22"/>
                <w:szCs w:val="22"/>
              </w:rPr>
              <w:t xml:space="preserve"> </w:t>
            </w:r>
            <w:r w:rsidR="2663F5F6" w:rsidRPr="2BD2943D">
              <w:rPr>
                <w:rFonts w:eastAsia="Calibri"/>
                <w:b/>
                <w:bCs/>
                <w:sz w:val="22"/>
                <w:szCs w:val="22"/>
              </w:rPr>
              <w:t xml:space="preserve">      </w:t>
            </w:r>
            <w:r w:rsidR="003A2C00">
              <w:rPr>
                <w:rFonts w:eastAsia="Calibri"/>
                <w:b/>
                <w:bCs/>
                <w:sz w:val="22"/>
                <w:szCs w:val="22"/>
              </w:rPr>
              <w:t xml:space="preserve">   </w:t>
            </w:r>
            <w:r w:rsidR="2663F5F6" w:rsidRPr="2BD2943D">
              <w:rPr>
                <w:rFonts w:eastAsia="Calibri"/>
                <w:b/>
                <w:bCs/>
                <w:sz w:val="22"/>
                <w:szCs w:val="22"/>
              </w:rPr>
              <w:t xml:space="preserve">       </w:t>
            </w:r>
            <w:r w:rsidR="00C77245">
              <w:rPr>
                <w:rFonts w:eastAsia="Calibri"/>
                <w:b/>
                <w:bCs/>
                <w:sz w:val="22"/>
                <w:szCs w:val="22"/>
              </w:rPr>
              <w:t xml:space="preserve"> </w:t>
            </w:r>
            <w:r w:rsidR="2663F5F6" w:rsidRPr="2BD2943D">
              <w:rPr>
                <w:rFonts w:eastAsia="Calibri"/>
                <w:b/>
                <w:bCs/>
                <w:sz w:val="22"/>
                <w:szCs w:val="22"/>
              </w:rPr>
              <w:t xml:space="preserve">  </w:t>
            </w:r>
            <w:r w:rsidR="00F6523D" w:rsidRPr="2BD2943D">
              <w:rPr>
                <w:rFonts w:eastAsia="Calibri"/>
                <w:b/>
                <w:bCs/>
                <w:sz w:val="22"/>
                <w:szCs w:val="22"/>
                <w:u w:val="single"/>
              </w:rPr>
              <w:t>Planner / Location</w:t>
            </w:r>
            <w:r w:rsidRPr="2BD2943D">
              <w:rPr>
                <w:rFonts w:eastAsia="Calibri"/>
                <w:b/>
                <w:bCs/>
                <w:sz w:val="22"/>
                <w:szCs w:val="22"/>
                <w:u w:val="single"/>
              </w:rPr>
              <w:t>:</w:t>
            </w:r>
            <w:r w:rsidRPr="2BD2943D">
              <w:rPr>
                <w:rFonts w:eastAsia="Calibri"/>
                <w:b/>
                <w:bCs/>
                <w:sz w:val="22"/>
                <w:szCs w:val="22"/>
              </w:rPr>
              <w:t xml:space="preserve"> </w:t>
            </w:r>
          </w:p>
        </w:tc>
      </w:tr>
      <w:tr w:rsidR="007D3B63" w:rsidRPr="009B7394" w14:paraId="2533FB5B" w14:textId="77777777" w:rsidTr="2BD2943D">
        <w:trPr>
          <w:trHeight w:val="225"/>
        </w:trPr>
        <w:tc>
          <w:tcPr>
            <w:tcW w:w="4433" w:type="dxa"/>
            <w:tcBorders>
              <w:top w:val="single" w:sz="18" w:space="0" w:color="auto"/>
              <w:left w:val="single" w:sz="18" w:space="0" w:color="auto"/>
              <w:bottom w:val="single" w:sz="18" w:space="0" w:color="auto"/>
              <w:right w:val="single" w:sz="18" w:space="0" w:color="auto"/>
            </w:tcBorders>
          </w:tcPr>
          <w:p w14:paraId="22B72E6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87D2CF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F8DA447" w14:textId="77777777" w:rsidTr="2BD2943D">
        <w:trPr>
          <w:trHeight w:val="3195"/>
        </w:trPr>
        <w:tc>
          <w:tcPr>
            <w:tcW w:w="4433" w:type="dxa"/>
            <w:tcBorders>
              <w:top w:val="single" w:sz="18" w:space="0" w:color="auto"/>
              <w:left w:val="single" w:sz="18" w:space="0" w:color="auto"/>
              <w:bottom w:val="single" w:sz="18" w:space="0" w:color="auto"/>
              <w:right w:val="single" w:sz="18" w:space="0" w:color="auto"/>
            </w:tcBorders>
          </w:tcPr>
          <w:p w14:paraId="3E0704A6" w14:textId="2FD8DA6A" w:rsidR="003A29C8" w:rsidRPr="009B7394" w:rsidRDefault="75131EAF" w:rsidP="2BD2943D">
            <w:pPr>
              <w:widowControl w:val="0"/>
              <w:spacing w:line="276" w:lineRule="auto"/>
            </w:pPr>
            <w:r w:rsidRPr="2BD2943D">
              <w:rPr>
                <w:b/>
                <w:bCs/>
                <w:sz w:val="22"/>
                <w:szCs w:val="22"/>
              </w:rPr>
              <w:t>Soil</w:t>
            </w:r>
          </w:p>
          <w:p w14:paraId="397EAF3D" w14:textId="11531A37"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Reduced sheet, rill, wind and gully erosion with the establishment of vegetative cover.</w:t>
            </w:r>
          </w:p>
          <w:p w14:paraId="06338A83" w14:textId="553E03A8"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Increase in soil organic matter.</w:t>
            </w:r>
          </w:p>
          <w:p w14:paraId="0790EA23" w14:textId="30392E98" w:rsidR="003A29C8" w:rsidRPr="009B7394" w:rsidRDefault="75131EAF" w:rsidP="2BD2943D">
            <w:pPr>
              <w:widowControl w:val="0"/>
              <w:spacing w:line="276" w:lineRule="auto"/>
            </w:pPr>
            <w:r w:rsidRPr="2BD2943D">
              <w:rPr>
                <w:b/>
                <w:bCs/>
                <w:sz w:val="22"/>
                <w:szCs w:val="22"/>
              </w:rPr>
              <w:t>Water</w:t>
            </w:r>
          </w:p>
          <w:p w14:paraId="63876C17" w14:textId="73846E49"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 xml:space="preserve">Removal of water to stabilize slopes reduces seepage and seasonal </w:t>
            </w:r>
            <w:proofErr w:type="gramStart"/>
            <w:r w:rsidRPr="2BD2943D">
              <w:rPr>
                <w:b/>
                <w:bCs/>
                <w:sz w:val="22"/>
                <w:szCs w:val="22"/>
              </w:rPr>
              <w:t>high water</w:t>
            </w:r>
            <w:proofErr w:type="gramEnd"/>
            <w:r w:rsidRPr="2BD2943D">
              <w:rPr>
                <w:b/>
                <w:bCs/>
                <w:sz w:val="22"/>
                <w:szCs w:val="22"/>
              </w:rPr>
              <w:t xml:space="preserve"> table.</w:t>
            </w:r>
          </w:p>
          <w:p w14:paraId="02871BEC" w14:textId="7FF8BCDB"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Reduced run-off of pathogens, agricultural chemicals, manure and sediment into surface water.</w:t>
            </w:r>
          </w:p>
          <w:p w14:paraId="0479395A" w14:textId="19358405" w:rsidR="003A29C8" w:rsidRPr="009B7394" w:rsidRDefault="75131EAF" w:rsidP="2BD2943D">
            <w:pPr>
              <w:widowControl w:val="0"/>
              <w:spacing w:line="276" w:lineRule="auto"/>
            </w:pPr>
            <w:r w:rsidRPr="2BD2943D">
              <w:rPr>
                <w:b/>
                <w:bCs/>
                <w:sz w:val="22"/>
                <w:szCs w:val="22"/>
              </w:rPr>
              <w:t>Air</w:t>
            </w:r>
          </w:p>
          <w:p w14:paraId="598FA7A2" w14:textId="4542B315"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Increase vegetation removes CO2 from the air and stores it in the form of carbon in the plants and soil.</w:t>
            </w:r>
          </w:p>
          <w:p w14:paraId="5EBCAAF6" w14:textId="22809AE8" w:rsidR="003A29C8" w:rsidRPr="009B7394" w:rsidRDefault="75131EAF" w:rsidP="2BD2943D">
            <w:pPr>
              <w:widowControl w:val="0"/>
              <w:spacing w:line="276" w:lineRule="auto"/>
            </w:pPr>
            <w:r w:rsidRPr="2BD2943D">
              <w:rPr>
                <w:b/>
                <w:bCs/>
                <w:sz w:val="22"/>
                <w:szCs w:val="22"/>
              </w:rPr>
              <w:t>Plants</w:t>
            </w:r>
          </w:p>
          <w:p w14:paraId="373C1313" w14:textId="765E0AA4"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Vegetative cover species will be selected and maintained at optimal conditions for the intended purpose.</w:t>
            </w:r>
          </w:p>
          <w:p w14:paraId="2BEEBE10" w14:textId="3EB093D9"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 xml:space="preserve">Vegetation is installed and managed to control undesired species. </w:t>
            </w:r>
          </w:p>
          <w:p w14:paraId="1A496A58" w14:textId="14629A92" w:rsidR="003A29C8" w:rsidRPr="009B7394" w:rsidRDefault="75131EAF" w:rsidP="2BD2943D">
            <w:pPr>
              <w:widowControl w:val="0"/>
              <w:spacing w:line="276" w:lineRule="auto"/>
            </w:pPr>
            <w:r w:rsidRPr="2BD2943D">
              <w:rPr>
                <w:b/>
                <w:bCs/>
                <w:sz w:val="22"/>
                <w:szCs w:val="22"/>
              </w:rPr>
              <w:t>Animals</w:t>
            </w:r>
          </w:p>
          <w:p w14:paraId="1B56F8F0" w14:textId="56BAC319"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 xml:space="preserve">Increased quality and quantity of vegetation provides food, cover and shelter for wildlife. </w:t>
            </w:r>
          </w:p>
          <w:p w14:paraId="03D429A9" w14:textId="66FE0618" w:rsidR="003A29C8" w:rsidRPr="009B7394" w:rsidRDefault="75131EAF" w:rsidP="2BD2943D">
            <w:pPr>
              <w:widowControl w:val="0"/>
              <w:spacing w:line="276" w:lineRule="auto"/>
            </w:pPr>
            <w:r w:rsidRPr="2BD2943D">
              <w:rPr>
                <w:b/>
                <w:bCs/>
                <w:sz w:val="22"/>
                <w:szCs w:val="22"/>
              </w:rPr>
              <w:t>Energy</w:t>
            </w:r>
          </w:p>
          <w:p w14:paraId="4847A457" w14:textId="265A5B84"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None.</w:t>
            </w:r>
          </w:p>
          <w:p w14:paraId="39B0E4F4" w14:textId="25F29786" w:rsidR="003A29C8" w:rsidRPr="009B7394" w:rsidRDefault="75131EAF" w:rsidP="2BD2943D">
            <w:pPr>
              <w:widowControl w:val="0"/>
              <w:spacing w:line="276" w:lineRule="auto"/>
            </w:pPr>
            <w:r w:rsidRPr="2BD2943D">
              <w:rPr>
                <w:b/>
                <w:bCs/>
                <w:sz w:val="22"/>
                <w:szCs w:val="22"/>
              </w:rPr>
              <w:t>Human</w:t>
            </w:r>
          </w:p>
          <w:p w14:paraId="5F3DB497" w14:textId="65666470"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Increase in public safety.</w:t>
            </w:r>
          </w:p>
          <w:p w14:paraId="25606135" w14:textId="340B4721"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 xml:space="preserve">Increase in crop and livestock production from restoration of </w:t>
            </w:r>
            <w:r w:rsidRPr="2BD2943D">
              <w:rPr>
                <w:b/>
                <w:bCs/>
                <w:sz w:val="22"/>
                <w:szCs w:val="22"/>
              </w:rPr>
              <w:lastRenderedPageBreak/>
              <w:t>previously unproductive areas.</w:t>
            </w:r>
          </w:p>
          <w:p w14:paraId="1579C81D" w14:textId="4149F111"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farm business.</w:t>
            </w:r>
          </w:p>
          <w:p w14:paraId="5342D447" w14:textId="407E0263"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0721763C" w14:textId="1EDDDB6A"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784BED5E" w14:textId="541DB865"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80ABF5D" w14:textId="35665D95"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A5A70BD" w14:textId="418E6BB1"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014ECEDB" w14:textId="2CFFBDF2"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8B46503" w14:textId="2B4B5FE8"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7999206" w14:textId="71D3F313" w:rsidR="003A29C8" w:rsidRDefault="75131EAF">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7103707" w14:textId="36428A22" w:rsidR="003A29C8" w:rsidRPr="009B7394" w:rsidRDefault="75131EAF" w:rsidP="2BD2943D">
            <w:pPr>
              <w:pStyle w:val="ListParagraph"/>
              <w:widowControl w:val="0"/>
              <w:numPr>
                <w:ilvl w:val="0"/>
                <w:numId w:val="2"/>
              </w:numPr>
              <w:spacing w:line="276" w:lineRule="auto"/>
              <w:ind w:left="360"/>
              <w:rPr>
                <w:b/>
                <w:bCs/>
                <w:sz w:val="22"/>
                <w:szCs w:val="22"/>
              </w:rPr>
            </w:pPr>
            <w:r w:rsidRPr="2BD2943D">
              <w:rPr>
                <w:b/>
                <w:bCs/>
                <w:sz w:val="22"/>
                <w:szCs w:val="22"/>
              </w:rPr>
              <w:t>Increased profitability in the long run.</w:t>
            </w:r>
          </w:p>
          <w:p w14:paraId="62D4227D" w14:textId="7828BAD1" w:rsidR="003A29C8" w:rsidRPr="009B7394" w:rsidRDefault="003A29C8" w:rsidP="2BD2943D">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16D561D" w14:textId="0B0DE844" w:rsidR="003A29C8" w:rsidRPr="007838F5" w:rsidRDefault="75131EAF" w:rsidP="2BD2943D">
            <w:pPr>
              <w:widowControl w:val="0"/>
              <w:spacing w:line="276" w:lineRule="auto"/>
            </w:pPr>
            <w:r w:rsidRPr="2BD2943D">
              <w:rPr>
                <w:b/>
                <w:bCs/>
                <w:sz w:val="22"/>
                <w:szCs w:val="22"/>
              </w:rPr>
              <w:lastRenderedPageBreak/>
              <w:t>Land</w:t>
            </w:r>
          </w:p>
          <w:p w14:paraId="727A5BC0" w14:textId="0D267228"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Cultural resources may be impacted during construction.</w:t>
            </w:r>
          </w:p>
          <w:p w14:paraId="5D3AC1ED" w14:textId="2D195BFE"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Land may be brought into production.</w:t>
            </w:r>
          </w:p>
          <w:p w14:paraId="0FF173B4" w14:textId="5D8D8640" w:rsidR="003A29C8" w:rsidRPr="007838F5" w:rsidRDefault="75131EAF" w:rsidP="2BD2943D">
            <w:pPr>
              <w:widowControl w:val="0"/>
              <w:spacing w:line="276" w:lineRule="auto"/>
            </w:pPr>
            <w:r w:rsidRPr="2BD2943D">
              <w:rPr>
                <w:b/>
                <w:bCs/>
                <w:sz w:val="22"/>
                <w:szCs w:val="22"/>
              </w:rPr>
              <w:t>Capital</w:t>
            </w:r>
          </w:p>
          <w:p w14:paraId="1F4E74B0" w14:textId="1D8AA4AF"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 xml:space="preserve">No additional field equipment </w:t>
            </w:r>
            <w:proofErr w:type="gramStart"/>
            <w:r w:rsidRPr="2BD2943D">
              <w:rPr>
                <w:b/>
                <w:bCs/>
                <w:sz w:val="22"/>
                <w:szCs w:val="22"/>
              </w:rPr>
              <w:t>required</w:t>
            </w:r>
            <w:proofErr w:type="gramEnd"/>
            <w:r w:rsidRPr="2BD2943D">
              <w:rPr>
                <w:b/>
                <w:bCs/>
                <w:sz w:val="22"/>
                <w:szCs w:val="22"/>
              </w:rPr>
              <w:t>.</w:t>
            </w:r>
          </w:p>
          <w:p w14:paraId="262DE7BD" w14:textId="50ACEF1B"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Materials and installation costs.</w:t>
            </w:r>
          </w:p>
          <w:p w14:paraId="7427DE99" w14:textId="55509C78"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No annual operation and maintenance costs.</w:t>
            </w:r>
          </w:p>
          <w:p w14:paraId="587DD16E" w14:textId="399F6155" w:rsidR="003A29C8" w:rsidRPr="007838F5" w:rsidRDefault="75131EAF" w:rsidP="2BD2943D">
            <w:pPr>
              <w:widowControl w:val="0"/>
              <w:spacing w:line="276" w:lineRule="auto"/>
            </w:pPr>
            <w:r w:rsidRPr="2BD2943D">
              <w:rPr>
                <w:b/>
                <w:bCs/>
                <w:sz w:val="22"/>
                <w:szCs w:val="22"/>
              </w:rPr>
              <w:t>Labor</w:t>
            </w:r>
          </w:p>
          <w:p w14:paraId="61CDAD15" w14:textId="6783BB33"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Labor to dispose of spoil material.</w:t>
            </w:r>
          </w:p>
          <w:p w14:paraId="2536A1E5" w14:textId="6964656F" w:rsidR="003A29C8" w:rsidRPr="007838F5" w:rsidRDefault="75131EAF" w:rsidP="2BD2943D">
            <w:pPr>
              <w:widowControl w:val="0"/>
              <w:spacing w:line="276" w:lineRule="auto"/>
            </w:pPr>
            <w:r w:rsidRPr="2BD2943D">
              <w:rPr>
                <w:b/>
                <w:bCs/>
                <w:sz w:val="22"/>
                <w:szCs w:val="22"/>
              </w:rPr>
              <w:t>Management</w:t>
            </w:r>
          </w:p>
          <w:p w14:paraId="06F9392D" w14:textId="7DA4D77C"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Increase in plan development and record keeping.</w:t>
            </w:r>
          </w:p>
          <w:p w14:paraId="2E406588" w14:textId="7203A531" w:rsidR="003A29C8" w:rsidRPr="007838F5" w:rsidRDefault="75131EAF" w:rsidP="2BD2943D">
            <w:pPr>
              <w:widowControl w:val="0"/>
              <w:spacing w:line="276" w:lineRule="auto"/>
              <w:rPr>
                <w:b/>
                <w:bCs/>
                <w:sz w:val="22"/>
                <w:szCs w:val="22"/>
              </w:rPr>
            </w:pPr>
            <w:r w:rsidRPr="2BD2943D">
              <w:rPr>
                <w:b/>
                <w:bCs/>
                <w:sz w:val="22"/>
                <w:szCs w:val="22"/>
              </w:rPr>
              <w:t>Risk</w:t>
            </w:r>
          </w:p>
          <w:p w14:paraId="3C33C70E" w14:textId="7A1C77B3" w:rsidR="003A29C8" w:rsidRPr="007838F5" w:rsidRDefault="75131EAF" w:rsidP="2BD2943D">
            <w:pPr>
              <w:pStyle w:val="ListParagraph"/>
              <w:widowControl w:val="0"/>
              <w:numPr>
                <w:ilvl w:val="0"/>
                <w:numId w:val="1"/>
              </w:numPr>
              <w:spacing w:line="276" w:lineRule="auto"/>
              <w:ind w:left="360"/>
              <w:rPr>
                <w:b/>
                <w:bCs/>
                <w:sz w:val="22"/>
                <w:szCs w:val="22"/>
              </w:rPr>
            </w:pPr>
            <w:r w:rsidRPr="2BD2943D">
              <w:rPr>
                <w:b/>
                <w:bCs/>
                <w:sz w:val="22"/>
                <w:szCs w:val="22"/>
              </w:rPr>
              <w:t>None.</w:t>
            </w:r>
          </w:p>
          <w:p w14:paraId="14ABD817" w14:textId="54BEF336" w:rsidR="003A29C8" w:rsidRPr="007838F5" w:rsidRDefault="003A29C8" w:rsidP="2BD2943D">
            <w:pPr>
              <w:widowControl w:val="0"/>
              <w:spacing w:line="276" w:lineRule="auto"/>
              <w:rPr>
                <w:b/>
                <w:bCs/>
                <w:sz w:val="22"/>
                <w:szCs w:val="22"/>
              </w:rPr>
            </w:pPr>
          </w:p>
        </w:tc>
      </w:tr>
      <w:tr w:rsidR="003A29C8" w:rsidRPr="009B7394" w14:paraId="4571AA33" w14:textId="77777777" w:rsidTr="2BD2943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FF1EB98" w14:textId="72E17B4F" w:rsidR="2BD2943D" w:rsidRDefault="2BD2943D" w:rsidP="2BD2943D">
            <w:pPr>
              <w:spacing w:line="276" w:lineRule="auto"/>
            </w:pPr>
            <w:r w:rsidRPr="2BD2943D">
              <w:rPr>
                <w:b/>
                <w:bCs/>
                <w:sz w:val="22"/>
                <w:szCs w:val="22"/>
                <w:u w:val="single"/>
              </w:rPr>
              <w:t>Net Effect:</w:t>
            </w:r>
            <w:r w:rsidRPr="2BD2943D">
              <w:rPr>
                <w:b/>
                <w:bCs/>
                <w:sz w:val="22"/>
                <w:szCs w:val="22"/>
              </w:rPr>
              <w:t xml:space="preserve">  Improved soil productivity and water quality at a significant cost.</w:t>
            </w:r>
          </w:p>
        </w:tc>
      </w:tr>
    </w:tbl>
    <w:p w14:paraId="349B3654" w14:textId="77777777" w:rsidR="009B7394" w:rsidRDefault="009B7394" w:rsidP="003A29C8"/>
    <w:p w14:paraId="5599C279" w14:textId="3457394C" w:rsidR="00C77245" w:rsidRDefault="00330DFD" w:rsidP="000029B9">
      <w:pPr>
        <w:rPr>
          <w:rFonts w:eastAsia="Calibri"/>
          <w:b/>
          <w:sz w:val="22"/>
          <w:szCs w:val="22"/>
        </w:rPr>
      </w:pPr>
      <w:r w:rsidRPr="001B1FBC">
        <w:rPr>
          <w:rFonts w:eastAsia="Calibri"/>
          <w:b/>
          <w:sz w:val="22"/>
          <w:szCs w:val="22"/>
        </w:rPr>
        <w:t xml:space="preserve">Commonly </w:t>
      </w:r>
      <w:r w:rsidR="008522AD" w:rsidRPr="001B1FBC">
        <w:rPr>
          <w:rFonts w:eastAsia="Calibri"/>
          <w:b/>
          <w:sz w:val="22"/>
          <w:szCs w:val="22"/>
        </w:rPr>
        <w:t xml:space="preserve">Associated Practices: </w:t>
      </w:r>
      <w:r w:rsidR="00AE6A3F" w:rsidRPr="00ED720F">
        <w:rPr>
          <w:rFonts w:eastAsia="Calibri"/>
          <w:bCs/>
          <w:sz w:val="22"/>
          <w:szCs w:val="22"/>
        </w:rPr>
        <w:t>Critical Area Planting (342), Obstruction Removal (500), Pest Management (595), Land Reclamation, Currently Mined Land (544), Land Reclamation, Toxic Discharge Control (455), Nutrient Management (590), Terrace (600), Subsurface Drain (606), Underground Outlet (620).</w:t>
      </w:r>
    </w:p>
    <w:p w14:paraId="09E65F27" w14:textId="77777777" w:rsidR="00C77245" w:rsidRDefault="00C77245" w:rsidP="000029B9">
      <w:pPr>
        <w:rPr>
          <w:rFonts w:eastAsia="Calibri"/>
          <w:b/>
          <w:sz w:val="22"/>
          <w:szCs w:val="22"/>
        </w:rPr>
      </w:pPr>
    </w:p>
    <w:p w14:paraId="6306F243" w14:textId="77777777" w:rsidR="001C6410" w:rsidRDefault="001C6410" w:rsidP="000029B9">
      <w:pPr>
        <w:rPr>
          <w:rFonts w:eastAsia="Calibri"/>
          <w:b/>
          <w:sz w:val="22"/>
          <w:szCs w:val="22"/>
        </w:rPr>
      </w:pPr>
    </w:p>
    <w:p w14:paraId="26CC4523" w14:textId="77777777" w:rsidR="00ED720F" w:rsidRDefault="00ED720F" w:rsidP="000029B9">
      <w:pPr>
        <w:rPr>
          <w:rFonts w:eastAsia="Calibri"/>
          <w:b/>
          <w:sz w:val="22"/>
          <w:szCs w:val="22"/>
        </w:rPr>
      </w:pPr>
    </w:p>
    <w:p w14:paraId="1C88F1FF" w14:textId="4EEAB204" w:rsidR="000377FA" w:rsidRDefault="000377FA" w:rsidP="000377FA">
      <w:pPr>
        <w:rPr>
          <w:rFonts w:eastAsia="Calibri"/>
          <w:sz w:val="22"/>
          <w:szCs w:val="22"/>
        </w:rPr>
      </w:pPr>
      <w:r w:rsidRPr="2BD2943D">
        <w:rPr>
          <w:rFonts w:eastAsia="Calibri"/>
          <w:b/>
          <w:bCs/>
          <w:sz w:val="22"/>
          <w:szCs w:val="22"/>
        </w:rPr>
        <w:t xml:space="preserve">Note: </w:t>
      </w:r>
      <w:r w:rsidRPr="2BD2943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BD2943D">
        <w:rPr>
          <w:rFonts w:eastAsia="Calibri"/>
          <w:sz w:val="22"/>
          <w:szCs w:val="22"/>
        </w:rPr>
        <w:t xml:space="preserve">The fourth and final step would be to combine several conservation practices into a conservation system, which is how most conservation practices are applied at the field level. </w:t>
      </w:r>
      <w:r w:rsidRPr="2BD2943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CB88E91" w14:textId="77777777" w:rsidR="009453B3" w:rsidRDefault="009453B3" w:rsidP="000377FA">
      <w:pPr>
        <w:rPr>
          <w:rFonts w:eastAsia="Calibri"/>
          <w:b/>
          <w:sz w:val="22"/>
          <w:szCs w:val="22"/>
        </w:rPr>
      </w:pPr>
    </w:p>
    <w:p w14:paraId="5F421CBA"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EED7" w14:textId="77777777" w:rsidR="0007101B" w:rsidRDefault="0007101B" w:rsidP="00E50E56">
      <w:r>
        <w:separator/>
      </w:r>
    </w:p>
  </w:endnote>
  <w:endnote w:type="continuationSeparator" w:id="0">
    <w:p w14:paraId="75AB6D5F" w14:textId="77777777" w:rsidR="0007101B" w:rsidRDefault="0007101B"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6C111" w14:textId="77777777" w:rsidR="0007101B" w:rsidRDefault="0007101B" w:rsidP="00E50E56">
      <w:r>
        <w:separator/>
      </w:r>
    </w:p>
  </w:footnote>
  <w:footnote w:type="continuationSeparator" w:id="0">
    <w:p w14:paraId="52B77B3B" w14:textId="77777777" w:rsidR="0007101B" w:rsidRDefault="0007101B"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66B6FA7"/>
    <w:multiLevelType w:val="hybridMultilevel"/>
    <w:tmpl w:val="B3486390"/>
    <w:lvl w:ilvl="0" w:tplc="096CBC3A">
      <w:start w:val="1"/>
      <w:numFmt w:val="bullet"/>
      <w:lvlText w:val="·"/>
      <w:lvlJc w:val="left"/>
      <w:pPr>
        <w:ind w:left="720" w:hanging="360"/>
      </w:pPr>
      <w:rPr>
        <w:rFonts w:ascii="Symbol" w:hAnsi="Symbol" w:hint="default"/>
      </w:rPr>
    </w:lvl>
    <w:lvl w:ilvl="1" w:tplc="B678899C">
      <w:start w:val="1"/>
      <w:numFmt w:val="bullet"/>
      <w:lvlText w:val="o"/>
      <w:lvlJc w:val="left"/>
      <w:pPr>
        <w:ind w:left="1440" w:hanging="360"/>
      </w:pPr>
      <w:rPr>
        <w:rFonts w:ascii="Courier New" w:hAnsi="Courier New" w:hint="default"/>
      </w:rPr>
    </w:lvl>
    <w:lvl w:ilvl="2" w:tplc="A72851D8">
      <w:start w:val="1"/>
      <w:numFmt w:val="bullet"/>
      <w:lvlText w:val=""/>
      <w:lvlJc w:val="left"/>
      <w:pPr>
        <w:ind w:left="2160" w:hanging="360"/>
      </w:pPr>
      <w:rPr>
        <w:rFonts w:ascii="Wingdings" w:hAnsi="Wingdings" w:hint="default"/>
      </w:rPr>
    </w:lvl>
    <w:lvl w:ilvl="3" w:tplc="216464DC">
      <w:start w:val="1"/>
      <w:numFmt w:val="bullet"/>
      <w:lvlText w:val=""/>
      <w:lvlJc w:val="left"/>
      <w:pPr>
        <w:ind w:left="2880" w:hanging="360"/>
      </w:pPr>
      <w:rPr>
        <w:rFonts w:ascii="Symbol" w:hAnsi="Symbol" w:hint="default"/>
      </w:rPr>
    </w:lvl>
    <w:lvl w:ilvl="4" w:tplc="B65695A0">
      <w:start w:val="1"/>
      <w:numFmt w:val="bullet"/>
      <w:lvlText w:val="o"/>
      <w:lvlJc w:val="left"/>
      <w:pPr>
        <w:ind w:left="3600" w:hanging="360"/>
      </w:pPr>
      <w:rPr>
        <w:rFonts w:ascii="Courier New" w:hAnsi="Courier New" w:hint="default"/>
      </w:rPr>
    </w:lvl>
    <w:lvl w:ilvl="5" w:tplc="AF6069FE">
      <w:start w:val="1"/>
      <w:numFmt w:val="bullet"/>
      <w:lvlText w:val=""/>
      <w:lvlJc w:val="left"/>
      <w:pPr>
        <w:ind w:left="4320" w:hanging="360"/>
      </w:pPr>
      <w:rPr>
        <w:rFonts w:ascii="Wingdings" w:hAnsi="Wingdings" w:hint="default"/>
      </w:rPr>
    </w:lvl>
    <w:lvl w:ilvl="6" w:tplc="B7F259DC">
      <w:start w:val="1"/>
      <w:numFmt w:val="bullet"/>
      <w:lvlText w:val=""/>
      <w:lvlJc w:val="left"/>
      <w:pPr>
        <w:ind w:left="5040" w:hanging="360"/>
      </w:pPr>
      <w:rPr>
        <w:rFonts w:ascii="Symbol" w:hAnsi="Symbol" w:hint="default"/>
      </w:rPr>
    </w:lvl>
    <w:lvl w:ilvl="7" w:tplc="9EF6C340">
      <w:start w:val="1"/>
      <w:numFmt w:val="bullet"/>
      <w:lvlText w:val="o"/>
      <w:lvlJc w:val="left"/>
      <w:pPr>
        <w:ind w:left="5760" w:hanging="360"/>
      </w:pPr>
      <w:rPr>
        <w:rFonts w:ascii="Courier New" w:hAnsi="Courier New" w:hint="default"/>
      </w:rPr>
    </w:lvl>
    <w:lvl w:ilvl="8" w:tplc="F46C73BA">
      <w:start w:val="1"/>
      <w:numFmt w:val="bullet"/>
      <w:lvlText w:val=""/>
      <w:lvlJc w:val="left"/>
      <w:pPr>
        <w:ind w:left="6480" w:hanging="360"/>
      </w:pPr>
      <w:rPr>
        <w:rFonts w:ascii="Wingdings" w:hAnsi="Wingdings" w:hint="default"/>
      </w:rPr>
    </w:lvl>
  </w:abstractNum>
  <w:abstractNum w:abstractNumId="2" w15:restartNumberingAfterBreak="0">
    <w:nsid w:val="5622D259"/>
    <w:multiLevelType w:val="hybridMultilevel"/>
    <w:tmpl w:val="4A6CA158"/>
    <w:lvl w:ilvl="0" w:tplc="1AC20102">
      <w:start w:val="1"/>
      <w:numFmt w:val="bullet"/>
      <w:lvlText w:val="·"/>
      <w:lvlJc w:val="left"/>
      <w:pPr>
        <w:ind w:left="720" w:hanging="360"/>
      </w:pPr>
      <w:rPr>
        <w:rFonts w:ascii="Symbol" w:hAnsi="Symbol" w:hint="default"/>
      </w:rPr>
    </w:lvl>
    <w:lvl w:ilvl="1" w:tplc="06DEC66C">
      <w:start w:val="1"/>
      <w:numFmt w:val="bullet"/>
      <w:lvlText w:val="o"/>
      <w:lvlJc w:val="left"/>
      <w:pPr>
        <w:ind w:left="1440" w:hanging="360"/>
      </w:pPr>
      <w:rPr>
        <w:rFonts w:ascii="Courier New" w:hAnsi="Courier New" w:hint="default"/>
      </w:rPr>
    </w:lvl>
    <w:lvl w:ilvl="2" w:tplc="B4E42F06">
      <w:start w:val="1"/>
      <w:numFmt w:val="bullet"/>
      <w:lvlText w:val=""/>
      <w:lvlJc w:val="left"/>
      <w:pPr>
        <w:ind w:left="2160" w:hanging="360"/>
      </w:pPr>
      <w:rPr>
        <w:rFonts w:ascii="Wingdings" w:hAnsi="Wingdings" w:hint="default"/>
      </w:rPr>
    </w:lvl>
    <w:lvl w:ilvl="3" w:tplc="6754648A">
      <w:start w:val="1"/>
      <w:numFmt w:val="bullet"/>
      <w:lvlText w:val=""/>
      <w:lvlJc w:val="left"/>
      <w:pPr>
        <w:ind w:left="2880" w:hanging="360"/>
      </w:pPr>
      <w:rPr>
        <w:rFonts w:ascii="Symbol" w:hAnsi="Symbol" w:hint="default"/>
      </w:rPr>
    </w:lvl>
    <w:lvl w:ilvl="4" w:tplc="9348BAFE">
      <w:start w:val="1"/>
      <w:numFmt w:val="bullet"/>
      <w:lvlText w:val="o"/>
      <w:lvlJc w:val="left"/>
      <w:pPr>
        <w:ind w:left="3600" w:hanging="360"/>
      </w:pPr>
      <w:rPr>
        <w:rFonts w:ascii="Courier New" w:hAnsi="Courier New" w:hint="default"/>
      </w:rPr>
    </w:lvl>
    <w:lvl w:ilvl="5" w:tplc="537C0EF8">
      <w:start w:val="1"/>
      <w:numFmt w:val="bullet"/>
      <w:lvlText w:val=""/>
      <w:lvlJc w:val="left"/>
      <w:pPr>
        <w:ind w:left="4320" w:hanging="360"/>
      </w:pPr>
      <w:rPr>
        <w:rFonts w:ascii="Wingdings" w:hAnsi="Wingdings" w:hint="default"/>
      </w:rPr>
    </w:lvl>
    <w:lvl w:ilvl="6" w:tplc="7E46B1DE">
      <w:start w:val="1"/>
      <w:numFmt w:val="bullet"/>
      <w:lvlText w:val=""/>
      <w:lvlJc w:val="left"/>
      <w:pPr>
        <w:ind w:left="5040" w:hanging="360"/>
      </w:pPr>
      <w:rPr>
        <w:rFonts w:ascii="Symbol" w:hAnsi="Symbol" w:hint="default"/>
      </w:rPr>
    </w:lvl>
    <w:lvl w:ilvl="7" w:tplc="0476736C">
      <w:start w:val="1"/>
      <w:numFmt w:val="bullet"/>
      <w:lvlText w:val="o"/>
      <w:lvlJc w:val="left"/>
      <w:pPr>
        <w:ind w:left="5760" w:hanging="360"/>
      </w:pPr>
      <w:rPr>
        <w:rFonts w:ascii="Courier New" w:hAnsi="Courier New" w:hint="default"/>
      </w:rPr>
    </w:lvl>
    <w:lvl w:ilvl="8" w:tplc="87184176">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9190866">
    <w:abstractNumId w:val="1"/>
  </w:num>
  <w:num w:numId="2" w16cid:durableId="856308959">
    <w:abstractNumId w:val="2"/>
  </w:num>
  <w:num w:numId="3" w16cid:durableId="15168473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44866450">
    <w:abstractNumId w:val="4"/>
  </w:num>
  <w:num w:numId="5" w16cid:durableId="1719013924">
    <w:abstractNumId w:val="3"/>
  </w:num>
  <w:num w:numId="6" w16cid:durableId="3630972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7101B"/>
    <w:rsid w:val="0009202C"/>
    <w:rsid w:val="00096B77"/>
    <w:rsid w:val="000A2632"/>
    <w:rsid w:val="000A5F31"/>
    <w:rsid w:val="000E135F"/>
    <w:rsid w:val="00106418"/>
    <w:rsid w:val="00126E66"/>
    <w:rsid w:val="00141F55"/>
    <w:rsid w:val="00166C94"/>
    <w:rsid w:val="00167B0A"/>
    <w:rsid w:val="00173754"/>
    <w:rsid w:val="00182D82"/>
    <w:rsid w:val="00195B32"/>
    <w:rsid w:val="001960BD"/>
    <w:rsid w:val="001B1FBC"/>
    <w:rsid w:val="001B5589"/>
    <w:rsid w:val="001C6410"/>
    <w:rsid w:val="001D7F5B"/>
    <w:rsid w:val="00204423"/>
    <w:rsid w:val="00207843"/>
    <w:rsid w:val="00263284"/>
    <w:rsid w:val="002662C3"/>
    <w:rsid w:val="002703FD"/>
    <w:rsid w:val="00274A8A"/>
    <w:rsid w:val="00285733"/>
    <w:rsid w:val="00290AC9"/>
    <w:rsid w:val="00296C97"/>
    <w:rsid w:val="002A3DB1"/>
    <w:rsid w:val="002D159B"/>
    <w:rsid w:val="002F6934"/>
    <w:rsid w:val="00324A38"/>
    <w:rsid w:val="00330DFD"/>
    <w:rsid w:val="003370DC"/>
    <w:rsid w:val="00342138"/>
    <w:rsid w:val="00343600"/>
    <w:rsid w:val="00343C7C"/>
    <w:rsid w:val="00350791"/>
    <w:rsid w:val="003578DF"/>
    <w:rsid w:val="003A29C8"/>
    <w:rsid w:val="003A2C00"/>
    <w:rsid w:val="003A4EAC"/>
    <w:rsid w:val="003E7276"/>
    <w:rsid w:val="004154EE"/>
    <w:rsid w:val="004265C6"/>
    <w:rsid w:val="00436EC8"/>
    <w:rsid w:val="004549C3"/>
    <w:rsid w:val="004832FF"/>
    <w:rsid w:val="00486A72"/>
    <w:rsid w:val="004A68D8"/>
    <w:rsid w:val="004B62F3"/>
    <w:rsid w:val="004C4A08"/>
    <w:rsid w:val="004C723D"/>
    <w:rsid w:val="004E306E"/>
    <w:rsid w:val="004E64D9"/>
    <w:rsid w:val="005039A0"/>
    <w:rsid w:val="00505927"/>
    <w:rsid w:val="00505E13"/>
    <w:rsid w:val="0051060A"/>
    <w:rsid w:val="005109E8"/>
    <w:rsid w:val="005341D3"/>
    <w:rsid w:val="00534A48"/>
    <w:rsid w:val="00554965"/>
    <w:rsid w:val="005627CE"/>
    <w:rsid w:val="00595731"/>
    <w:rsid w:val="005C6976"/>
    <w:rsid w:val="00643054"/>
    <w:rsid w:val="00645723"/>
    <w:rsid w:val="00646BD7"/>
    <w:rsid w:val="00650611"/>
    <w:rsid w:val="00666865"/>
    <w:rsid w:val="00690A4B"/>
    <w:rsid w:val="00694954"/>
    <w:rsid w:val="00695333"/>
    <w:rsid w:val="006C00ED"/>
    <w:rsid w:val="006C39FD"/>
    <w:rsid w:val="006F5C7A"/>
    <w:rsid w:val="00706AE1"/>
    <w:rsid w:val="00706C84"/>
    <w:rsid w:val="00711DD8"/>
    <w:rsid w:val="0071689A"/>
    <w:rsid w:val="0074136E"/>
    <w:rsid w:val="0077286D"/>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232D"/>
    <w:rsid w:val="00886C8D"/>
    <w:rsid w:val="00886FA0"/>
    <w:rsid w:val="008A3F33"/>
    <w:rsid w:val="008B1568"/>
    <w:rsid w:val="008B48FE"/>
    <w:rsid w:val="008B53EF"/>
    <w:rsid w:val="008C1BA6"/>
    <w:rsid w:val="008D076D"/>
    <w:rsid w:val="008D77BD"/>
    <w:rsid w:val="008E56F3"/>
    <w:rsid w:val="008F5B58"/>
    <w:rsid w:val="00905920"/>
    <w:rsid w:val="00907485"/>
    <w:rsid w:val="0091205D"/>
    <w:rsid w:val="009208CD"/>
    <w:rsid w:val="009453B3"/>
    <w:rsid w:val="00950F4F"/>
    <w:rsid w:val="00952D0E"/>
    <w:rsid w:val="00976247"/>
    <w:rsid w:val="00995902"/>
    <w:rsid w:val="009B1D22"/>
    <w:rsid w:val="009B46AF"/>
    <w:rsid w:val="009B7394"/>
    <w:rsid w:val="009B7FD0"/>
    <w:rsid w:val="009C04A1"/>
    <w:rsid w:val="009C19F7"/>
    <w:rsid w:val="009D1C0B"/>
    <w:rsid w:val="009F0E16"/>
    <w:rsid w:val="00A12376"/>
    <w:rsid w:val="00A144FB"/>
    <w:rsid w:val="00A14720"/>
    <w:rsid w:val="00A17F11"/>
    <w:rsid w:val="00A24E73"/>
    <w:rsid w:val="00A5079F"/>
    <w:rsid w:val="00A557F9"/>
    <w:rsid w:val="00A57B89"/>
    <w:rsid w:val="00A87AF6"/>
    <w:rsid w:val="00AB2E5A"/>
    <w:rsid w:val="00AB5BB2"/>
    <w:rsid w:val="00AB6ACE"/>
    <w:rsid w:val="00AE3E01"/>
    <w:rsid w:val="00AE485C"/>
    <w:rsid w:val="00AE6A3F"/>
    <w:rsid w:val="00AF05B0"/>
    <w:rsid w:val="00AF48EC"/>
    <w:rsid w:val="00B04F07"/>
    <w:rsid w:val="00B05022"/>
    <w:rsid w:val="00B35B87"/>
    <w:rsid w:val="00B4441F"/>
    <w:rsid w:val="00B9511E"/>
    <w:rsid w:val="00BE12F1"/>
    <w:rsid w:val="00BF5FD2"/>
    <w:rsid w:val="00C11329"/>
    <w:rsid w:val="00C20EFA"/>
    <w:rsid w:val="00C22040"/>
    <w:rsid w:val="00C414AA"/>
    <w:rsid w:val="00C46FCD"/>
    <w:rsid w:val="00C5440E"/>
    <w:rsid w:val="00C54A43"/>
    <w:rsid w:val="00C57ACD"/>
    <w:rsid w:val="00C62F2B"/>
    <w:rsid w:val="00C750D1"/>
    <w:rsid w:val="00C77245"/>
    <w:rsid w:val="00C800EB"/>
    <w:rsid w:val="00C874DC"/>
    <w:rsid w:val="00D01E7B"/>
    <w:rsid w:val="00D1683D"/>
    <w:rsid w:val="00D2403C"/>
    <w:rsid w:val="00D308C1"/>
    <w:rsid w:val="00D353CD"/>
    <w:rsid w:val="00D42883"/>
    <w:rsid w:val="00D52901"/>
    <w:rsid w:val="00D625A3"/>
    <w:rsid w:val="00D759DB"/>
    <w:rsid w:val="00D774F6"/>
    <w:rsid w:val="00DE1D9F"/>
    <w:rsid w:val="00DE4C6D"/>
    <w:rsid w:val="00E25E0B"/>
    <w:rsid w:val="00E50E56"/>
    <w:rsid w:val="00E658AF"/>
    <w:rsid w:val="00E72149"/>
    <w:rsid w:val="00E94A83"/>
    <w:rsid w:val="00EB1E7F"/>
    <w:rsid w:val="00EB75E1"/>
    <w:rsid w:val="00ED0A9B"/>
    <w:rsid w:val="00ED720F"/>
    <w:rsid w:val="00EF6E77"/>
    <w:rsid w:val="00F54ABC"/>
    <w:rsid w:val="00F606E2"/>
    <w:rsid w:val="00F6523D"/>
    <w:rsid w:val="00FE66D9"/>
    <w:rsid w:val="00FF0B2B"/>
    <w:rsid w:val="11EA3ECE"/>
    <w:rsid w:val="16BC3F60"/>
    <w:rsid w:val="2663F5F6"/>
    <w:rsid w:val="27D63D70"/>
    <w:rsid w:val="2BD2943D"/>
    <w:rsid w:val="2DCE82B2"/>
    <w:rsid w:val="3B4C5C72"/>
    <w:rsid w:val="75131EAF"/>
    <w:rsid w:val="7751E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3216F"/>
  <w15:chartTrackingRefBased/>
  <w15:docId w15:val="{F7869896-4CE4-4DF3-A902-A44DBB1A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BD29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38405435">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310166AD-D1EE-4E5A-8073-8272D58B6AAD}">
  <ds:schemaRefs>
    <ds:schemaRef ds:uri="http://schemas.microsoft.com/sharepoint/v3/contenttype/forms"/>
  </ds:schemaRefs>
</ds:datastoreItem>
</file>

<file path=customXml/itemProps2.xml><?xml version="1.0" encoding="utf-8"?>
<ds:datastoreItem xmlns:ds="http://schemas.openxmlformats.org/officeDocument/2006/customXml" ds:itemID="{54DD6B5C-4963-4673-8DDD-68024E1A7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44E52F-7C4C-4D63-892F-45FEA648C14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2973</Characters>
  <Application>Microsoft Office Word</Application>
  <DocSecurity>0</DocSecurity>
  <Lines>24</Lines>
  <Paragraphs>6</Paragraphs>
  <ScaleCrop>false</ScaleCrop>
  <Company>Micron Electronics, Inc.</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2024-08-17T21:03:00Z</dcterms:created>
  <dcterms:modified xsi:type="dcterms:W3CDTF">2025-12-03T22:05:00Z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