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4FB25"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1D939781" w14:textId="77777777" w:rsidR="009B7394" w:rsidRDefault="009B7394"/>
    <w:p w14:paraId="4227FA44"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699A5F03" w14:textId="77777777" w:rsidTr="16D9C376">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12B8EAB5" w14:textId="77777777" w:rsidR="00EF6E77" w:rsidRDefault="006C39FD" w:rsidP="00646BD7">
            <w:pPr>
              <w:widowControl w:val="0"/>
              <w:spacing w:line="276" w:lineRule="auto"/>
              <w:rPr>
                <w:rFonts w:eastAsia="Calibri"/>
                <w:b/>
                <w:sz w:val="32"/>
                <w:szCs w:val="32"/>
              </w:rPr>
            </w:pPr>
            <w:r w:rsidRPr="006C39FD">
              <w:rPr>
                <w:rFonts w:eastAsia="Calibri"/>
                <w:b/>
                <w:sz w:val="32"/>
                <w:szCs w:val="32"/>
              </w:rPr>
              <w:t xml:space="preserve">Land Reclamation, Currently Mined Land </w:t>
            </w:r>
            <w:r w:rsidR="0074136E">
              <w:rPr>
                <w:rFonts w:eastAsia="Calibri"/>
                <w:b/>
                <w:sz w:val="32"/>
                <w:szCs w:val="32"/>
              </w:rPr>
              <w:t>(</w:t>
            </w:r>
            <w:r w:rsidR="00387811">
              <w:rPr>
                <w:rFonts w:eastAsia="Calibri"/>
                <w:b/>
                <w:sz w:val="32"/>
                <w:szCs w:val="32"/>
              </w:rPr>
              <w:t>Ac</w:t>
            </w:r>
            <w:r w:rsidR="0074136E">
              <w:rPr>
                <w:rFonts w:eastAsia="Calibri"/>
                <w:b/>
                <w:sz w:val="32"/>
                <w:szCs w:val="32"/>
              </w:rPr>
              <w:t xml:space="preserve">) </w:t>
            </w:r>
            <w:r>
              <w:rPr>
                <w:rFonts w:eastAsia="Calibri"/>
                <w:b/>
                <w:sz w:val="32"/>
                <w:szCs w:val="32"/>
              </w:rPr>
              <w:t>544</w:t>
            </w:r>
          </w:p>
          <w:p w14:paraId="5B10D9B9" w14:textId="77777777" w:rsidR="006C39FD" w:rsidRPr="00825980" w:rsidRDefault="00711DD8" w:rsidP="006C39FD">
            <w:pPr>
              <w:widowControl w:val="0"/>
              <w:spacing w:line="276" w:lineRule="auto"/>
              <w:rPr>
                <w:b/>
                <w:sz w:val="22"/>
                <w:szCs w:val="22"/>
              </w:rPr>
            </w:pPr>
            <w:r w:rsidRPr="00002057">
              <w:rPr>
                <w:rFonts w:eastAsia="Calibri"/>
                <w:b/>
                <w:sz w:val="22"/>
                <w:szCs w:val="22"/>
                <w:u w:val="single"/>
              </w:rPr>
              <w:t>Definition:</w:t>
            </w:r>
            <w:r>
              <w:rPr>
                <w:rFonts w:eastAsia="Calibri"/>
                <w:b/>
                <w:sz w:val="22"/>
                <w:szCs w:val="22"/>
              </w:rPr>
              <w:t xml:space="preserve"> </w:t>
            </w:r>
            <w:r w:rsidR="00825980" w:rsidRPr="00825980">
              <w:rPr>
                <w:rFonts w:eastAsia="Calibri"/>
                <w:b/>
                <w:sz w:val="22"/>
                <w:szCs w:val="22"/>
              </w:rPr>
              <w:t>Reclamation of</w:t>
            </w:r>
            <w:r w:rsidR="006C39FD" w:rsidRPr="00825980">
              <w:rPr>
                <w:b/>
                <w:sz w:val="22"/>
                <w:szCs w:val="22"/>
              </w:rPr>
              <w:t xml:space="preserve"> currently mined land to an acceptable form and planned use.</w:t>
            </w:r>
          </w:p>
          <w:p w14:paraId="307D8259" w14:textId="77777777" w:rsidR="00825980" w:rsidRPr="00825980" w:rsidRDefault="00825980" w:rsidP="006C39FD">
            <w:pPr>
              <w:widowControl w:val="0"/>
              <w:spacing w:line="276" w:lineRule="auto"/>
              <w:rPr>
                <w:b/>
                <w:sz w:val="22"/>
                <w:szCs w:val="22"/>
              </w:rPr>
            </w:pPr>
            <w:r w:rsidRPr="00825980">
              <w:rPr>
                <w:b/>
                <w:sz w:val="22"/>
                <w:szCs w:val="22"/>
                <w:u w:val="single"/>
              </w:rPr>
              <w:t>Lifespan:</w:t>
            </w:r>
            <w:r w:rsidRPr="00825980">
              <w:rPr>
                <w:b/>
                <w:sz w:val="22"/>
                <w:szCs w:val="22"/>
              </w:rPr>
              <w:t xml:space="preserve"> 15 Years.</w:t>
            </w:r>
          </w:p>
          <w:p w14:paraId="59FE58A3" w14:textId="0936C69A"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CC3000" w:rsidRPr="00CC3000">
              <w:rPr>
                <w:rFonts w:eastAsia="Calibri"/>
                <w:b/>
                <w:sz w:val="22"/>
                <w:szCs w:val="22"/>
              </w:rPr>
              <w:t>Soil and water quality.</w:t>
            </w:r>
          </w:p>
          <w:p w14:paraId="0D9B49EC" w14:textId="242EADC4"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2563B3" w:rsidRPr="002563B3">
              <w:rPr>
                <w:rFonts w:eastAsia="Calibri"/>
                <w:b/>
                <w:sz w:val="22"/>
                <w:szCs w:val="22"/>
              </w:rPr>
              <w:t>Abandoned coal mine in grazing land.</w:t>
            </w:r>
          </w:p>
          <w:p w14:paraId="196F9B02" w14:textId="44CF81EB" w:rsidR="009B7394" w:rsidRPr="009B7394" w:rsidRDefault="00D01E7B" w:rsidP="16D9C376">
            <w:pPr>
              <w:widowControl w:val="0"/>
              <w:spacing w:line="276" w:lineRule="auto"/>
              <w:rPr>
                <w:rFonts w:eastAsia="Calibri"/>
                <w:b/>
                <w:bCs/>
                <w:sz w:val="22"/>
                <w:szCs w:val="22"/>
              </w:rPr>
            </w:pPr>
            <w:r w:rsidRPr="16D9C376">
              <w:rPr>
                <w:rFonts w:eastAsia="Calibri"/>
                <w:b/>
                <w:bCs/>
                <w:sz w:val="22"/>
                <w:szCs w:val="22"/>
                <w:u w:val="single"/>
              </w:rPr>
              <w:t>Date:</w:t>
            </w:r>
            <w:r w:rsidRPr="16D9C376">
              <w:rPr>
                <w:rFonts w:eastAsia="Calibri"/>
                <w:b/>
                <w:bCs/>
                <w:sz w:val="22"/>
                <w:szCs w:val="22"/>
              </w:rPr>
              <w:t xml:space="preserve"> 20</w:t>
            </w:r>
            <w:r w:rsidR="00387811" w:rsidRPr="16D9C376">
              <w:rPr>
                <w:rFonts w:eastAsia="Calibri"/>
                <w:b/>
                <w:bCs/>
                <w:sz w:val="22"/>
                <w:szCs w:val="22"/>
              </w:rPr>
              <w:t>2</w:t>
            </w:r>
            <w:r w:rsidR="505B843B" w:rsidRPr="16D9C376">
              <w:rPr>
                <w:rFonts w:eastAsia="Calibri"/>
                <w:b/>
                <w:bCs/>
                <w:sz w:val="22"/>
                <w:szCs w:val="22"/>
              </w:rPr>
              <w:t>5</w:t>
            </w:r>
            <w:r w:rsidRPr="16D9C376">
              <w:rPr>
                <w:rFonts w:eastAsia="Calibri"/>
                <w:b/>
                <w:bCs/>
                <w:sz w:val="22"/>
                <w:szCs w:val="22"/>
              </w:rPr>
              <w:t xml:space="preserve"> </w:t>
            </w:r>
            <w:r w:rsidR="4C93B7D9" w:rsidRPr="16D9C376">
              <w:rPr>
                <w:rFonts w:eastAsia="Calibri"/>
                <w:b/>
                <w:bCs/>
                <w:sz w:val="22"/>
                <w:szCs w:val="22"/>
              </w:rPr>
              <w:t xml:space="preserve">                   </w:t>
            </w:r>
            <w:r w:rsidR="00026928" w:rsidRPr="16D9C376">
              <w:rPr>
                <w:rFonts w:eastAsia="Calibri"/>
                <w:b/>
                <w:bCs/>
                <w:sz w:val="22"/>
                <w:szCs w:val="22"/>
                <w:u w:val="single"/>
              </w:rPr>
              <w:t>Planner / Location</w:t>
            </w:r>
            <w:r w:rsidRPr="16D9C376">
              <w:rPr>
                <w:rFonts w:eastAsia="Calibri"/>
                <w:b/>
                <w:bCs/>
                <w:sz w:val="22"/>
                <w:szCs w:val="22"/>
                <w:u w:val="single"/>
              </w:rPr>
              <w:t>:</w:t>
            </w:r>
            <w:r w:rsidRPr="16D9C376">
              <w:rPr>
                <w:rFonts w:eastAsia="Calibri"/>
                <w:b/>
                <w:bCs/>
                <w:sz w:val="22"/>
                <w:szCs w:val="22"/>
              </w:rPr>
              <w:t xml:space="preserve"> </w:t>
            </w:r>
          </w:p>
        </w:tc>
      </w:tr>
      <w:tr w:rsidR="007D3B63" w:rsidRPr="009B7394" w14:paraId="63D38266" w14:textId="77777777" w:rsidTr="16D9C376">
        <w:trPr>
          <w:trHeight w:val="225"/>
        </w:trPr>
        <w:tc>
          <w:tcPr>
            <w:tcW w:w="4433" w:type="dxa"/>
            <w:tcBorders>
              <w:top w:val="single" w:sz="18" w:space="0" w:color="auto"/>
              <w:left w:val="single" w:sz="18" w:space="0" w:color="auto"/>
              <w:bottom w:val="single" w:sz="18" w:space="0" w:color="auto"/>
              <w:right w:val="single" w:sz="18" w:space="0" w:color="auto"/>
            </w:tcBorders>
          </w:tcPr>
          <w:p w14:paraId="623BD446"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2C4B67A2"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13F72B3E" w14:textId="77777777" w:rsidTr="16D9C376">
        <w:trPr>
          <w:trHeight w:val="3195"/>
        </w:trPr>
        <w:tc>
          <w:tcPr>
            <w:tcW w:w="4433" w:type="dxa"/>
            <w:tcBorders>
              <w:top w:val="single" w:sz="18" w:space="0" w:color="auto"/>
              <w:left w:val="single" w:sz="18" w:space="0" w:color="auto"/>
              <w:bottom w:val="single" w:sz="18" w:space="0" w:color="auto"/>
              <w:right w:val="single" w:sz="18" w:space="0" w:color="auto"/>
            </w:tcBorders>
          </w:tcPr>
          <w:p w14:paraId="7C527E6E" w14:textId="26F284D7" w:rsidR="003A29C8" w:rsidRPr="009B7394" w:rsidRDefault="7391AA8A" w:rsidP="16D9C376">
            <w:pPr>
              <w:widowControl w:val="0"/>
              <w:spacing w:line="276" w:lineRule="auto"/>
            </w:pPr>
            <w:r w:rsidRPr="16D9C376">
              <w:rPr>
                <w:b/>
                <w:bCs/>
                <w:sz w:val="22"/>
                <w:szCs w:val="22"/>
              </w:rPr>
              <w:t>Soil</w:t>
            </w:r>
          </w:p>
          <w:p w14:paraId="0B1CBEDA" w14:textId="45673098" w:rsidR="003A29C8" w:rsidRPr="009B7394" w:rsidRDefault="7391AA8A" w:rsidP="16D9C376">
            <w:pPr>
              <w:pStyle w:val="ListParagraph"/>
              <w:widowControl w:val="0"/>
              <w:numPr>
                <w:ilvl w:val="0"/>
                <w:numId w:val="3"/>
              </w:numPr>
              <w:spacing w:line="276" w:lineRule="auto"/>
              <w:ind w:left="360"/>
              <w:rPr>
                <w:b/>
                <w:bCs/>
                <w:sz w:val="22"/>
                <w:szCs w:val="22"/>
              </w:rPr>
            </w:pPr>
            <w:r w:rsidRPr="16D9C376">
              <w:rPr>
                <w:b/>
                <w:bCs/>
                <w:sz w:val="22"/>
                <w:szCs w:val="22"/>
              </w:rPr>
              <w:t>Sheet, rill, wind and gully erosion is reduced by reshaping disturbed land and establishing vegetative cover.</w:t>
            </w:r>
          </w:p>
          <w:p w14:paraId="40CADB9F" w14:textId="7A0BCAF3" w:rsidR="003A29C8" w:rsidRPr="009B7394" w:rsidRDefault="7391AA8A" w:rsidP="16D9C376">
            <w:pPr>
              <w:pStyle w:val="ListParagraph"/>
              <w:widowControl w:val="0"/>
              <w:numPr>
                <w:ilvl w:val="0"/>
                <w:numId w:val="3"/>
              </w:numPr>
              <w:spacing w:line="276" w:lineRule="auto"/>
              <w:ind w:left="360"/>
              <w:rPr>
                <w:b/>
                <w:bCs/>
                <w:sz w:val="22"/>
                <w:szCs w:val="22"/>
              </w:rPr>
            </w:pPr>
            <w:r w:rsidRPr="16D9C376">
              <w:rPr>
                <w:b/>
                <w:bCs/>
                <w:sz w:val="22"/>
                <w:szCs w:val="22"/>
              </w:rPr>
              <w:t xml:space="preserve">Soil organic matter increases with </w:t>
            </w:r>
            <w:proofErr w:type="gramStart"/>
            <w:r w:rsidRPr="16D9C376">
              <w:rPr>
                <w:b/>
                <w:bCs/>
                <w:sz w:val="22"/>
                <w:szCs w:val="22"/>
              </w:rPr>
              <w:t>mulch</w:t>
            </w:r>
            <w:proofErr w:type="gramEnd"/>
            <w:r w:rsidRPr="16D9C376">
              <w:rPr>
                <w:b/>
                <w:bCs/>
                <w:sz w:val="22"/>
                <w:szCs w:val="22"/>
              </w:rPr>
              <w:t>, soil amendments, manure, compost and high biomass producing plants.</w:t>
            </w:r>
          </w:p>
          <w:p w14:paraId="411E926C" w14:textId="6A10F468" w:rsidR="003A29C8" w:rsidRPr="009B7394" w:rsidRDefault="7391AA8A" w:rsidP="16D9C376">
            <w:pPr>
              <w:pStyle w:val="ListParagraph"/>
              <w:widowControl w:val="0"/>
              <w:numPr>
                <w:ilvl w:val="0"/>
                <w:numId w:val="3"/>
              </w:numPr>
              <w:spacing w:line="276" w:lineRule="auto"/>
              <w:ind w:left="360"/>
              <w:rPr>
                <w:b/>
                <w:bCs/>
                <w:sz w:val="22"/>
                <w:szCs w:val="22"/>
              </w:rPr>
            </w:pPr>
            <w:r w:rsidRPr="16D9C376">
              <w:rPr>
                <w:b/>
                <w:bCs/>
                <w:sz w:val="22"/>
                <w:szCs w:val="22"/>
              </w:rPr>
              <w:t>Compaction will be reduced.</w:t>
            </w:r>
          </w:p>
          <w:p w14:paraId="1483712C" w14:textId="0B8C8164" w:rsidR="003A29C8" w:rsidRPr="009B7394" w:rsidRDefault="7391AA8A" w:rsidP="16D9C376">
            <w:pPr>
              <w:pStyle w:val="ListParagraph"/>
              <w:widowControl w:val="0"/>
              <w:numPr>
                <w:ilvl w:val="0"/>
                <w:numId w:val="3"/>
              </w:numPr>
              <w:spacing w:line="276" w:lineRule="auto"/>
              <w:ind w:left="360"/>
              <w:rPr>
                <w:b/>
                <w:bCs/>
                <w:sz w:val="22"/>
                <w:szCs w:val="22"/>
              </w:rPr>
            </w:pPr>
            <w:r w:rsidRPr="16D9C376">
              <w:rPr>
                <w:b/>
                <w:bCs/>
                <w:sz w:val="22"/>
                <w:szCs w:val="22"/>
              </w:rPr>
              <w:t>Contaminated soil will be removed from the surface and buried using precautions that prevent water contamination.</w:t>
            </w:r>
          </w:p>
          <w:p w14:paraId="04E2BDFD" w14:textId="253AA6DC" w:rsidR="003A29C8" w:rsidRPr="009B7394" w:rsidRDefault="7391AA8A" w:rsidP="16D9C376">
            <w:pPr>
              <w:widowControl w:val="0"/>
              <w:spacing w:line="276" w:lineRule="auto"/>
            </w:pPr>
            <w:r w:rsidRPr="16D9C376">
              <w:rPr>
                <w:b/>
                <w:bCs/>
                <w:sz w:val="22"/>
                <w:szCs w:val="22"/>
              </w:rPr>
              <w:t>Water</w:t>
            </w:r>
          </w:p>
          <w:p w14:paraId="4060B263" w14:textId="210BF7B7" w:rsidR="003A29C8" w:rsidRPr="009B7394" w:rsidRDefault="7391AA8A" w:rsidP="16D9C376">
            <w:pPr>
              <w:pStyle w:val="ListParagraph"/>
              <w:widowControl w:val="0"/>
              <w:numPr>
                <w:ilvl w:val="0"/>
                <w:numId w:val="3"/>
              </w:numPr>
              <w:spacing w:line="276" w:lineRule="auto"/>
              <w:ind w:left="360"/>
              <w:rPr>
                <w:b/>
                <w:bCs/>
                <w:sz w:val="22"/>
                <w:szCs w:val="22"/>
              </w:rPr>
            </w:pPr>
            <w:r w:rsidRPr="16D9C376">
              <w:rPr>
                <w:b/>
                <w:bCs/>
                <w:sz w:val="22"/>
                <w:szCs w:val="22"/>
              </w:rPr>
              <w:t>Land reconstruction of grading, shaping and revegetation will reduce flooding and ponding.</w:t>
            </w:r>
          </w:p>
          <w:p w14:paraId="3A90C4F6" w14:textId="36507E7E" w:rsidR="003A29C8" w:rsidRPr="009B7394" w:rsidRDefault="7391AA8A" w:rsidP="16D9C376">
            <w:pPr>
              <w:pStyle w:val="ListParagraph"/>
              <w:widowControl w:val="0"/>
              <w:numPr>
                <w:ilvl w:val="0"/>
                <w:numId w:val="3"/>
              </w:numPr>
              <w:spacing w:line="276" w:lineRule="auto"/>
              <w:ind w:left="360"/>
              <w:rPr>
                <w:b/>
                <w:bCs/>
                <w:sz w:val="22"/>
                <w:szCs w:val="22"/>
              </w:rPr>
            </w:pPr>
            <w:r w:rsidRPr="16D9C376">
              <w:rPr>
                <w:b/>
                <w:bCs/>
                <w:sz w:val="22"/>
                <w:szCs w:val="22"/>
              </w:rPr>
              <w:t xml:space="preserve">Improved vegetative cover will stabilize </w:t>
            </w:r>
            <w:proofErr w:type="gramStart"/>
            <w:r w:rsidRPr="16D9C376">
              <w:rPr>
                <w:b/>
                <w:bCs/>
                <w:sz w:val="22"/>
                <w:szCs w:val="22"/>
              </w:rPr>
              <w:t>slopes</w:t>
            </w:r>
            <w:proofErr w:type="gramEnd"/>
            <w:r w:rsidRPr="16D9C376">
              <w:rPr>
                <w:b/>
                <w:bCs/>
                <w:sz w:val="22"/>
                <w:szCs w:val="22"/>
              </w:rPr>
              <w:t xml:space="preserve"> reducing runoff from salts, pathogens and manure into surface and ground water.</w:t>
            </w:r>
          </w:p>
          <w:p w14:paraId="56EDC2E0" w14:textId="3EE3FD42" w:rsidR="003A29C8" w:rsidRPr="009B7394" w:rsidRDefault="7391AA8A" w:rsidP="16D9C376">
            <w:pPr>
              <w:pStyle w:val="ListParagraph"/>
              <w:widowControl w:val="0"/>
              <w:numPr>
                <w:ilvl w:val="0"/>
                <w:numId w:val="3"/>
              </w:numPr>
              <w:spacing w:line="276" w:lineRule="auto"/>
              <w:ind w:left="360"/>
              <w:rPr>
                <w:b/>
                <w:bCs/>
                <w:sz w:val="22"/>
                <w:szCs w:val="22"/>
              </w:rPr>
            </w:pPr>
            <w:r w:rsidRPr="16D9C376">
              <w:rPr>
                <w:b/>
                <w:bCs/>
                <w:sz w:val="22"/>
                <w:szCs w:val="22"/>
              </w:rPr>
              <w:t>Erosion control and revegetation will reduce sedimentation.</w:t>
            </w:r>
          </w:p>
          <w:p w14:paraId="5B8AE7D2" w14:textId="3DA66B65" w:rsidR="003A29C8" w:rsidRPr="009B7394" w:rsidRDefault="7391AA8A" w:rsidP="16D9C376">
            <w:pPr>
              <w:widowControl w:val="0"/>
              <w:spacing w:line="276" w:lineRule="auto"/>
            </w:pPr>
            <w:r w:rsidRPr="16D9C376">
              <w:rPr>
                <w:b/>
                <w:bCs/>
                <w:sz w:val="22"/>
                <w:szCs w:val="22"/>
              </w:rPr>
              <w:t>Air</w:t>
            </w:r>
          </w:p>
          <w:p w14:paraId="14AC975F" w14:textId="003A304A" w:rsidR="003A29C8" w:rsidRPr="009B7394" w:rsidRDefault="7391AA8A" w:rsidP="16D9C376">
            <w:pPr>
              <w:pStyle w:val="ListParagraph"/>
              <w:widowControl w:val="0"/>
              <w:numPr>
                <w:ilvl w:val="0"/>
                <w:numId w:val="3"/>
              </w:numPr>
              <w:spacing w:line="276" w:lineRule="auto"/>
              <w:ind w:left="360"/>
              <w:rPr>
                <w:b/>
                <w:bCs/>
                <w:sz w:val="22"/>
                <w:szCs w:val="22"/>
              </w:rPr>
            </w:pPr>
            <w:r w:rsidRPr="16D9C376">
              <w:rPr>
                <w:b/>
                <w:bCs/>
                <w:sz w:val="22"/>
                <w:szCs w:val="22"/>
              </w:rPr>
              <w:t>Vegetation stabilizes the soil surface and keeps soil particulate from being emitted.</w:t>
            </w:r>
          </w:p>
          <w:p w14:paraId="60F26290" w14:textId="5D7DB899" w:rsidR="003A29C8" w:rsidRPr="009B7394" w:rsidRDefault="7391AA8A" w:rsidP="16D9C376">
            <w:pPr>
              <w:pStyle w:val="ListParagraph"/>
              <w:widowControl w:val="0"/>
              <w:numPr>
                <w:ilvl w:val="0"/>
                <w:numId w:val="3"/>
              </w:numPr>
              <w:spacing w:line="276" w:lineRule="auto"/>
              <w:ind w:left="360"/>
              <w:rPr>
                <w:b/>
                <w:bCs/>
                <w:sz w:val="22"/>
                <w:szCs w:val="22"/>
              </w:rPr>
            </w:pPr>
            <w:r w:rsidRPr="16D9C376">
              <w:rPr>
                <w:b/>
                <w:bCs/>
                <w:sz w:val="22"/>
                <w:szCs w:val="22"/>
              </w:rPr>
              <w:t>Vegetation removes CO2 from the air and stores it in the form of carbon in the plants and soil.</w:t>
            </w:r>
          </w:p>
          <w:p w14:paraId="7C10E1E0" w14:textId="57084B37" w:rsidR="003A29C8" w:rsidRPr="009B7394" w:rsidRDefault="7391AA8A" w:rsidP="16D9C376">
            <w:pPr>
              <w:widowControl w:val="0"/>
              <w:spacing w:line="276" w:lineRule="auto"/>
            </w:pPr>
            <w:r w:rsidRPr="16D9C376">
              <w:rPr>
                <w:b/>
                <w:bCs/>
                <w:sz w:val="22"/>
                <w:szCs w:val="22"/>
              </w:rPr>
              <w:t>Plants</w:t>
            </w:r>
          </w:p>
          <w:p w14:paraId="7BBA2E13" w14:textId="45EE4406" w:rsidR="003A29C8" w:rsidRPr="009B7394" w:rsidRDefault="7391AA8A" w:rsidP="16D9C376">
            <w:pPr>
              <w:pStyle w:val="ListParagraph"/>
              <w:widowControl w:val="0"/>
              <w:numPr>
                <w:ilvl w:val="0"/>
                <w:numId w:val="3"/>
              </w:numPr>
              <w:spacing w:line="276" w:lineRule="auto"/>
              <w:ind w:left="360"/>
              <w:rPr>
                <w:b/>
                <w:bCs/>
                <w:sz w:val="22"/>
                <w:szCs w:val="22"/>
              </w:rPr>
            </w:pPr>
            <w:r w:rsidRPr="16D9C376">
              <w:rPr>
                <w:b/>
                <w:bCs/>
                <w:sz w:val="22"/>
                <w:szCs w:val="22"/>
              </w:rPr>
              <w:t xml:space="preserve">Vegetative cover species will be selected to improve wildlife habitat, livestock grazing and managed to control </w:t>
            </w:r>
            <w:r w:rsidRPr="16D9C376">
              <w:rPr>
                <w:b/>
                <w:bCs/>
                <w:sz w:val="22"/>
                <w:szCs w:val="22"/>
              </w:rPr>
              <w:lastRenderedPageBreak/>
              <w:t xml:space="preserve">undesired species. </w:t>
            </w:r>
          </w:p>
          <w:p w14:paraId="56857C63" w14:textId="149B37C6" w:rsidR="003A29C8" w:rsidRPr="009B7394" w:rsidRDefault="7391AA8A" w:rsidP="16D9C376">
            <w:pPr>
              <w:widowControl w:val="0"/>
              <w:spacing w:line="276" w:lineRule="auto"/>
            </w:pPr>
            <w:r w:rsidRPr="16D9C376">
              <w:rPr>
                <w:b/>
                <w:bCs/>
                <w:sz w:val="22"/>
                <w:szCs w:val="22"/>
              </w:rPr>
              <w:t>Animals</w:t>
            </w:r>
          </w:p>
          <w:p w14:paraId="4CF76C62" w14:textId="77AF3CF0" w:rsidR="003A29C8" w:rsidRPr="009B7394" w:rsidRDefault="7391AA8A" w:rsidP="16D9C376">
            <w:pPr>
              <w:pStyle w:val="ListParagraph"/>
              <w:widowControl w:val="0"/>
              <w:numPr>
                <w:ilvl w:val="0"/>
                <w:numId w:val="3"/>
              </w:numPr>
              <w:spacing w:line="276" w:lineRule="auto"/>
              <w:ind w:left="360"/>
              <w:rPr>
                <w:b/>
                <w:bCs/>
                <w:sz w:val="22"/>
                <w:szCs w:val="22"/>
              </w:rPr>
            </w:pPr>
            <w:r w:rsidRPr="16D9C376">
              <w:rPr>
                <w:b/>
                <w:bCs/>
                <w:sz w:val="22"/>
                <w:szCs w:val="22"/>
              </w:rPr>
              <w:t xml:space="preserve">Fish and wildlife habitat, food, cover and shelter will improve with increased vegetation. </w:t>
            </w:r>
          </w:p>
          <w:p w14:paraId="1EBA3F62" w14:textId="6D8F3D08" w:rsidR="003A29C8" w:rsidRPr="009B7394" w:rsidRDefault="7391AA8A" w:rsidP="16D9C376">
            <w:pPr>
              <w:pStyle w:val="ListParagraph"/>
              <w:widowControl w:val="0"/>
              <w:numPr>
                <w:ilvl w:val="0"/>
                <w:numId w:val="3"/>
              </w:numPr>
              <w:spacing w:line="276" w:lineRule="auto"/>
              <w:ind w:left="360"/>
              <w:rPr>
                <w:b/>
                <w:bCs/>
                <w:sz w:val="22"/>
                <w:szCs w:val="22"/>
              </w:rPr>
            </w:pPr>
            <w:r w:rsidRPr="16D9C376">
              <w:rPr>
                <w:b/>
                <w:bCs/>
                <w:sz w:val="22"/>
                <w:szCs w:val="22"/>
              </w:rPr>
              <w:t>Revegetation may include species that provide quality forage for livestock.</w:t>
            </w:r>
          </w:p>
          <w:p w14:paraId="40BB911B" w14:textId="590636D9" w:rsidR="003A29C8" w:rsidRPr="009B7394" w:rsidRDefault="7391AA8A" w:rsidP="16D9C376">
            <w:pPr>
              <w:widowControl w:val="0"/>
              <w:spacing w:line="276" w:lineRule="auto"/>
            </w:pPr>
            <w:r w:rsidRPr="16D9C376">
              <w:rPr>
                <w:b/>
                <w:bCs/>
                <w:sz w:val="22"/>
                <w:szCs w:val="22"/>
              </w:rPr>
              <w:t>Energy</w:t>
            </w:r>
          </w:p>
          <w:p w14:paraId="613391EF" w14:textId="4E44B3AC" w:rsidR="003A29C8" w:rsidRPr="009B7394" w:rsidRDefault="7391AA8A" w:rsidP="16D9C376">
            <w:pPr>
              <w:pStyle w:val="ListParagraph"/>
              <w:widowControl w:val="0"/>
              <w:numPr>
                <w:ilvl w:val="0"/>
                <w:numId w:val="3"/>
              </w:numPr>
              <w:spacing w:line="276" w:lineRule="auto"/>
              <w:ind w:left="360"/>
              <w:rPr>
                <w:b/>
                <w:bCs/>
                <w:sz w:val="22"/>
                <w:szCs w:val="22"/>
              </w:rPr>
            </w:pPr>
            <w:r w:rsidRPr="16D9C376">
              <w:rPr>
                <w:b/>
                <w:bCs/>
                <w:sz w:val="22"/>
                <w:szCs w:val="22"/>
              </w:rPr>
              <w:t>None</w:t>
            </w:r>
            <w:r w:rsidR="00B64367">
              <w:rPr>
                <w:b/>
                <w:bCs/>
                <w:sz w:val="22"/>
                <w:szCs w:val="22"/>
              </w:rPr>
              <w:t>.</w:t>
            </w:r>
          </w:p>
          <w:p w14:paraId="0B895037" w14:textId="61D7CF71" w:rsidR="003A29C8" w:rsidRPr="009B7394" w:rsidRDefault="7391AA8A" w:rsidP="16D9C376">
            <w:pPr>
              <w:widowControl w:val="0"/>
              <w:spacing w:line="276" w:lineRule="auto"/>
            </w:pPr>
            <w:r w:rsidRPr="16D9C376">
              <w:rPr>
                <w:b/>
                <w:bCs/>
                <w:sz w:val="22"/>
                <w:szCs w:val="22"/>
              </w:rPr>
              <w:t>Human</w:t>
            </w:r>
          </w:p>
          <w:p w14:paraId="761CAE93" w14:textId="6179280A" w:rsidR="003A29C8" w:rsidRPr="009B7394" w:rsidRDefault="7391AA8A" w:rsidP="16D9C376">
            <w:pPr>
              <w:pStyle w:val="ListParagraph"/>
              <w:widowControl w:val="0"/>
              <w:numPr>
                <w:ilvl w:val="0"/>
                <w:numId w:val="2"/>
              </w:numPr>
              <w:spacing w:line="276" w:lineRule="auto"/>
              <w:ind w:left="360"/>
              <w:rPr>
                <w:b/>
                <w:bCs/>
                <w:sz w:val="22"/>
                <w:szCs w:val="22"/>
              </w:rPr>
            </w:pPr>
            <w:r w:rsidRPr="16D9C376">
              <w:rPr>
                <w:b/>
                <w:bCs/>
                <w:sz w:val="22"/>
                <w:szCs w:val="22"/>
              </w:rPr>
              <w:t>Increase in public safety.</w:t>
            </w:r>
          </w:p>
          <w:p w14:paraId="1BF61F5B" w14:textId="41C0FADB" w:rsidR="003A29C8" w:rsidRPr="009B7394" w:rsidRDefault="7391AA8A" w:rsidP="16D9C376">
            <w:pPr>
              <w:pStyle w:val="ListParagraph"/>
              <w:widowControl w:val="0"/>
              <w:numPr>
                <w:ilvl w:val="0"/>
                <w:numId w:val="2"/>
              </w:numPr>
              <w:spacing w:line="276" w:lineRule="auto"/>
              <w:ind w:left="360"/>
              <w:rPr>
                <w:b/>
                <w:bCs/>
                <w:sz w:val="22"/>
                <w:szCs w:val="22"/>
              </w:rPr>
            </w:pPr>
            <w:r w:rsidRPr="16D9C376">
              <w:rPr>
                <w:b/>
                <w:bCs/>
                <w:sz w:val="22"/>
                <w:szCs w:val="22"/>
              </w:rPr>
              <w:t>Reduced labor managing the site.</w:t>
            </w:r>
          </w:p>
          <w:p w14:paraId="44A3F3E9" w14:textId="7A3C2CAF" w:rsidR="003A29C8" w:rsidRDefault="7391AA8A">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Increased yields/reduced costs as land becomes more productive.</w:t>
            </w:r>
          </w:p>
          <w:p w14:paraId="2D6DC020" w14:textId="67EF513D" w:rsidR="003A29C8" w:rsidRDefault="7391AA8A">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sustainability of natural resources that support your business.</w:t>
            </w:r>
          </w:p>
          <w:p w14:paraId="075ECF04" w14:textId="262C8D79" w:rsidR="003A29C8" w:rsidRDefault="7391AA8A">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the property value (real estate) of your property.</w:t>
            </w:r>
          </w:p>
          <w:p w14:paraId="3E823AC7" w14:textId="68588E71" w:rsidR="003A29C8" w:rsidRDefault="7391AA8A">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Improve habitat for wildlife.</w:t>
            </w:r>
          </w:p>
          <w:p w14:paraId="13B7C563" w14:textId="62D1D33D" w:rsidR="003A29C8" w:rsidRDefault="7391AA8A">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Prevent off-site negative impacts.</w:t>
            </w:r>
          </w:p>
          <w:p w14:paraId="1BADE2FD" w14:textId="4CFD97ED" w:rsidR="003A29C8" w:rsidRDefault="7391AA8A">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29B9E40C" w14:textId="5A6A52B0" w:rsidR="003A29C8" w:rsidRDefault="7391AA8A">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Save time, money and labor.</w:t>
            </w:r>
          </w:p>
          <w:p w14:paraId="58A3B3F2" w14:textId="5AD665E0" w:rsidR="003A29C8" w:rsidRDefault="7391AA8A">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Promote family health and safety.</w:t>
            </w:r>
          </w:p>
          <w:p w14:paraId="1CC7DF84" w14:textId="01C3252C" w:rsidR="003A29C8" w:rsidRDefault="7391AA8A">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44EE068E" w14:textId="74F03AC5" w:rsidR="003A29C8" w:rsidRDefault="7391AA8A">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May be eligible for cost share.</w:t>
            </w:r>
          </w:p>
          <w:p w14:paraId="6FB6AF35" w14:textId="6FB78346" w:rsidR="003A29C8" w:rsidRPr="009B7394" w:rsidRDefault="7391AA8A" w:rsidP="16D9C376">
            <w:pPr>
              <w:pStyle w:val="ListParagraph"/>
              <w:widowControl w:val="0"/>
              <w:numPr>
                <w:ilvl w:val="0"/>
                <w:numId w:val="2"/>
              </w:numPr>
              <w:spacing w:line="276" w:lineRule="auto"/>
              <w:ind w:left="360"/>
              <w:rPr>
                <w:b/>
                <w:bCs/>
                <w:sz w:val="22"/>
                <w:szCs w:val="22"/>
              </w:rPr>
            </w:pPr>
            <w:r w:rsidRPr="16D9C376">
              <w:rPr>
                <w:b/>
                <w:bCs/>
                <w:sz w:val="22"/>
                <w:szCs w:val="22"/>
              </w:rPr>
              <w:t>Increased profitability in the long run.</w:t>
            </w:r>
          </w:p>
          <w:p w14:paraId="5D8C4D66" w14:textId="7837A682" w:rsidR="003A29C8" w:rsidRPr="009B7394" w:rsidRDefault="003A29C8" w:rsidP="16D9C376">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08DEC4EB" w14:textId="527AC27E" w:rsidR="003A29C8" w:rsidRPr="007838F5" w:rsidRDefault="7391AA8A" w:rsidP="16D9C376">
            <w:pPr>
              <w:widowControl w:val="0"/>
              <w:spacing w:line="276" w:lineRule="auto"/>
            </w:pPr>
            <w:r w:rsidRPr="16D9C376">
              <w:rPr>
                <w:b/>
                <w:bCs/>
                <w:sz w:val="22"/>
                <w:szCs w:val="22"/>
              </w:rPr>
              <w:lastRenderedPageBreak/>
              <w:t>Land</w:t>
            </w:r>
          </w:p>
          <w:p w14:paraId="3EE4C45D" w14:textId="4FA70269" w:rsidR="003A29C8" w:rsidRPr="007838F5" w:rsidRDefault="7391AA8A" w:rsidP="16D9C376">
            <w:pPr>
              <w:pStyle w:val="ListParagraph"/>
              <w:widowControl w:val="0"/>
              <w:numPr>
                <w:ilvl w:val="0"/>
                <w:numId w:val="1"/>
              </w:numPr>
              <w:spacing w:line="276" w:lineRule="auto"/>
              <w:ind w:left="360"/>
              <w:rPr>
                <w:b/>
                <w:bCs/>
                <w:sz w:val="22"/>
                <w:szCs w:val="22"/>
              </w:rPr>
            </w:pPr>
            <w:r w:rsidRPr="16D9C376">
              <w:rPr>
                <w:b/>
                <w:bCs/>
                <w:sz w:val="22"/>
                <w:szCs w:val="22"/>
              </w:rPr>
              <w:t>Cultural resources or historic structures may be affected.</w:t>
            </w:r>
          </w:p>
          <w:p w14:paraId="099AB0B2" w14:textId="54A0B220" w:rsidR="003A29C8" w:rsidRPr="007838F5" w:rsidRDefault="7391AA8A" w:rsidP="16D9C376">
            <w:pPr>
              <w:pStyle w:val="ListParagraph"/>
              <w:widowControl w:val="0"/>
              <w:numPr>
                <w:ilvl w:val="0"/>
                <w:numId w:val="1"/>
              </w:numPr>
              <w:spacing w:line="276" w:lineRule="auto"/>
              <w:ind w:left="360"/>
              <w:rPr>
                <w:b/>
                <w:bCs/>
                <w:sz w:val="22"/>
                <w:szCs w:val="22"/>
              </w:rPr>
            </w:pPr>
            <w:r w:rsidRPr="16D9C376">
              <w:rPr>
                <w:b/>
                <w:bCs/>
                <w:sz w:val="22"/>
                <w:szCs w:val="22"/>
              </w:rPr>
              <w:t>Change in land use if land is brought into production.</w:t>
            </w:r>
          </w:p>
          <w:p w14:paraId="4B6BC46E" w14:textId="5EFB3CF2" w:rsidR="003A29C8" w:rsidRPr="007838F5" w:rsidRDefault="7391AA8A" w:rsidP="16D9C376">
            <w:pPr>
              <w:widowControl w:val="0"/>
              <w:spacing w:line="276" w:lineRule="auto"/>
            </w:pPr>
            <w:r w:rsidRPr="16D9C376">
              <w:rPr>
                <w:b/>
                <w:bCs/>
                <w:sz w:val="22"/>
                <w:szCs w:val="22"/>
              </w:rPr>
              <w:t>Capital</w:t>
            </w:r>
          </w:p>
          <w:p w14:paraId="274D53AF" w14:textId="7DD14B20" w:rsidR="003A29C8" w:rsidRPr="007838F5" w:rsidRDefault="7391AA8A" w:rsidP="16D9C376">
            <w:pPr>
              <w:pStyle w:val="ListParagraph"/>
              <w:widowControl w:val="0"/>
              <w:numPr>
                <w:ilvl w:val="0"/>
                <w:numId w:val="1"/>
              </w:numPr>
              <w:spacing w:line="276" w:lineRule="auto"/>
              <w:ind w:left="360"/>
              <w:rPr>
                <w:b/>
                <w:bCs/>
                <w:sz w:val="22"/>
                <w:szCs w:val="22"/>
              </w:rPr>
            </w:pPr>
            <w:r w:rsidRPr="16D9C376">
              <w:rPr>
                <w:b/>
                <w:bCs/>
                <w:sz w:val="22"/>
                <w:szCs w:val="22"/>
              </w:rPr>
              <w:t>Installation equipment.</w:t>
            </w:r>
          </w:p>
          <w:p w14:paraId="5E952B6F" w14:textId="61C71A1D" w:rsidR="003A29C8" w:rsidRPr="007838F5" w:rsidRDefault="7391AA8A" w:rsidP="16D9C376">
            <w:pPr>
              <w:pStyle w:val="ListParagraph"/>
              <w:widowControl w:val="0"/>
              <w:numPr>
                <w:ilvl w:val="0"/>
                <w:numId w:val="1"/>
              </w:numPr>
              <w:spacing w:line="276" w:lineRule="auto"/>
              <w:ind w:left="360"/>
              <w:rPr>
                <w:b/>
                <w:bCs/>
                <w:sz w:val="22"/>
                <w:szCs w:val="22"/>
              </w:rPr>
            </w:pPr>
            <w:r w:rsidRPr="16D9C376">
              <w:rPr>
                <w:b/>
                <w:bCs/>
                <w:sz w:val="22"/>
                <w:szCs w:val="22"/>
              </w:rPr>
              <w:t>Materials.</w:t>
            </w:r>
          </w:p>
          <w:p w14:paraId="7F794983" w14:textId="4FB51EC2" w:rsidR="003A29C8" w:rsidRPr="007838F5" w:rsidRDefault="7391AA8A" w:rsidP="16D9C376">
            <w:pPr>
              <w:pStyle w:val="ListParagraph"/>
              <w:widowControl w:val="0"/>
              <w:numPr>
                <w:ilvl w:val="0"/>
                <w:numId w:val="1"/>
              </w:numPr>
              <w:spacing w:line="276" w:lineRule="auto"/>
              <w:ind w:left="360"/>
              <w:rPr>
                <w:b/>
                <w:bCs/>
                <w:sz w:val="22"/>
                <w:szCs w:val="22"/>
              </w:rPr>
            </w:pPr>
            <w:r w:rsidRPr="16D9C376">
              <w:rPr>
                <w:b/>
                <w:bCs/>
                <w:sz w:val="22"/>
                <w:szCs w:val="22"/>
              </w:rPr>
              <w:t>No annual operation and maintenance costs.</w:t>
            </w:r>
          </w:p>
          <w:p w14:paraId="6D592D02" w14:textId="6E93CD01" w:rsidR="003A29C8" w:rsidRPr="007838F5" w:rsidRDefault="7391AA8A" w:rsidP="16D9C376">
            <w:pPr>
              <w:widowControl w:val="0"/>
              <w:spacing w:line="276" w:lineRule="auto"/>
            </w:pPr>
            <w:r w:rsidRPr="16D9C376">
              <w:rPr>
                <w:b/>
                <w:bCs/>
                <w:sz w:val="22"/>
                <w:szCs w:val="22"/>
              </w:rPr>
              <w:t>Labor</w:t>
            </w:r>
          </w:p>
          <w:p w14:paraId="7AEF83A5" w14:textId="30C97B25" w:rsidR="003A29C8" w:rsidRPr="007838F5" w:rsidRDefault="7391AA8A" w:rsidP="16D9C376">
            <w:pPr>
              <w:pStyle w:val="ListParagraph"/>
              <w:widowControl w:val="0"/>
              <w:numPr>
                <w:ilvl w:val="0"/>
                <w:numId w:val="1"/>
              </w:numPr>
              <w:spacing w:line="276" w:lineRule="auto"/>
              <w:ind w:left="360"/>
              <w:rPr>
                <w:b/>
                <w:bCs/>
                <w:sz w:val="22"/>
                <w:szCs w:val="22"/>
              </w:rPr>
            </w:pPr>
            <w:r w:rsidRPr="16D9C376">
              <w:rPr>
                <w:b/>
                <w:bCs/>
                <w:sz w:val="22"/>
                <w:szCs w:val="22"/>
              </w:rPr>
              <w:t>None after installation.</w:t>
            </w:r>
          </w:p>
          <w:p w14:paraId="69D59B8D" w14:textId="1BA4A7A2" w:rsidR="003A29C8" w:rsidRPr="007838F5" w:rsidRDefault="7391AA8A" w:rsidP="16D9C376">
            <w:pPr>
              <w:widowControl w:val="0"/>
              <w:spacing w:line="276" w:lineRule="auto"/>
            </w:pPr>
            <w:r w:rsidRPr="16D9C376">
              <w:rPr>
                <w:b/>
                <w:bCs/>
                <w:sz w:val="22"/>
                <w:szCs w:val="22"/>
              </w:rPr>
              <w:t>Management</w:t>
            </w:r>
          </w:p>
          <w:p w14:paraId="06DB7D0E" w14:textId="074D0949" w:rsidR="003A29C8" w:rsidRPr="007838F5" w:rsidRDefault="7391AA8A" w:rsidP="16D9C376">
            <w:pPr>
              <w:pStyle w:val="ListParagraph"/>
              <w:widowControl w:val="0"/>
              <w:numPr>
                <w:ilvl w:val="0"/>
                <w:numId w:val="1"/>
              </w:numPr>
              <w:spacing w:line="276" w:lineRule="auto"/>
              <w:ind w:left="360"/>
              <w:rPr>
                <w:b/>
                <w:bCs/>
                <w:sz w:val="22"/>
                <w:szCs w:val="22"/>
              </w:rPr>
            </w:pPr>
            <w:r w:rsidRPr="16D9C376">
              <w:rPr>
                <w:b/>
                <w:bCs/>
                <w:sz w:val="22"/>
                <w:szCs w:val="22"/>
              </w:rPr>
              <w:t>Increase in plan development and record keeping.</w:t>
            </w:r>
          </w:p>
          <w:p w14:paraId="3F6EB4A6" w14:textId="75CE97CE" w:rsidR="003A29C8" w:rsidRPr="007838F5" w:rsidRDefault="7391AA8A" w:rsidP="16D9C376">
            <w:pPr>
              <w:pStyle w:val="ListParagraph"/>
              <w:widowControl w:val="0"/>
              <w:spacing w:line="276" w:lineRule="auto"/>
              <w:ind w:left="360" w:hanging="360"/>
              <w:rPr>
                <w:b/>
                <w:bCs/>
                <w:sz w:val="22"/>
                <w:szCs w:val="22"/>
              </w:rPr>
            </w:pPr>
            <w:r w:rsidRPr="16D9C376">
              <w:rPr>
                <w:b/>
                <w:bCs/>
                <w:sz w:val="22"/>
                <w:szCs w:val="22"/>
              </w:rPr>
              <w:t>Risk</w:t>
            </w:r>
          </w:p>
          <w:p w14:paraId="7AF5EBD5" w14:textId="3D2BB4BD" w:rsidR="003A29C8" w:rsidRPr="007838F5" w:rsidRDefault="7391AA8A" w:rsidP="16D9C376">
            <w:pPr>
              <w:pStyle w:val="ListParagraph"/>
              <w:widowControl w:val="0"/>
              <w:numPr>
                <w:ilvl w:val="0"/>
                <w:numId w:val="1"/>
              </w:numPr>
              <w:spacing w:line="276" w:lineRule="auto"/>
              <w:ind w:left="360"/>
              <w:rPr>
                <w:b/>
                <w:bCs/>
                <w:sz w:val="22"/>
                <w:szCs w:val="22"/>
              </w:rPr>
            </w:pPr>
            <w:r w:rsidRPr="16D9C376">
              <w:rPr>
                <w:b/>
                <w:bCs/>
                <w:sz w:val="22"/>
                <w:szCs w:val="22"/>
              </w:rPr>
              <w:t>None.</w:t>
            </w:r>
          </w:p>
          <w:p w14:paraId="12DBC3E7" w14:textId="1B829256" w:rsidR="003A29C8" w:rsidRPr="007838F5" w:rsidRDefault="003A29C8" w:rsidP="16D9C376">
            <w:pPr>
              <w:widowControl w:val="0"/>
              <w:spacing w:line="276" w:lineRule="auto"/>
              <w:rPr>
                <w:b/>
                <w:bCs/>
                <w:sz w:val="22"/>
                <w:szCs w:val="22"/>
              </w:rPr>
            </w:pPr>
          </w:p>
        </w:tc>
      </w:tr>
      <w:tr w:rsidR="003A29C8" w:rsidRPr="009B7394" w14:paraId="5622D547" w14:textId="77777777" w:rsidTr="16D9C376">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3D3D635A" w14:textId="7E1CE9DE" w:rsidR="16D9C376" w:rsidRDefault="16D9C376" w:rsidP="16D9C376">
            <w:pPr>
              <w:spacing w:line="276" w:lineRule="auto"/>
            </w:pPr>
            <w:r w:rsidRPr="16D9C376">
              <w:rPr>
                <w:b/>
                <w:bCs/>
                <w:sz w:val="22"/>
                <w:szCs w:val="22"/>
                <w:u w:val="single"/>
              </w:rPr>
              <w:t>Net Effect:</w:t>
            </w:r>
            <w:r w:rsidRPr="16D9C376">
              <w:rPr>
                <w:b/>
                <w:bCs/>
                <w:sz w:val="22"/>
                <w:szCs w:val="22"/>
              </w:rPr>
              <w:t xml:space="preserve">  Improved soil and water quality at a moderate cost.</w:t>
            </w:r>
          </w:p>
        </w:tc>
      </w:tr>
    </w:tbl>
    <w:p w14:paraId="115CE454" w14:textId="77777777" w:rsidR="009B7394" w:rsidRPr="00CE3927" w:rsidRDefault="009B7394" w:rsidP="003A29C8"/>
    <w:p w14:paraId="23473438" w14:textId="7172030C" w:rsidR="00D84A9F" w:rsidRPr="001433CB" w:rsidRDefault="00330DFD" w:rsidP="00D84A9F">
      <w:pPr>
        <w:rPr>
          <w:rFonts w:eastAsia="Calibri"/>
          <w:bCs/>
          <w:sz w:val="22"/>
          <w:szCs w:val="22"/>
        </w:rPr>
      </w:pPr>
      <w:r w:rsidRPr="00CE3927">
        <w:rPr>
          <w:rFonts w:eastAsia="Calibri"/>
          <w:b/>
          <w:sz w:val="22"/>
          <w:szCs w:val="22"/>
        </w:rPr>
        <w:t xml:space="preserve">Commonly </w:t>
      </w:r>
      <w:r w:rsidR="008522AD" w:rsidRPr="00CE3927">
        <w:rPr>
          <w:rFonts w:eastAsia="Calibri"/>
          <w:b/>
          <w:sz w:val="22"/>
          <w:szCs w:val="22"/>
        </w:rPr>
        <w:t xml:space="preserve">Associated Practices: </w:t>
      </w:r>
      <w:r w:rsidR="00A45398" w:rsidRPr="001433CB">
        <w:rPr>
          <w:rFonts w:eastAsia="Calibri"/>
          <w:bCs/>
          <w:sz w:val="22"/>
          <w:szCs w:val="22"/>
        </w:rPr>
        <w:t>Critical Area Planting (Code 342), Obstruction Removal (Code 500), Pest Management Conservation System (Code 595), Nutrient Management (Code 590), Access Road (Code 560), Mine Shaft and Adit Closing (Code 457)</w:t>
      </w:r>
      <w:r w:rsidR="00CF0A19" w:rsidRPr="001433CB">
        <w:rPr>
          <w:rFonts w:eastAsia="Calibri"/>
          <w:bCs/>
          <w:sz w:val="22"/>
          <w:szCs w:val="22"/>
        </w:rPr>
        <w:t>,</w:t>
      </w:r>
      <w:r w:rsidR="009E75A5" w:rsidRPr="001433CB">
        <w:rPr>
          <w:rFonts w:eastAsia="Calibri"/>
          <w:bCs/>
          <w:sz w:val="22"/>
          <w:szCs w:val="22"/>
        </w:rPr>
        <w:t xml:space="preserve"> Land Reclamation, Toxic Discharge Control (</w:t>
      </w:r>
      <w:r w:rsidR="00FE2D15" w:rsidRPr="001433CB">
        <w:rPr>
          <w:rFonts w:eastAsia="Calibri"/>
          <w:bCs/>
          <w:sz w:val="22"/>
          <w:szCs w:val="22"/>
        </w:rPr>
        <w:t xml:space="preserve">Code </w:t>
      </w:r>
      <w:r w:rsidR="009E75A5" w:rsidRPr="001433CB">
        <w:rPr>
          <w:rFonts w:eastAsia="Calibri"/>
          <w:bCs/>
          <w:sz w:val="22"/>
          <w:szCs w:val="22"/>
        </w:rPr>
        <w:t xml:space="preserve">455), </w:t>
      </w:r>
      <w:r w:rsidR="0006652B" w:rsidRPr="001433CB">
        <w:rPr>
          <w:bCs/>
          <w:color w:val="000000"/>
          <w:sz w:val="22"/>
          <w:szCs w:val="22"/>
        </w:rPr>
        <w:t>Land Reclamation, Abandoned Mined Land</w:t>
      </w:r>
      <w:r w:rsidR="0006652B" w:rsidRPr="001433CB">
        <w:rPr>
          <w:rFonts w:eastAsia="Calibri"/>
          <w:bCs/>
          <w:sz w:val="22"/>
          <w:szCs w:val="22"/>
        </w:rPr>
        <w:t xml:space="preserve"> </w:t>
      </w:r>
      <w:r w:rsidR="003E67A9" w:rsidRPr="001433CB">
        <w:rPr>
          <w:rFonts w:eastAsia="Calibri"/>
          <w:bCs/>
          <w:sz w:val="22"/>
          <w:szCs w:val="22"/>
        </w:rPr>
        <w:t>(</w:t>
      </w:r>
      <w:r w:rsidR="00FE2D15" w:rsidRPr="001433CB">
        <w:rPr>
          <w:rFonts w:eastAsia="Calibri"/>
          <w:bCs/>
          <w:sz w:val="22"/>
          <w:szCs w:val="22"/>
        </w:rPr>
        <w:t xml:space="preserve">Code </w:t>
      </w:r>
      <w:r w:rsidR="003E67A9" w:rsidRPr="001433CB">
        <w:rPr>
          <w:rFonts w:eastAsia="Calibri"/>
          <w:bCs/>
          <w:sz w:val="22"/>
          <w:szCs w:val="22"/>
        </w:rPr>
        <w:t xml:space="preserve">543), </w:t>
      </w:r>
      <w:r w:rsidR="0065575F" w:rsidRPr="001433CB">
        <w:rPr>
          <w:rFonts w:eastAsia="Calibri"/>
          <w:bCs/>
          <w:sz w:val="22"/>
          <w:szCs w:val="22"/>
        </w:rPr>
        <w:t xml:space="preserve">Tree/Shrub Establishment </w:t>
      </w:r>
      <w:r w:rsidR="00675645" w:rsidRPr="001433CB">
        <w:rPr>
          <w:rFonts w:eastAsia="Calibri"/>
          <w:bCs/>
          <w:sz w:val="22"/>
          <w:szCs w:val="22"/>
        </w:rPr>
        <w:t>(</w:t>
      </w:r>
      <w:r w:rsidR="00FE2D15" w:rsidRPr="001433CB">
        <w:rPr>
          <w:rFonts w:eastAsia="Calibri"/>
          <w:bCs/>
          <w:sz w:val="22"/>
          <w:szCs w:val="22"/>
        </w:rPr>
        <w:t xml:space="preserve">Code </w:t>
      </w:r>
      <w:r w:rsidR="00675645" w:rsidRPr="001433CB">
        <w:rPr>
          <w:rFonts w:eastAsia="Calibri"/>
          <w:bCs/>
          <w:sz w:val="22"/>
          <w:szCs w:val="22"/>
        </w:rPr>
        <w:t>612),</w:t>
      </w:r>
      <w:r w:rsidR="00D84A9F" w:rsidRPr="001433CB">
        <w:rPr>
          <w:rFonts w:eastAsia="Calibri"/>
          <w:bCs/>
          <w:sz w:val="22"/>
          <w:szCs w:val="22"/>
        </w:rPr>
        <w:t xml:space="preserve"> Water and Sediment Control Basin (</w:t>
      </w:r>
      <w:r w:rsidR="00FE2D15" w:rsidRPr="001433CB">
        <w:rPr>
          <w:rFonts w:eastAsia="Calibri"/>
          <w:bCs/>
          <w:sz w:val="22"/>
          <w:szCs w:val="22"/>
        </w:rPr>
        <w:t xml:space="preserve">Code </w:t>
      </w:r>
      <w:r w:rsidR="008C5636" w:rsidRPr="001433CB">
        <w:rPr>
          <w:rFonts w:eastAsia="Calibri"/>
          <w:bCs/>
          <w:sz w:val="22"/>
          <w:szCs w:val="22"/>
        </w:rPr>
        <w:t>638)</w:t>
      </w:r>
      <w:r w:rsidR="00E64886" w:rsidRPr="001433CB">
        <w:rPr>
          <w:rFonts w:eastAsia="Calibri"/>
          <w:bCs/>
          <w:sz w:val="22"/>
          <w:szCs w:val="22"/>
        </w:rPr>
        <w:t xml:space="preserve">, </w:t>
      </w:r>
      <w:r w:rsidR="00566428" w:rsidRPr="001433CB">
        <w:rPr>
          <w:rFonts w:eastAsia="Calibri"/>
          <w:bCs/>
          <w:sz w:val="22"/>
          <w:szCs w:val="22"/>
        </w:rPr>
        <w:t xml:space="preserve">and </w:t>
      </w:r>
      <w:r w:rsidR="008A482C" w:rsidRPr="001433CB">
        <w:rPr>
          <w:rFonts w:eastAsia="Calibri"/>
          <w:bCs/>
          <w:sz w:val="22"/>
          <w:szCs w:val="22"/>
        </w:rPr>
        <w:t>Upland Wildlife Habitat Management (</w:t>
      </w:r>
      <w:r w:rsidR="00FE2D15" w:rsidRPr="001433CB">
        <w:rPr>
          <w:rFonts w:eastAsia="Calibri"/>
          <w:bCs/>
          <w:sz w:val="22"/>
          <w:szCs w:val="22"/>
        </w:rPr>
        <w:t xml:space="preserve">Code </w:t>
      </w:r>
      <w:r w:rsidR="008A482C" w:rsidRPr="001433CB">
        <w:rPr>
          <w:rFonts w:eastAsia="Calibri"/>
          <w:bCs/>
          <w:sz w:val="22"/>
          <w:szCs w:val="22"/>
        </w:rPr>
        <w:t>645)</w:t>
      </w:r>
      <w:r w:rsidR="00D56B4A" w:rsidRPr="001433CB">
        <w:rPr>
          <w:rFonts w:eastAsia="Calibri"/>
          <w:bCs/>
          <w:sz w:val="22"/>
          <w:szCs w:val="22"/>
        </w:rPr>
        <w:t>.</w:t>
      </w:r>
    </w:p>
    <w:p w14:paraId="1C0DD21F" w14:textId="77777777" w:rsidR="00865A4C" w:rsidRPr="001433CB" w:rsidRDefault="00865A4C" w:rsidP="00CE3927">
      <w:pPr>
        <w:rPr>
          <w:bCs/>
          <w:color w:val="000000"/>
          <w:sz w:val="22"/>
          <w:szCs w:val="22"/>
        </w:rPr>
      </w:pPr>
    </w:p>
    <w:p w14:paraId="713E06B8" w14:textId="77777777" w:rsidR="00865A4C" w:rsidRDefault="00865A4C" w:rsidP="00CE3927">
      <w:pPr>
        <w:rPr>
          <w:color w:val="000000"/>
          <w:sz w:val="22"/>
          <w:szCs w:val="22"/>
        </w:rPr>
      </w:pPr>
    </w:p>
    <w:p w14:paraId="4D19F42D" w14:textId="77777777" w:rsidR="001C6410" w:rsidRDefault="001C6410" w:rsidP="000029B9">
      <w:pPr>
        <w:rPr>
          <w:rFonts w:eastAsia="Calibri"/>
          <w:b/>
          <w:sz w:val="22"/>
          <w:szCs w:val="22"/>
        </w:rPr>
      </w:pPr>
    </w:p>
    <w:p w14:paraId="77B92EFF" w14:textId="3506E8C1" w:rsidR="000377FA" w:rsidRDefault="000377FA" w:rsidP="000377FA">
      <w:pPr>
        <w:rPr>
          <w:rFonts w:eastAsia="Calibri"/>
          <w:sz w:val="22"/>
          <w:szCs w:val="22"/>
        </w:rPr>
      </w:pPr>
      <w:r w:rsidRPr="16D9C376">
        <w:rPr>
          <w:rFonts w:eastAsia="Calibri"/>
          <w:b/>
          <w:bCs/>
          <w:sz w:val="22"/>
          <w:szCs w:val="22"/>
        </w:rPr>
        <w:t xml:space="preserve">Note: </w:t>
      </w:r>
      <w:r w:rsidRPr="16D9C376">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w:t>
      </w:r>
      <w:r w:rsidRPr="16D9C376">
        <w:rPr>
          <w:rFonts w:eastAsia="Calibri"/>
          <w:sz w:val="22"/>
          <w:szCs w:val="22"/>
        </w:rPr>
        <w:lastRenderedPageBreak/>
        <w:t xml:space="preserve">benefits and costs can be compared.  </w:t>
      </w:r>
      <w:r w:rsidR="009453B3" w:rsidRPr="16D9C376">
        <w:rPr>
          <w:rFonts w:eastAsia="Calibri"/>
          <w:sz w:val="22"/>
          <w:szCs w:val="22"/>
        </w:rPr>
        <w:t xml:space="preserve">The fourth and final step would be to combine several conservation practices into a conservation system, which is how most conservation practices are applied at the field level. </w:t>
      </w:r>
      <w:r w:rsidRPr="16D9C376">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164CE5E0" w14:textId="77777777" w:rsidR="009453B3" w:rsidRDefault="009453B3" w:rsidP="000377FA">
      <w:pPr>
        <w:rPr>
          <w:rFonts w:eastAsia="Calibri"/>
          <w:b/>
          <w:sz w:val="22"/>
          <w:szCs w:val="22"/>
        </w:rPr>
      </w:pPr>
    </w:p>
    <w:p w14:paraId="1F1B71F5"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396E3" w14:textId="77777777" w:rsidR="00341A4E" w:rsidRDefault="00341A4E" w:rsidP="00E50E56">
      <w:r>
        <w:separator/>
      </w:r>
    </w:p>
  </w:endnote>
  <w:endnote w:type="continuationSeparator" w:id="0">
    <w:p w14:paraId="0A5509F2" w14:textId="77777777" w:rsidR="00341A4E" w:rsidRDefault="00341A4E"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44DC5" w14:textId="77777777" w:rsidR="00341A4E" w:rsidRDefault="00341A4E" w:rsidP="00E50E56">
      <w:r>
        <w:separator/>
      </w:r>
    </w:p>
  </w:footnote>
  <w:footnote w:type="continuationSeparator" w:id="0">
    <w:p w14:paraId="672BCA3E" w14:textId="77777777" w:rsidR="00341A4E" w:rsidRDefault="00341A4E"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1EE5EC83"/>
    <w:multiLevelType w:val="hybridMultilevel"/>
    <w:tmpl w:val="84A4FCB4"/>
    <w:lvl w:ilvl="0" w:tplc="50369A2C">
      <w:start w:val="1"/>
      <w:numFmt w:val="bullet"/>
      <w:lvlText w:val="·"/>
      <w:lvlJc w:val="left"/>
      <w:pPr>
        <w:ind w:left="720" w:hanging="360"/>
      </w:pPr>
      <w:rPr>
        <w:rFonts w:ascii="Symbol" w:hAnsi="Symbol" w:hint="default"/>
      </w:rPr>
    </w:lvl>
    <w:lvl w:ilvl="1" w:tplc="2FCE7C28">
      <w:start w:val="1"/>
      <w:numFmt w:val="bullet"/>
      <w:lvlText w:val="o"/>
      <w:lvlJc w:val="left"/>
      <w:pPr>
        <w:ind w:left="1440" w:hanging="360"/>
      </w:pPr>
      <w:rPr>
        <w:rFonts w:ascii="Courier New" w:hAnsi="Courier New" w:hint="default"/>
      </w:rPr>
    </w:lvl>
    <w:lvl w:ilvl="2" w:tplc="A8FA2AC2">
      <w:start w:val="1"/>
      <w:numFmt w:val="bullet"/>
      <w:lvlText w:val=""/>
      <w:lvlJc w:val="left"/>
      <w:pPr>
        <w:ind w:left="2160" w:hanging="360"/>
      </w:pPr>
      <w:rPr>
        <w:rFonts w:ascii="Wingdings" w:hAnsi="Wingdings" w:hint="default"/>
      </w:rPr>
    </w:lvl>
    <w:lvl w:ilvl="3" w:tplc="BFC80330">
      <w:start w:val="1"/>
      <w:numFmt w:val="bullet"/>
      <w:lvlText w:val=""/>
      <w:lvlJc w:val="left"/>
      <w:pPr>
        <w:ind w:left="2880" w:hanging="360"/>
      </w:pPr>
      <w:rPr>
        <w:rFonts w:ascii="Symbol" w:hAnsi="Symbol" w:hint="default"/>
      </w:rPr>
    </w:lvl>
    <w:lvl w:ilvl="4" w:tplc="C4324D84">
      <w:start w:val="1"/>
      <w:numFmt w:val="bullet"/>
      <w:lvlText w:val="o"/>
      <w:lvlJc w:val="left"/>
      <w:pPr>
        <w:ind w:left="3600" w:hanging="360"/>
      </w:pPr>
      <w:rPr>
        <w:rFonts w:ascii="Courier New" w:hAnsi="Courier New" w:hint="default"/>
      </w:rPr>
    </w:lvl>
    <w:lvl w:ilvl="5" w:tplc="42B0CDF0">
      <w:start w:val="1"/>
      <w:numFmt w:val="bullet"/>
      <w:lvlText w:val=""/>
      <w:lvlJc w:val="left"/>
      <w:pPr>
        <w:ind w:left="4320" w:hanging="360"/>
      </w:pPr>
      <w:rPr>
        <w:rFonts w:ascii="Wingdings" w:hAnsi="Wingdings" w:hint="default"/>
      </w:rPr>
    </w:lvl>
    <w:lvl w:ilvl="6" w:tplc="FB6ABB98">
      <w:start w:val="1"/>
      <w:numFmt w:val="bullet"/>
      <w:lvlText w:val=""/>
      <w:lvlJc w:val="left"/>
      <w:pPr>
        <w:ind w:left="5040" w:hanging="360"/>
      </w:pPr>
      <w:rPr>
        <w:rFonts w:ascii="Symbol" w:hAnsi="Symbol" w:hint="default"/>
      </w:rPr>
    </w:lvl>
    <w:lvl w:ilvl="7" w:tplc="63E6C506">
      <w:start w:val="1"/>
      <w:numFmt w:val="bullet"/>
      <w:lvlText w:val="o"/>
      <w:lvlJc w:val="left"/>
      <w:pPr>
        <w:ind w:left="5760" w:hanging="360"/>
      </w:pPr>
      <w:rPr>
        <w:rFonts w:ascii="Courier New" w:hAnsi="Courier New" w:hint="default"/>
      </w:rPr>
    </w:lvl>
    <w:lvl w:ilvl="8" w:tplc="110A1810">
      <w:start w:val="1"/>
      <w:numFmt w:val="bullet"/>
      <w:lvlText w:val=""/>
      <w:lvlJc w:val="left"/>
      <w:pPr>
        <w:ind w:left="6480" w:hanging="360"/>
      </w:pPr>
      <w:rPr>
        <w:rFonts w:ascii="Wingdings" w:hAnsi="Wingdings" w:hint="default"/>
      </w:rPr>
    </w:lvl>
  </w:abstractNum>
  <w:abstractNum w:abstractNumId="2" w15:restartNumberingAfterBreak="0">
    <w:nsid w:val="4AE4DFE8"/>
    <w:multiLevelType w:val="hybridMultilevel"/>
    <w:tmpl w:val="F2125898"/>
    <w:lvl w:ilvl="0" w:tplc="2818816A">
      <w:start w:val="1"/>
      <w:numFmt w:val="bullet"/>
      <w:lvlText w:val="·"/>
      <w:lvlJc w:val="left"/>
      <w:pPr>
        <w:ind w:left="720" w:hanging="360"/>
      </w:pPr>
      <w:rPr>
        <w:rFonts w:ascii="Symbol" w:hAnsi="Symbol" w:hint="default"/>
      </w:rPr>
    </w:lvl>
    <w:lvl w:ilvl="1" w:tplc="3B802352">
      <w:start w:val="1"/>
      <w:numFmt w:val="bullet"/>
      <w:lvlText w:val="o"/>
      <w:lvlJc w:val="left"/>
      <w:pPr>
        <w:ind w:left="1440" w:hanging="360"/>
      </w:pPr>
      <w:rPr>
        <w:rFonts w:ascii="Courier New" w:hAnsi="Courier New" w:hint="default"/>
      </w:rPr>
    </w:lvl>
    <w:lvl w:ilvl="2" w:tplc="4F16792A">
      <w:start w:val="1"/>
      <w:numFmt w:val="bullet"/>
      <w:lvlText w:val=""/>
      <w:lvlJc w:val="left"/>
      <w:pPr>
        <w:ind w:left="2160" w:hanging="360"/>
      </w:pPr>
      <w:rPr>
        <w:rFonts w:ascii="Wingdings" w:hAnsi="Wingdings" w:hint="default"/>
      </w:rPr>
    </w:lvl>
    <w:lvl w:ilvl="3" w:tplc="AA10CF42">
      <w:start w:val="1"/>
      <w:numFmt w:val="bullet"/>
      <w:lvlText w:val=""/>
      <w:lvlJc w:val="left"/>
      <w:pPr>
        <w:ind w:left="2880" w:hanging="360"/>
      </w:pPr>
      <w:rPr>
        <w:rFonts w:ascii="Symbol" w:hAnsi="Symbol" w:hint="default"/>
      </w:rPr>
    </w:lvl>
    <w:lvl w:ilvl="4" w:tplc="A74CA22A">
      <w:start w:val="1"/>
      <w:numFmt w:val="bullet"/>
      <w:lvlText w:val="o"/>
      <w:lvlJc w:val="left"/>
      <w:pPr>
        <w:ind w:left="3600" w:hanging="360"/>
      </w:pPr>
      <w:rPr>
        <w:rFonts w:ascii="Courier New" w:hAnsi="Courier New" w:hint="default"/>
      </w:rPr>
    </w:lvl>
    <w:lvl w:ilvl="5" w:tplc="B8B0D06A">
      <w:start w:val="1"/>
      <w:numFmt w:val="bullet"/>
      <w:lvlText w:val=""/>
      <w:lvlJc w:val="left"/>
      <w:pPr>
        <w:ind w:left="4320" w:hanging="360"/>
      </w:pPr>
      <w:rPr>
        <w:rFonts w:ascii="Wingdings" w:hAnsi="Wingdings" w:hint="default"/>
      </w:rPr>
    </w:lvl>
    <w:lvl w:ilvl="6" w:tplc="EE66500C">
      <w:start w:val="1"/>
      <w:numFmt w:val="bullet"/>
      <w:lvlText w:val=""/>
      <w:lvlJc w:val="left"/>
      <w:pPr>
        <w:ind w:left="5040" w:hanging="360"/>
      </w:pPr>
      <w:rPr>
        <w:rFonts w:ascii="Symbol" w:hAnsi="Symbol" w:hint="default"/>
      </w:rPr>
    </w:lvl>
    <w:lvl w:ilvl="7" w:tplc="72825C66">
      <w:start w:val="1"/>
      <w:numFmt w:val="bullet"/>
      <w:lvlText w:val="o"/>
      <w:lvlJc w:val="left"/>
      <w:pPr>
        <w:ind w:left="5760" w:hanging="360"/>
      </w:pPr>
      <w:rPr>
        <w:rFonts w:ascii="Courier New" w:hAnsi="Courier New" w:hint="default"/>
      </w:rPr>
    </w:lvl>
    <w:lvl w:ilvl="8" w:tplc="4C04A4A0">
      <w:start w:val="1"/>
      <w:numFmt w:val="bullet"/>
      <w:lvlText w:val=""/>
      <w:lvlJc w:val="left"/>
      <w:pPr>
        <w:ind w:left="6480" w:hanging="360"/>
      </w:pPr>
      <w:rPr>
        <w:rFonts w:ascii="Wingdings" w:hAnsi="Wingdings" w:hint="default"/>
      </w:rPr>
    </w:lvl>
  </w:abstractNum>
  <w:abstractNum w:abstractNumId="3" w15:restartNumberingAfterBreak="0">
    <w:nsid w:val="570C17AB"/>
    <w:multiLevelType w:val="hybridMultilevel"/>
    <w:tmpl w:val="6C126D12"/>
    <w:lvl w:ilvl="0" w:tplc="B0344FF2">
      <w:start w:val="1"/>
      <w:numFmt w:val="bullet"/>
      <w:lvlText w:val="·"/>
      <w:lvlJc w:val="left"/>
      <w:pPr>
        <w:ind w:left="720" w:hanging="360"/>
      </w:pPr>
      <w:rPr>
        <w:rFonts w:ascii="Symbol" w:hAnsi="Symbol" w:hint="default"/>
      </w:rPr>
    </w:lvl>
    <w:lvl w:ilvl="1" w:tplc="7D28F8C2">
      <w:start w:val="1"/>
      <w:numFmt w:val="bullet"/>
      <w:lvlText w:val="o"/>
      <w:lvlJc w:val="left"/>
      <w:pPr>
        <w:ind w:left="1440" w:hanging="360"/>
      </w:pPr>
      <w:rPr>
        <w:rFonts w:ascii="Courier New" w:hAnsi="Courier New" w:hint="default"/>
      </w:rPr>
    </w:lvl>
    <w:lvl w:ilvl="2" w:tplc="D7B4D478">
      <w:start w:val="1"/>
      <w:numFmt w:val="bullet"/>
      <w:lvlText w:val=""/>
      <w:lvlJc w:val="left"/>
      <w:pPr>
        <w:ind w:left="2160" w:hanging="360"/>
      </w:pPr>
      <w:rPr>
        <w:rFonts w:ascii="Wingdings" w:hAnsi="Wingdings" w:hint="default"/>
      </w:rPr>
    </w:lvl>
    <w:lvl w:ilvl="3" w:tplc="AB44058A">
      <w:start w:val="1"/>
      <w:numFmt w:val="bullet"/>
      <w:lvlText w:val=""/>
      <w:lvlJc w:val="left"/>
      <w:pPr>
        <w:ind w:left="2880" w:hanging="360"/>
      </w:pPr>
      <w:rPr>
        <w:rFonts w:ascii="Symbol" w:hAnsi="Symbol" w:hint="default"/>
      </w:rPr>
    </w:lvl>
    <w:lvl w:ilvl="4" w:tplc="C754558E">
      <w:start w:val="1"/>
      <w:numFmt w:val="bullet"/>
      <w:lvlText w:val="o"/>
      <w:lvlJc w:val="left"/>
      <w:pPr>
        <w:ind w:left="3600" w:hanging="360"/>
      </w:pPr>
      <w:rPr>
        <w:rFonts w:ascii="Courier New" w:hAnsi="Courier New" w:hint="default"/>
      </w:rPr>
    </w:lvl>
    <w:lvl w:ilvl="5" w:tplc="89FADE50">
      <w:start w:val="1"/>
      <w:numFmt w:val="bullet"/>
      <w:lvlText w:val=""/>
      <w:lvlJc w:val="left"/>
      <w:pPr>
        <w:ind w:left="4320" w:hanging="360"/>
      </w:pPr>
      <w:rPr>
        <w:rFonts w:ascii="Wingdings" w:hAnsi="Wingdings" w:hint="default"/>
      </w:rPr>
    </w:lvl>
    <w:lvl w:ilvl="6" w:tplc="50CC0EE2">
      <w:start w:val="1"/>
      <w:numFmt w:val="bullet"/>
      <w:lvlText w:val=""/>
      <w:lvlJc w:val="left"/>
      <w:pPr>
        <w:ind w:left="5040" w:hanging="360"/>
      </w:pPr>
      <w:rPr>
        <w:rFonts w:ascii="Symbol" w:hAnsi="Symbol" w:hint="default"/>
      </w:rPr>
    </w:lvl>
    <w:lvl w:ilvl="7" w:tplc="313C48F6">
      <w:start w:val="1"/>
      <w:numFmt w:val="bullet"/>
      <w:lvlText w:val="o"/>
      <w:lvlJc w:val="left"/>
      <w:pPr>
        <w:ind w:left="5760" w:hanging="360"/>
      </w:pPr>
      <w:rPr>
        <w:rFonts w:ascii="Courier New" w:hAnsi="Courier New" w:hint="default"/>
      </w:rPr>
    </w:lvl>
    <w:lvl w:ilvl="8" w:tplc="9922173C">
      <w:start w:val="1"/>
      <w:numFmt w:val="bullet"/>
      <w:lvlText w:val=""/>
      <w:lvlJc w:val="left"/>
      <w:pPr>
        <w:ind w:left="6480" w:hanging="360"/>
      </w:pPr>
      <w:rPr>
        <w:rFonts w:ascii="Wingdings" w:hAnsi="Wingdings" w:hint="default"/>
      </w:rPr>
    </w:lvl>
  </w:abstractNum>
  <w:abstractNum w:abstractNumId="4"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835919340">
    <w:abstractNumId w:val="1"/>
  </w:num>
  <w:num w:numId="2" w16cid:durableId="1114061244">
    <w:abstractNumId w:val="3"/>
  </w:num>
  <w:num w:numId="3" w16cid:durableId="1036075767">
    <w:abstractNumId w:val="2"/>
  </w:num>
  <w:num w:numId="4" w16cid:durableId="82859807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840074062">
    <w:abstractNumId w:val="5"/>
  </w:num>
  <w:num w:numId="6" w16cid:durableId="1944876016">
    <w:abstractNumId w:val="4"/>
  </w:num>
  <w:num w:numId="7" w16cid:durableId="764898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2EBB"/>
    <w:rsid w:val="00026928"/>
    <w:rsid w:val="000377FA"/>
    <w:rsid w:val="00040A3D"/>
    <w:rsid w:val="00040CBB"/>
    <w:rsid w:val="0006652B"/>
    <w:rsid w:val="0009202C"/>
    <w:rsid w:val="00096B77"/>
    <w:rsid w:val="000A2632"/>
    <w:rsid w:val="000A5F31"/>
    <w:rsid w:val="000D5E17"/>
    <w:rsid w:val="00106418"/>
    <w:rsid w:val="00126E66"/>
    <w:rsid w:val="00141F55"/>
    <w:rsid w:val="001433CB"/>
    <w:rsid w:val="00166C94"/>
    <w:rsid w:val="00167B0A"/>
    <w:rsid w:val="00173754"/>
    <w:rsid w:val="00182D82"/>
    <w:rsid w:val="00195B32"/>
    <w:rsid w:val="001960BD"/>
    <w:rsid w:val="001B5589"/>
    <w:rsid w:val="001C6410"/>
    <w:rsid w:val="001D7F5B"/>
    <w:rsid w:val="00204423"/>
    <w:rsid w:val="00207843"/>
    <w:rsid w:val="002563B3"/>
    <w:rsid w:val="00263284"/>
    <w:rsid w:val="002703FD"/>
    <w:rsid w:val="00285733"/>
    <w:rsid w:val="00290AC9"/>
    <w:rsid w:val="00296C97"/>
    <w:rsid w:val="002A3DB1"/>
    <w:rsid w:val="002D159B"/>
    <w:rsid w:val="002F6934"/>
    <w:rsid w:val="00324A38"/>
    <w:rsid w:val="00330DFD"/>
    <w:rsid w:val="00331C29"/>
    <w:rsid w:val="003370DC"/>
    <w:rsid w:val="00341A4E"/>
    <w:rsid w:val="00342138"/>
    <w:rsid w:val="00343C7C"/>
    <w:rsid w:val="00350791"/>
    <w:rsid w:val="003578DF"/>
    <w:rsid w:val="00387811"/>
    <w:rsid w:val="003A29C8"/>
    <w:rsid w:val="003A4EAC"/>
    <w:rsid w:val="003A618C"/>
    <w:rsid w:val="003E67A9"/>
    <w:rsid w:val="003F0755"/>
    <w:rsid w:val="004154EE"/>
    <w:rsid w:val="004265C6"/>
    <w:rsid w:val="00436EC8"/>
    <w:rsid w:val="004453B4"/>
    <w:rsid w:val="004549C3"/>
    <w:rsid w:val="004832FF"/>
    <w:rsid w:val="00486A72"/>
    <w:rsid w:val="004A68D8"/>
    <w:rsid w:val="004C4A08"/>
    <w:rsid w:val="004C723D"/>
    <w:rsid w:val="004E306E"/>
    <w:rsid w:val="004E64D9"/>
    <w:rsid w:val="004F6EC2"/>
    <w:rsid w:val="005039A0"/>
    <w:rsid w:val="00505927"/>
    <w:rsid w:val="00505E13"/>
    <w:rsid w:val="0051060A"/>
    <w:rsid w:val="005341D3"/>
    <w:rsid w:val="00534A48"/>
    <w:rsid w:val="00554965"/>
    <w:rsid w:val="005627CE"/>
    <w:rsid w:val="00566428"/>
    <w:rsid w:val="00595731"/>
    <w:rsid w:val="005B0533"/>
    <w:rsid w:val="005C6976"/>
    <w:rsid w:val="00643054"/>
    <w:rsid w:val="00645723"/>
    <w:rsid w:val="00646BD7"/>
    <w:rsid w:val="00650611"/>
    <w:rsid w:val="0065575F"/>
    <w:rsid w:val="00666865"/>
    <w:rsid w:val="00675645"/>
    <w:rsid w:val="00690A4B"/>
    <w:rsid w:val="00694954"/>
    <w:rsid w:val="00695333"/>
    <w:rsid w:val="006A2899"/>
    <w:rsid w:val="006C00ED"/>
    <w:rsid w:val="006C0E4A"/>
    <w:rsid w:val="006C39FD"/>
    <w:rsid w:val="006F5C7A"/>
    <w:rsid w:val="00706AE1"/>
    <w:rsid w:val="00711DD8"/>
    <w:rsid w:val="0071689A"/>
    <w:rsid w:val="0074136E"/>
    <w:rsid w:val="007442C8"/>
    <w:rsid w:val="007838F5"/>
    <w:rsid w:val="00783B8A"/>
    <w:rsid w:val="0079553D"/>
    <w:rsid w:val="007C0F12"/>
    <w:rsid w:val="007C4482"/>
    <w:rsid w:val="007C7678"/>
    <w:rsid w:val="007D0674"/>
    <w:rsid w:val="007D1275"/>
    <w:rsid w:val="007D2409"/>
    <w:rsid w:val="007D317E"/>
    <w:rsid w:val="007D3B63"/>
    <w:rsid w:val="007E2A2F"/>
    <w:rsid w:val="00810D55"/>
    <w:rsid w:val="00811206"/>
    <w:rsid w:val="00825980"/>
    <w:rsid w:val="008424D3"/>
    <w:rsid w:val="008522AD"/>
    <w:rsid w:val="00853E18"/>
    <w:rsid w:val="00854001"/>
    <w:rsid w:val="00854EF7"/>
    <w:rsid w:val="00865A4C"/>
    <w:rsid w:val="0086657C"/>
    <w:rsid w:val="0088232D"/>
    <w:rsid w:val="00886C8D"/>
    <w:rsid w:val="00886FA0"/>
    <w:rsid w:val="00892CBF"/>
    <w:rsid w:val="008A482C"/>
    <w:rsid w:val="008B1568"/>
    <w:rsid w:val="008B48FE"/>
    <w:rsid w:val="008B53EF"/>
    <w:rsid w:val="008C1BA6"/>
    <w:rsid w:val="008C5636"/>
    <w:rsid w:val="008D076D"/>
    <w:rsid w:val="008E1F3D"/>
    <w:rsid w:val="008E56F3"/>
    <w:rsid w:val="008F5B58"/>
    <w:rsid w:val="00905920"/>
    <w:rsid w:val="00907485"/>
    <w:rsid w:val="0091205D"/>
    <w:rsid w:val="009208CD"/>
    <w:rsid w:val="009453B3"/>
    <w:rsid w:val="00952D0E"/>
    <w:rsid w:val="00976247"/>
    <w:rsid w:val="009936FE"/>
    <w:rsid w:val="00995902"/>
    <w:rsid w:val="009B46AF"/>
    <w:rsid w:val="009B7394"/>
    <w:rsid w:val="009B7FD0"/>
    <w:rsid w:val="009C04A1"/>
    <w:rsid w:val="009C19F7"/>
    <w:rsid w:val="009D1A60"/>
    <w:rsid w:val="009D1C0B"/>
    <w:rsid w:val="009E75A5"/>
    <w:rsid w:val="009F0E16"/>
    <w:rsid w:val="00A12376"/>
    <w:rsid w:val="00A144FB"/>
    <w:rsid w:val="00A14720"/>
    <w:rsid w:val="00A17F11"/>
    <w:rsid w:val="00A45398"/>
    <w:rsid w:val="00A5079F"/>
    <w:rsid w:val="00A557F9"/>
    <w:rsid w:val="00A57B89"/>
    <w:rsid w:val="00A87AF6"/>
    <w:rsid w:val="00AB2E5A"/>
    <w:rsid w:val="00AB5BB2"/>
    <w:rsid w:val="00AB6ACE"/>
    <w:rsid w:val="00AE3E01"/>
    <w:rsid w:val="00AF05B0"/>
    <w:rsid w:val="00AF48EC"/>
    <w:rsid w:val="00B04F07"/>
    <w:rsid w:val="00B05022"/>
    <w:rsid w:val="00B21113"/>
    <w:rsid w:val="00B35B87"/>
    <w:rsid w:val="00B4441F"/>
    <w:rsid w:val="00B611D2"/>
    <w:rsid w:val="00B64367"/>
    <w:rsid w:val="00B9511E"/>
    <w:rsid w:val="00BF5FD2"/>
    <w:rsid w:val="00C11329"/>
    <w:rsid w:val="00C22040"/>
    <w:rsid w:val="00C414AA"/>
    <w:rsid w:val="00C46FCD"/>
    <w:rsid w:val="00C54A43"/>
    <w:rsid w:val="00C57ACD"/>
    <w:rsid w:val="00C62F2B"/>
    <w:rsid w:val="00C750D1"/>
    <w:rsid w:val="00C800EB"/>
    <w:rsid w:val="00C874DC"/>
    <w:rsid w:val="00CB6243"/>
    <w:rsid w:val="00CC3000"/>
    <w:rsid w:val="00CE3927"/>
    <w:rsid w:val="00CF0A19"/>
    <w:rsid w:val="00D01E7B"/>
    <w:rsid w:val="00D1683D"/>
    <w:rsid w:val="00D2403C"/>
    <w:rsid w:val="00D308C1"/>
    <w:rsid w:val="00D353CD"/>
    <w:rsid w:val="00D42883"/>
    <w:rsid w:val="00D52901"/>
    <w:rsid w:val="00D56B4A"/>
    <w:rsid w:val="00D625A3"/>
    <w:rsid w:val="00D759DB"/>
    <w:rsid w:val="00D774F6"/>
    <w:rsid w:val="00D84A9F"/>
    <w:rsid w:val="00DE1D9F"/>
    <w:rsid w:val="00DE4C6D"/>
    <w:rsid w:val="00E25E0B"/>
    <w:rsid w:val="00E50E56"/>
    <w:rsid w:val="00E54ECC"/>
    <w:rsid w:val="00E64886"/>
    <w:rsid w:val="00E658AF"/>
    <w:rsid w:val="00E72149"/>
    <w:rsid w:val="00E94A83"/>
    <w:rsid w:val="00EB1E7F"/>
    <w:rsid w:val="00EB75E1"/>
    <w:rsid w:val="00ED0A9B"/>
    <w:rsid w:val="00EF6E77"/>
    <w:rsid w:val="00F54ABC"/>
    <w:rsid w:val="00F606E2"/>
    <w:rsid w:val="00FE2D15"/>
    <w:rsid w:val="00FE66D9"/>
    <w:rsid w:val="00FF0B2B"/>
    <w:rsid w:val="02B1B951"/>
    <w:rsid w:val="16D9C376"/>
    <w:rsid w:val="20483A2D"/>
    <w:rsid w:val="411FEF95"/>
    <w:rsid w:val="454FC6E9"/>
    <w:rsid w:val="4C93B7D9"/>
    <w:rsid w:val="4CD55482"/>
    <w:rsid w:val="505B843B"/>
    <w:rsid w:val="53202130"/>
    <w:rsid w:val="6D71B2F4"/>
    <w:rsid w:val="7391AA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23CF82"/>
  <w15:chartTrackingRefBased/>
  <w15:docId w15:val="{E84E0B53-2A70-4945-BA39-FBC02211E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16D9C3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468279918">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AA82EA-CB46-416B-B9DF-61C67425BA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1E721D-7711-4D3C-A140-843DEE3F00E6}">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3.xml><?xml version="1.0" encoding="utf-8"?>
<ds:datastoreItem xmlns:ds="http://schemas.openxmlformats.org/officeDocument/2006/customXml" ds:itemID="{99A0603D-5969-4914-B5D0-3CB00A5A1D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609</Words>
  <Characters>3420</Characters>
  <Application>Microsoft Office Word</Application>
  <DocSecurity>0</DocSecurity>
  <Lines>114</Lines>
  <Paragraphs>67</Paragraphs>
  <ScaleCrop>false</ScaleCrop>
  <Company>Micron Electronics, Inc.</Company>
  <LinksUpToDate>false</LinksUpToDate>
  <CharactersWithSpaces>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30</cp:revision>
  <cp:lastPrinted>1997-05-22T19:53:00Z</cp:lastPrinted>
  <dcterms:created xsi:type="dcterms:W3CDTF">2024-08-17T21:01:00Z</dcterms:created>
  <dcterms:modified xsi:type="dcterms:W3CDTF">2025-12-19T16:47:00Z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