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B0828"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49491C5" w14:textId="77777777" w:rsidR="009B7394" w:rsidRDefault="009B7394"/>
    <w:p w14:paraId="52A8DEA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23891ED" w14:textId="77777777" w:rsidTr="6C697899">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3717279" w14:textId="77777777" w:rsidR="00EF6E77" w:rsidRDefault="00200331" w:rsidP="00646BD7">
            <w:pPr>
              <w:widowControl w:val="0"/>
              <w:spacing w:line="276" w:lineRule="auto"/>
              <w:rPr>
                <w:rFonts w:eastAsia="Calibri"/>
                <w:b/>
                <w:sz w:val="32"/>
                <w:szCs w:val="32"/>
              </w:rPr>
            </w:pPr>
            <w:r w:rsidRPr="00200331">
              <w:rPr>
                <w:rFonts w:eastAsia="Calibri"/>
                <w:b/>
                <w:sz w:val="32"/>
                <w:szCs w:val="32"/>
              </w:rPr>
              <w:t>Hillside Ditch</w:t>
            </w:r>
            <w:r w:rsidR="008B1568" w:rsidRPr="008B1568">
              <w:rPr>
                <w:rFonts w:eastAsia="Calibri"/>
                <w:b/>
                <w:sz w:val="32"/>
                <w:szCs w:val="32"/>
              </w:rPr>
              <w:t xml:space="preserve"> </w:t>
            </w:r>
            <w:r w:rsidR="0074136E">
              <w:rPr>
                <w:rFonts w:eastAsia="Calibri"/>
                <w:b/>
                <w:sz w:val="32"/>
                <w:szCs w:val="32"/>
              </w:rPr>
              <w:t>(</w:t>
            </w:r>
            <w:r>
              <w:rPr>
                <w:rFonts w:eastAsia="Calibri"/>
                <w:b/>
                <w:sz w:val="32"/>
                <w:szCs w:val="32"/>
              </w:rPr>
              <w:t>Ft</w:t>
            </w:r>
            <w:r w:rsidR="0074136E">
              <w:rPr>
                <w:rFonts w:eastAsia="Calibri"/>
                <w:b/>
                <w:sz w:val="32"/>
                <w:szCs w:val="32"/>
              </w:rPr>
              <w:t xml:space="preserve">) </w:t>
            </w:r>
            <w:r>
              <w:rPr>
                <w:rFonts w:eastAsia="Calibri"/>
                <w:b/>
                <w:sz w:val="32"/>
                <w:szCs w:val="32"/>
              </w:rPr>
              <w:t>423</w:t>
            </w:r>
          </w:p>
          <w:p w14:paraId="22415756" w14:textId="77777777" w:rsidR="00200331" w:rsidRPr="00996619" w:rsidRDefault="00711DD8" w:rsidP="00200331">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00331" w:rsidRPr="00996619">
              <w:rPr>
                <w:b/>
                <w:bCs/>
                <w:sz w:val="22"/>
                <w:szCs w:val="22"/>
              </w:rPr>
              <w:t xml:space="preserve">A </w:t>
            </w:r>
            <w:r w:rsidR="00996619" w:rsidRPr="00996619">
              <w:rPr>
                <w:b/>
                <w:bCs/>
                <w:sz w:val="22"/>
                <w:szCs w:val="22"/>
              </w:rPr>
              <w:t xml:space="preserve">narrow </w:t>
            </w:r>
            <w:r w:rsidR="00200331" w:rsidRPr="00996619">
              <w:rPr>
                <w:b/>
                <w:bCs/>
                <w:sz w:val="22"/>
                <w:szCs w:val="22"/>
              </w:rPr>
              <w:t xml:space="preserve">channel </w:t>
            </w:r>
            <w:r w:rsidR="00996619" w:rsidRPr="00996619">
              <w:rPr>
                <w:b/>
                <w:bCs/>
                <w:sz w:val="22"/>
                <w:szCs w:val="22"/>
              </w:rPr>
              <w:t>with</w:t>
            </w:r>
            <w:r w:rsidR="00200331" w:rsidRPr="00996619">
              <w:rPr>
                <w:b/>
                <w:bCs/>
                <w:sz w:val="22"/>
                <w:szCs w:val="22"/>
              </w:rPr>
              <w:t xml:space="preserve"> a supporting ridge on the lower side</w:t>
            </w:r>
            <w:r w:rsidR="00996619" w:rsidRPr="00996619">
              <w:rPr>
                <w:b/>
                <w:bCs/>
                <w:sz w:val="22"/>
                <w:szCs w:val="22"/>
              </w:rPr>
              <w:t>,</w:t>
            </w:r>
            <w:r w:rsidR="00200331" w:rsidRPr="00996619">
              <w:rPr>
                <w:b/>
                <w:bCs/>
                <w:sz w:val="22"/>
                <w:szCs w:val="22"/>
              </w:rPr>
              <w:t xml:space="preserve"> constructed across the slope </w:t>
            </w:r>
            <w:r w:rsidR="00996619" w:rsidRPr="00996619">
              <w:rPr>
                <w:b/>
                <w:bCs/>
                <w:sz w:val="22"/>
                <w:szCs w:val="22"/>
              </w:rPr>
              <w:t>on steeply sloping land.</w:t>
            </w:r>
          </w:p>
          <w:p w14:paraId="3FC04DBE" w14:textId="77777777" w:rsidR="00996619" w:rsidRPr="00996619" w:rsidRDefault="00996619" w:rsidP="00200331">
            <w:pPr>
              <w:widowControl w:val="0"/>
              <w:spacing w:line="276" w:lineRule="auto"/>
              <w:rPr>
                <w:b/>
                <w:bCs/>
                <w:sz w:val="22"/>
                <w:szCs w:val="22"/>
              </w:rPr>
            </w:pPr>
            <w:r w:rsidRPr="00996619">
              <w:rPr>
                <w:b/>
                <w:bCs/>
                <w:sz w:val="22"/>
                <w:szCs w:val="22"/>
                <w:u w:val="single"/>
              </w:rPr>
              <w:t>Lifespan:</w:t>
            </w:r>
            <w:r w:rsidRPr="00996619">
              <w:rPr>
                <w:b/>
                <w:bCs/>
                <w:sz w:val="22"/>
                <w:szCs w:val="22"/>
              </w:rPr>
              <w:t xml:space="preserve"> 2 Years.</w:t>
            </w:r>
          </w:p>
          <w:p w14:paraId="4F734126" w14:textId="5A1655F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1B313C" w:rsidRPr="001B313C">
              <w:rPr>
                <w:rFonts w:eastAsia="Calibri"/>
                <w:b/>
                <w:sz w:val="22"/>
                <w:szCs w:val="22"/>
              </w:rPr>
              <w:t>Water quantity.</w:t>
            </w:r>
          </w:p>
          <w:p w14:paraId="13972174" w14:textId="16338A3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550DE" w:rsidRPr="001550DE">
              <w:rPr>
                <w:rFonts w:eastAsia="Calibri"/>
                <w:b/>
                <w:sz w:val="22"/>
                <w:szCs w:val="22"/>
              </w:rPr>
              <w:t>Hillside irrigated pasture.</w:t>
            </w:r>
          </w:p>
          <w:p w14:paraId="27EB2008" w14:textId="416D7FCD" w:rsidR="009B7394" w:rsidRPr="009B7394" w:rsidRDefault="00D01E7B" w:rsidP="6C697899">
            <w:pPr>
              <w:widowControl w:val="0"/>
              <w:spacing w:line="276" w:lineRule="auto"/>
              <w:rPr>
                <w:rFonts w:eastAsia="Calibri"/>
                <w:b/>
                <w:bCs/>
                <w:sz w:val="22"/>
                <w:szCs w:val="22"/>
              </w:rPr>
            </w:pPr>
            <w:r w:rsidRPr="6C697899">
              <w:rPr>
                <w:rFonts w:eastAsia="Calibri"/>
                <w:b/>
                <w:bCs/>
                <w:sz w:val="22"/>
                <w:szCs w:val="22"/>
                <w:u w:val="single"/>
              </w:rPr>
              <w:t>Date:</w:t>
            </w:r>
            <w:r w:rsidRPr="6C697899">
              <w:rPr>
                <w:rFonts w:eastAsia="Calibri"/>
                <w:b/>
                <w:bCs/>
                <w:sz w:val="22"/>
                <w:szCs w:val="22"/>
              </w:rPr>
              <w:t xml:space="preserve"> 20</w:t>
            </w:r>
            <w:r w:rsidR="54496E57" w:rsidRPr="6C697899">
              <w:rPr>
                <w:rFonts w:eastAsia="Calibri"/>
                <w:b/>
                <w:bCs/>
                <w:sz w:val="22"/>
                <w:szCs w:val="22"/>
              </w:rPr>
              <w:t>2</w:t>
            </w:r>
            <w:r w:rsidRPr="6C697899">
              <w:rPr>
                <w:rFonts w:eastAsia="Calibri"/>
                <w:b/>
                <w:bCs/>
                <w:sz w:val="22"/>
                <w:szCs w:val="22"/>
              </w:rPr>
              <w:t>5</w:t>
            </w:r>
            <w:r w:rsidR="24F80E8F" w:rsidRPr="6C697899">
              <w:rPr>
                <w:rFonts w:eastAsia="Calibri"/>
                <w:b/>
                <w:bCs/>
                <w:sz w:val="22"/>
                <w:szCs w:val="22"/>
              </w:rPr>
              <w:t xml:space="preserve">          </w:t>
            </w:r>
            <w:r w:rsidR="001550DE">
              <w:rPr>
                <w:rFonts w:eastAsia="Calibri"/>
                <w:b/>
                <w:bCs/>
                <w:sz w:val="22"/>
                <w:szCs w:val="22"/>
              </w:rPr>
              <w:t xml:space="preserve">  </w:t>
            </w:r>
            <w:r w:rsidR="24F80E8F" w:rsidRPr="6C697899">
              <w:rPr>
                <w:rFonts w:eastAsia="Calibri"/>
                <w:b/>
                <w:bCs/>
                <w:sz w:val="22"/>
                <w:szCs w:val="22"/>
              </w:rPr>
              <w:t xml:space="preserve">        </w:t>
            </w:r>
            <w:r w:rsidRPr="6C697899">
              <w:rPr>
                <w:rFonts w:eastAsia="Calibri"/>
                <w:b/>
                <w:bCs/>
                <w:sz w:val="22"/>
                <w:szCs w:val="22"/>
              </w:rPr>
              <w:t xml:space="preserve">  </w:t>
            </w:r>
            <w:r w:rsidR="00473FE5" w:rsidRPr="6C697899">
              <w:rPr>
                <w:rFonts w:eastAsia="Calibri"/>
                <w:b/>
                <w:bCs/>
                <w:sz w:val="22"/>
                <w:szCs w:val="22"/>
                <w:u w:val="single"/>
              </w:rPr>
              <w:t xml:space="preserve">Planner </w:t>
            </w:r>
            <w:r w:rsidR="005341D3" w:rsidRPr="6C697899">
              <w:rPr>
                <w:rFonts w:eastAsia="Calibri"/>
                <w:b/>
                <w:bCs/>
                <w:sz w:val="22"/>
                <w:szCs w:val="22"/>
                <w:u w:val="single"/>
              </w:rPr>
              <w:t>/Location</w:t>
            </w:r>
            <w:r w:rsidRPr="6C697899">
              <w:rPr>
                <w:rFonts w:eastAsia="Calibri"/>
                <w:b/>
                <w:bCs/>
                <w:sz w:val="22"/>
                <w:szCs w:val="22"/>
                <w:u w:val="single"/>
              </w:rPr>
              <w:t>:</w:t>
            </w:r>
            <w:r w:rsidRPr="6C697899">
              <w:rPr>
                <w:rFonts w:eastAsia="Calibri"/>
                <w:b/>
                <w:bCs/>
                <w:sz w:val="22"/>
                <w:szCs w:val="22"/>
              </w:rPr>
              <w:t xml:space="preserve"> </w:t>
            </w:r>
          </w:p>
        </w:tc>
      </w:tr>
      <w:tr w:rsidR="007D3B63" w:rsidRPr="009B7394" w14:paraId="60F2C1BE" w14:textId="77777777" w:rsidTr="6C697899">
        <w:trPr>
          <w:trHeight w:val="225"/>
        </w:trPr>
        <w:tc>
          <w:tcPr>
            <w:tcW w:w="4433" w:type="dxa"/>
            <w:tcBorders>
              <w:top w:val="single" w:sz="18" w:space="0" w:color="auto"/>
              <w:left w:val="single" w:sz="18" w:space="0" w:color="auto"/>
              <w:bottom w:val="single" w:sz="18" w:space="0" w:color="auto"/>
              <w:right w:val="single" w:sz="18" w:space="0" w:color="auto"/>
            </w:tcBorders>
          </w:tcPr>
          <w:p w14:paraId="4F42DB5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2E61CF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6415B33" w14:textId="77777777" w:rsidTr="6C697899">
        <w:trPr>
          <w:trHeight w:val="1935"/>
        </w:trPr>
        <w:tc>
          <w:tcPr>
            <w:tcW w:w="4433" w:type="dxa"/>
            <w:tcBorders>
              <w:top w:val="single" w:sz="18" w:space="0" w:color="auto"/>
              <w:left w:val="single" w:sz="18" w:space="0" w:color="auto"/>
              <w:bottom w:val="single" w:sz="18" w:space="0" w:color="auto"/>
              <w:right w:val="single" w:sz="18" w:space="0" w:color="auto"/>
            </w:tcBorders>
          </w:tcPr>
          <w:p w14:paraId="3521ACF3" w14:textId="4610A97D" w:rsidR="003A29C8" w:rsidRPr="009B7394" w:rsidRDefault="1D79123B" w:rsidP="6C697899">
            <w:pPr>
              <w:widowControl w:val="0"/>
              <w:spacing w:line="276" w:lineRule="auto"/>
            </w:pPr>
            <w:r w:rsidRPr="6C697899">
              <w:rPr>
                <w:b/>
                <w:bCs/>
                <w:sz w:val="22"/>
                <w:szCs w:val="22"/>
              </w:rPr>
              <w:t>Soil</w:t>
            </w:r>
          </w:p>
          <w:p w14:paraId="01DF55AB" w14:textId="09AEC77F"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Diverts damaging runoff and shortens slope length, reduces soil erosion.</w:t>
            </w:r>
          </w:p>
          <w:p w14:paraId="2D5712FC" w14:textId="4C500B36"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Diverts damaging runoff to a protected outlet.</w:t>
            </w:r>
          </w:p>
          <w:p w14:paraId="37A00B5F" w14:textId="5B016960"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 xml:space="preserve">Diverts overland flow that may reach </w:t>
            </w:r>
            <w:proofErr w:type="gramStart"/>
            <w:r w:rsidRPr="6C697899">
              <w:rPr>
                <w:b/>
                <w:bCs/>
                <w:sz w:val="22"/>
                <w:szCs w:val="22"/>
              </w:rPr>
              <w:t>streambanks</w:t>
            </w:r>
            <w:proofErr w:type="gramEnd"/>
            <w:r w:rsidRPr="6C697899">
              <w:rPr>
                <w:b/>
                <w:bCs/>
                <w:sz w:val="22"/>
                <w:szCs w:val="22"/>
              </w:rPr>
              <w:t>.</w:t>
            </w:r>
            <w:r w:rsidR="003A29C8">
              <w:tab/>
            </w:r>
          </w:p>
          <w:p w14:paraId="2679049E" w14:textId="57FEF490" w:rsidR="003A29C8" w:rsidRPr="009B7394" w:rsidRDefault="1D79123B" w:rsidP="6C697899">
            <w:pPr>
              <w:widowControl w:val="0"/>
              <w:spacing w:line="276" w:lineRule="auto"/>
            </w:pPr>
            <w:r w:rsidRPr="6C697899">
              <w:rPr>
                <w:b/>
                <w:bCs/>
                <w:sz w:val="22"/>
                <w:szCs w:val="22"/>
              </w:rPr>
              <w:t>Water</w:t>
            </w:r>
          </w:p>
          <w:p w14:paraId="11C13688" w14:textId="7B0C7024"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 xml:space="preserve">Reduced flood </w:t>
            </w:r>
            <w:proofErr w:type="gramStart"/>
            <w:r w:rsidRPr="6C697899">
              <w:rPr>
                <w:b/>
                <w:bCs/>
                <w:sz w:val="22"/>
                <w:szCs w:val="22"/>
              </w:rPr>
              <w:t>damages</w:t>
            </w:r>
            <w:proofErr w:type="gramEnd"/>
            <w:r w:rsidRPr="6C697899">
              <w:rPr>
                <w:b/>
                <w:bCs/>
                <w:sz w:val="22"/>
                <w:szCs w:val="22"/>
              </w:rPr>
              <w:t>.</w:t>
            </w:r>
          </w:p>
          <w:p w14:paraId="20CC8499" w14:textId="5EE1B59A"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Increased irrigation efficiency.</w:t>
            </w:r>
          </w:p>
          <w:p w14:paraId="261A2BA1" w14:textId="72D2386A" w:rsidR="003A29C8" w:rsidRPr="009B7394" w:rsidRDefault="1D79123B" w:rsidP="6C697899">
            <w:pPr>
              <w:pStyle w:val="ListParagraph"/>
              <w:widowControl w:val="0"/>
              <w:numPr>
                <w:ilvl w:val="0"/>
                <w:numId w:val="2"/>
              </w:numPr>
              <w:spacing w:line="276" w:lineRule="auto"/>
              <w:ind w:left="360"/>
            </w:pPr>
            <w:r w:rsidRPr="6C697899">
              <w:rPr>
                <w:b/>
                <w:bCs/>
                <w:sz w:val="22"/>
                <w:szCs w:val="22"/>
              </w:rPr>
              <w:t>Collects and slows run-off to a non-erosive velocity and conveys safe outlet.</w:t>
            </w:r>
            <w:r w:rsidRPr="6C697899">
              <w:t xml:space="preserve"> </w:t>
            </w:r>
          </w:p>
          <w:p w14:paraId="33AFB59A" w14:textId="01637E25"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 xml:space="preserve">May provide </w:t>
            </w:r>
            <w:proofErr w:type="gramStart"/>
            <w:r w:rsidRPr="6C697899">
              <w:rPr>
                <w:b/>
                <w:bCs/>
                <w:sz w:val="22"/>
                <w:szCs w:val="22"/>
              </w:rPr>
              <w:t>outlet</w:t>
            </w:r>
            <w:proofErr w:type="gramEnd"/>
            <w:r w:rsidRPr="6C697899">
              <w:rPr>
                <w:b/>
                <w:bCs/>
                <w:sz w:val="22"/>
                <w:szCs w:val="22"/>
              </w:rPr>
              <w:t xml:space="preserve"> for seepage.</w:t>
            </w:r>
          </w:p>
          <w:p w14:paraId="51DE7C9F" w14:textId="1A144BBC"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Diverts water from the pesticide application site.</w:t>
            </w:r>
          </w:p>
          <w:p w14:paraId="5D5EEBA8" w14:textId="5F4DF4C6" w:rsidR="003A29C8" w:rsidRPr="009B7394" w:rsidRDefault="1D79123B" w:rsidP="6C697899">
            <w:pPr>
              <w:widowControl w:val="0"/>
              <w:spacing w:line="276" w:lineRule="auto"/>
            </w:pPr>
            <w:r w:rsidRPr="6C697899">
              <w:rPr>
                <w:b/>
                <w:bCs/>
                <w:sz w:val="22"/>
                <w:szCs w:val="22"/>
              </w:rPr>
              <w:t>Air</w:t>
            </w:r>
          </w:p>
          <w:p w14:paraId="351ABB75" w14:textId="012F5032"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No effect.</w:t>
            </w:r>
          </w:p>
          <w:p w14:paraId="42E9152F" w14:textId="37A4DADA" w:rsidR="003A29C8" w:rsidRPr="009B7394" w:rsidRDefault="1D79123B" w:rsidP="6C697899">
            <w:pPr>
              <w:widowControl w:val="0"/>
              <w:spacing w:line="276" w:lineRule="auto"/>
            </w:pPr>
            <w:r w:rsidRPr="6C697899">
              <w:rPr>
                <w:b/>
                <w:bCs/>
                <w:sz w:val="22"/>
                <w:szCs w:val="22"/>
              </w:rPr>
              <w:t>Plants</w:t>
            </w:r>
          </w:p>
          <w:p w14:paraId="20D50222" w14:textId="0042D0BC"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Diverting runoff and reducing erosion will enhance the health and vigor of desired species.</w:t>
            </w:r>
          </w:p>
          <w:p w14:paraId="22FC0641" w14:textId="5E4AA183"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May increase crop yields or bring land into crop production.</w:t>
            </w:r>
          </w:p>
          <w:p w14:paraId="7726B934" w14:textId="287E87C5"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 xml:space="preserve">Compliments other </w:t>
            </w:r>
            <w:proofErr w:type="gramStart"/>
            <w:r w:rsidRPr="6C697899">
              <w:rPr>
                <w:b/>
                <w:bCs/>
                <w:sz w:val="22"/>
                <w:szCs w:val="22"/>
              </w:rPr>
              <w:t>enterprises,</w:t>
            </w:r>
            <w:proofErr w:type="gramEnd"/>
            <w:r w:rsidRPr="6C697899">
              <w:rPr>
                <w:b/>
                <w:bCs/>
                <w:sz w:val="22"/>
                <w:szCs w:val="22"/>
              </w:rPr>
              <w:t xml:space="preserve"> </w:t>
            </w:r>
            <w:proofErr w:type="gramStart"/>
            <w:r w:rsidRPr="6C697899">
              <w:rPr>
                <w:b/>
                <w:bCs/>
                <w:sz w:val="22"/>
                <w:szCs w:val="22"/>
              </w:rPr>
              <w:t>allows</w:t>
            </w:r>
            <w:proofErr w:type="gramEnd"/>
            <w:r w:rsidRPr="6C697899">
              <w:rPr>
                <w:b/>
                <w:bCs/>
                <w:sz w:val="22"/>
                <w:szCs w:val="22"/>
              </w:rPr>
              <w:t xml:space="preserve"> earlier access or longer season of use.</w:t>
            </w:r>
          </w:p>
          <w:p w14:paraId="06D76ED8" w14:textId="64B15DE4" w:rsidR="003A29C8" w:rsidRPr="009B7394" w:rsidRDefault="1D79123B" w:rsidP="6C697899">
            <w:pPr>
              <w:widowControl w:val="0"/>
              <w:spacing w:line="276" w:lineRule="auto"/>
            </w:pPr>
            <w:r w:rsidRPr="6C697899">
              <w:rPr>
                <w:b/>
                <w:bCs/>
                <w:sz w:val="22"/>
                <w:szCs w:val="22"/>
              </w:rPr>
              <w:t>Animals</w:t>
            </w:r>
          </w:p>
          <w:p w14:paraId="535DC305" w14:textId="7D4FC02D"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Water will be temporarily available in the ditch for wildlife and livestock.</w:t>
            </w:r>
          </w:p>
          <w:p w14:paraId="72E89D9C" w14:textId="5980EA35" w:rsidR="003A29C8" w:rsidRPr="009B7394" w:rsidRDefault="1D79123B" w:rsidP="6C697899">
            <w:pPr>
              <w:widowControl w:val="0"/>
              <w:spacing w:line="276" w:lineRule="auto"/>
            </w:pPr>
            <w:r w:rsidRPr="6C697899">
              <w:rPr>
                <w:b/>
                <w:bCs/>
                <w:sz w:val="22"/>
                <w:szCs w:val="22"/>
              </w:rPr>
              <w:t>Energy</w:t>
            </w:r>
          </w:p>
          <w:p w14:paraId="0248D05E" w14:textId="2B38AF3B" w:rsidR="003A29C8" w:rsidRPr="009B7394" w:rsidRDefault="1D79123B" w:rsidP="6C697899">
            <w:pPr>
              <w:pStyle w:val="ListParagraph"/>
              <w:widowControl w:val="0"/>
              <w:numPr>
                <w:ilvl w:val="0"/>
                <w:numId w:val="2"/>
              </w:numPr>
              <w:spacing w:line="276" w:lineRule="auto"/>
              <w:ind w:left="360"/>
              <w:rPr>
                <w:b/>
                <w:bCs/>
              </w:rPr>
            </w:pPr>
            <w:r w:rsidRPr="6C697899">
              <w:rPr>
                <w:b/>
                <w:bCs/>
              </w:rPr>
              <w:t>No Effect.</w:t>
            </w:r>
          </w:p>
          <w:p w14:paraId="1FF825D3" w14:textId="3FBEABC3" w:rsidR="003A29C8" w:rsidRPr="009B7394" w:rsidRDefault="1D79123B" w:rsidP="6C697899">
            <w:pPr>
              <w:widowControl w:val="0"/>
              <w:spacing w:line="276" w:lineRule="auto"/>
            </w:pPr>
            <w:r w:rsidRPr="6C697899">
              <w:rPr>
                <w:b/>
                <w:bCs/>
                <w:sz w:val="22"/>
                <w:szCs w:val="22"/>
              </w:rPr>
              <w:t>Human</w:t>
            </w:r>
          </w:p>
          <w:p w14:paraId="1954C590" w14:textId="1A59F2D6"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yields/reduce costs as land becomes more productive.</w:t>
            </w:r>
          </w:p>
          <w:p w14:paraId="72D4DCD3" w14:textId="772A3874"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71D7E7F" w14:textId="5FC2BF70"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1E6517A" w14:textId="3ABC3E24"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30F27EFF" w14:textId="51352C60"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08C6FA87" w14:textId="2055C998"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5DD1920" w14:textId="525DD1F5"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6BDA731" w14:textId="2789CB56"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21D511AC" w14:textId="50DA409A"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4E7E9AB6" w14:textId="68E04F86"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4628AE5" w14:textId="5579E856" w:rsidR="003A29C8" w:rsidRDefault="1D79123B">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47D8DCC" w14:textId="5F6DED27" w:rsidR="003A29C8" w:rsidRPr="009B7394" w:rsidRDefault="1D79123B" w:rsidP="6C697899">
            <w:pPr>
              <w:pStyle w:val="ListParagraph"/>
              <w:widowControl w:val="0"/>
              <w:numPr>
                <w:ilvl w:val="0"/>
                <w:numId w:val="2"/>
              </w:numPr>
              <w:spacing w:line="276" w:lineRule="auto"/>
              <w:ind w:left="360"/>
              <w:rPr>
                <w:b/>
                <w:bCs/>
                <w:sz w:val="22"/>
                <w:szCs w:val="22"/>
              </w:rPr>
            </w:pPr>
            <w:r w:rsidRPr="6C697899">
              <w:rPr>
                <w:b/>
                <w:bCs/>
                <w:sz w:val="22"/>
                <w:szCs w:val="22"/>
              </w:rPr>
              <w:t>Increased profitability in the long run.</w:t>
            </w:r>
          </w:p>
          <w:p w14:paraId="1EEB20A0" w14:textId="5612FDEF" w:rsidR="003A29C8" w:rsidRPr="009B7394" w:rsidRDefault="003A29C8" w:rsidP="6C697899">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72A0DDC" w14:textId="6FA00EB3" w:rsidR="00A31DF4" w:rsidRPr="007838F5" w:rsidRDefault="1D79123B" w:rsidP="6C697899">
            <w:pPr>
              <w:widowControl w:val="0"/>
              <w:spacing w:line="276" w:lineRule="auto"/>
            </w:pPr>
            <w:r w:rsidRPr="6C697899">
              <w:rPr>
                <w:b/>
                <w:bCs/>
                <w:sz w:val="22"/>
                <w:szCs w:val="22"/>
              </w:rPr>
              <w:lastRenderedPageBreak/>
              <w:t>Land</w:t>
            </w:r>
          </w:p>
          <w:p w14:paraId="50ACA023" w14:textId="3604B354" w:rsidR="00A31DF4" w:rsidRPr="007838F5" w:rsidRDefault="1D79123B" w:rsidP="6C697899">
            <w:pPr>
              <w:pStyle w:val="ListParagraph"/>
              <w:widowControl w:val="0"/>
              <w:numPr>
                <w:ilvl w:val="0"/>
                <w:numId w:val="1"/>
              </w:numPr>
              <w:spacing w:line="276" w:lineRule="auto"/>
              <w:ind w:left="360"/>
              <w:rPr>
                <w:b/>
                <w:bCs/>
                <w:sz w:val="22"/>
                <w:szCs w:val="22"/>
              </w:rPr>
            </w:pPr>
            <w:proofErr w:type="gramStart"/>
            <w:r w:rsidRPr="6C697899">
              <w:rPr>
                <w:b/>
                <w:bCs/>
                <w:sz w:val="22"/>
                <w:szCs w:val="22"/>
              </w:rPr>
              <w:t>Slight</w:t>
            </w:r>
            <w:proofErr w:type="gramEnd"/>
            <w:r w:rsidRPr="6C697899">
              <w:rPr>
                <w:b/>
                <w:bCs/>
                <w:sz w:val="22"/>
                <w:szCs w:val="22"/>
              </w:rPr>
              <w:t xml:space="preserve"> change in </w:t>
            </w:r>
            <w:proofErr w:type="spellStart"/>
            <w:r w:rsidRPr="6C697899">
              <w:rPr>
                <w:b/>
                <w:bCs/>
                <w:sz w:val="22"/>
                <w:szCs w:val="22"/>
              </w:rPr>
              <w:t>landuse</w:t>
            </w:r>
            <w:proofErr w:type="spellEnd"/>
            <w:r w:rsidRPr="6C697899">
              <w:rPr>
                <w:b/>
                <w:bCs/>
                <w:sz w:val="22"/>
                <w:szCs w:val="22"/>
              </w:rPr>
              <w:t xml:space="preserve">, </w:t>
            </w:r>
            <w:proofErr w:type="gramStart"/>
            <w:r w:rsidRPr="6C697899">
              <w:rPr>
                <w:b/>
                <w:bCs/>
                <w:sz w:val="22"/>
                <w:szCs w:val="22"/>
              </w:rPr>
              <w:t>minor</w:t>
            </w:r>
            <w:proofErr w:type="gramEnd"/>
            <w:r w:rsidRPr="6C697899">
              <w:rPr>
                <w:b/>
                <w:bCs/>
                <w:sz w:val="22"/>
                <w:szCs w:val="22"/>
              </w:rPr>
              <w:t xml:space="preserve"> amount of land </w:t>
            </w:r>
            <w:proofErr w:type="gramStart"/>
            <w:r w:rsidRPr="6C697899">
              <w:rPr>
                <w:b/>
                <w:bCs/>
                <w:sz w:val="22"/>
                <w:szCs w:val="22"/>
              </w:rPr>
              <w:t>taken</w:t>
            </w:r>
            <w:proofErr w:type="gramEnd"/>
            <w:r w:rsidRPr="6C697899">
              <w:rPr>
                <w:b/>
                <w:bCs/>
                <w:sz w:val="22"/>
                <w:szCs w:val="22"/>
              </w:rPr>
              <w:t xml:space="preserve"> out of agricultural production.</w:t>
            </w:r>
          </w:p>
          <w:p w14:paraId="2CEA21B2" w14:textId="3445ED76" w:rsidR="00A31DF4" w:rsidRPr="007838F5" w:rsidRDefault="1D79123B" w:rsidP="6C697899">
            <w:pPr>
              <w:widowControl w:val="0"/>
              <w:spacing w:line="276" w:lineRule="auto"/>
            </w:pPr>
            <w:r w:rsidRPr="6C697899">
              <w:rPr>
                <w:b/>
                <w:bCs/>
                <w:sz w:val="22"/>
                <w:szCs w:val="22"/>
              </w:rPr>
              <w:t>Capital</w:t>
            </w:r>
          </w:p>
          <w:p w14:paraId="5E828C9B" w14:textId="15EBF65A"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Some water management equipment required, installation equipment needed.</w:t>
            </w:r>
          </w:p>
          <w:p w14:paraId="12C26C39" w14:textId="7439B325"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Operation and maintenance costs to keep ditch clear and surfaced.</w:t>
            </w:r>
          </w:p>
          <w:p w14:paraId="168C0252" w14:textId="32EC1F58" w:rsidR="00A31DF4" w:rsidRPr="007838F5" w:rsidRDefault="1D79123B" w:rsidP="6C697899">
            <w:pPr>
              <w:widowControl w:val="0"/>
              <w:spacing w:line="276" w:lineRule="auto"/>
            </w:pPr>
            <w:r w:rsidRPr="6C697899">
              <w:rPr>
                <w:b/>
                <w:bCs/>
                <w:sz w:val="22"/>
                <w:szCs w:val="22"/>
              </w:rPr>
              <w:t>Labor</w:t>
            </w:r>
          </w:p>
          <w:p w14:paraId="4ADCACEE" w14:textId="1056F320"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Additional labor to maintain ditch, less irrigation labor may be required.</w:t>
            </w:r>
          </w:p>
          <w:p w14:paraId="76603983" w14:textId="61D841A2" w:rsidR="00A31DF4" w:rsidRPr="007838F5" w:rsidRDefault="1D79123B" w:rsidP="6C697899">
            <w:pPr>
              <w:widowControl w:val="0"/>
              <w:spacing w:line="276" w:lineRule="auto"/>
            </w:pPr>
            <w:r w:rsidRPr="6C697899">
              <w:rPr>
                <w:b/>
                <w:bCs/>
                <w:sz w:val="22"/>
                <w:szCs w:val="22"/>
              </w:rPr>
              <w:t>Management</w:t>
            </w:r>
          </w:p>
          <w:p w14:paraId="2339B42F" w14:textId="734F48F1"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Increase in water planning and management costs.</w:t>
            </w:r>
          </w:p>
          <w:p w14:paraId="6D854484" w14:textId="32998C54" w:rsidR="00A31DF4" w:rsidRPr="007838F5" w:rsidRDefault="1D79123B" w:rsidP="6C697899">
            <w:pPr>
              <w:widowControl w:val="0"/>
              <w:spacing w:line="276" w:lineRule="auto"/>
            </w:pPr>
            <w:r w:rsidRPr="6C697899">
              <w:rPr>
                <w:b/>
                <w:bCs/>
                <w:sz w:val="22"/>
                <w:szCs w:val="22"/>
              </w:rPr>
              <w:t>Risk</w:t>
            </w:r>
          </w:p>
          <w:p w14:paraId="11F5C490" w14:textId="6123D3FE"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Increases infiltration which may provide transport for nutrients to groundwater.</w:t>
            </w:r>
          </w:p>
          <w:p w14:paraId="461CC2B2" w14:textId="2142C87C" w:rsidR="00A31DF4" w:rsidRPr="007838F5" w:rsidRDefault="1D79123B" w:rsidP="6C697899">
            <w:pPr>
              <w:pStyle w:val="ListParagraph"/>
              <w:widowControl w:val="0"/>
              <w:numPr>
                <w:ilvl w:val="0"/>
                <w:numId w:val="1"/>
              </w:numPr>
              <w:spacing w:line="276" w:lineRule="auto"/>
              <w:ind w:left="360"/>
              <w:rPr>
                <w:b/>
                <w:bCs/>
                <w:sz w:val="22"/>
                <w:szCs w:val="22"/>
              </w:rPr>
            </w:pPr>
            <w:r w:rsidRPr="6C697899">
              <w:rPr>
                <w:b/>
                <w:bCs/>
                <w:sz w:val="22"/>
                <w:szCs w:val="22"/>
              </w:rPr>
              <w:t>Collects runoff and delivers possible nutrients, pesticides, pathogens or manure to surface water.</w:t>
            </w:r>
          </w:p>
          <w:p w14:paraId="12B148C5" w14:textId="799605F3" w:rsidR="00A31DF4" w:rsidRPr="007838F5" w:rsidRDefault="00A31DF4" w:rsidP="6C697899">
            <w:pPr>
              <w:widowControl w:val="0"/>
              <w:spacing w:line="276" w:lineRule="auto"/>
              <w:rPr>
                <w:rFonts w:eastAsia="Calibri"/>
                <w:b/>
                <w:bCs/>
                <w:sz w:val="22"/>
                <w:szCs w:val="22"/>
              </w:rPr>
            </w:pPr>
          </w:p>
        </w:tc>
      </w:tr>
      <w:tr w:rsidR="003A29C8" w:rsidRPr="009B7394" w14:paraId="781548FF" w14:textId="77777777" w:rsidTr="6C697899">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6210F22" w14:textId="27E99901" w:rsidR="6C697899" w:rsidRDefault="6C697899" w:rsidP="6C697899">
            <w:pPr>
              <w:spacing w:line="276" w:lineRule="auto"/>
            </w:pPr>
            <w:r w:rsidRPr="6C697899">
              <w:rPr>
                <w:b/>
                <w:bCs/>
                <w:sz w:val="22"/>
                <w:szCs w:val="22"/>
                <w:u w:val="single"/>
              </w:rPr>
              <w:t>Net Effect:</w:t>
            </w:r>
            <w:r w:rsidRPr="6C697899">
              <w:rPr>
                <w:b/>
                <w:bCs/>
                <w:sz w:val="22"/>
                <w:szCs w:val="22"/>
              </w:rPr>
              <w:t xml:space="preserve">  Reduces flood </w:t>
            </w:r>
            <w:proofErr w:type="gramStart"/>
            <w:r w:rsidRPr="6C697899">
              <w:rPr>
                <w:b/>
                <w:bCs/>
                <w:sz w:val="22"/>
                <w:szCs w:val="22"/>
              </w:rPr>
              <w:t>damages</w:t>
            </w:r>
            <w:proofErr w:type="gramEnd"/>
            <w:r w:rsidRPr="6C697899">
              <w:rPr>
                <w:b/>
                <w:bCs/>
                <w:sz w:val="22"/>
                <w:szCs w:val="22"/>
              </w:rPr>
              <w:t>, erosion and sedimentation at a moderate cost.</w:t>
            </w:r>
          </w:p>
        </w:tc>
      </w:tr>
    </w:tbl>
    <w:p w14:paraId="639E56E5" w14:textId="77777777" w:rsidR="009B7394" w:rsidRDefault="009B7394" w:rsidP="003A29C8"/>
    <w:p w14:paraId="29D56ECF" w14:textId="01A7E255" w:rsidR="001C3496" w:rsidRPr="003277E4" w:rsidRDefault="00330DFD" w:rsidP="000029B9">
      <w:pPr>
        <w:rPr>
          <w:rFonts w:eastAsia="Calibri"/>
          <w:bCs/>
          <w:sz w:val="22"/>
          <w:szCs w:val="22"/>
        </w:rPr>
      </w:pPr>
      <w:r w:rsidRPr="00FA3C91">
        <w:rPr>
          <w:rFonts w:eastAsia="Calibri"/>
          <w:b/>
          <w:sz w:val="22"/>
          <w:szCs w:val="22"/>
        </w:rPr>
        <w:t xml:space="preserve">Commonly </w:t>
      </w:r>
      <w:r w:rsidR="008522AD" w:rsidRPr="00FA3C91">
        <w:rPr>
          <w:rFonts w:eastAsia="Calibri"/>
          <w:b/>
          <w:sz w:val="22"/>
          <w:szCs w:val="22"/>
        </w:rPr>
        <w:t xml:space="preserve">Associated Practices: </w:t>
      </w:r>
      <w:r w:rsidR="003277E4" w:rsidRPr="003277E4">
        <w:rPr>
          <w:rFonts w:eastAsia="Calibri"/>
          <w:bCs/>
          <w:sz w:val="22"/>
          <w:szCs w:val="22"/>
        </w:rPr>
        <w:t>Grassed Waterway (Code 412), Lined Waterway or Outlet (Code 468), Underground Outlet (Code 620), Grade Stabilization Structure (Code 410), and Vegetative Barrier (Code 601)</w:t>
      </w:r>
      <w:r w:rsidR="003277E4" w:rsidRPr="003277E4">
        <w:rPr>
          <w:rFonts w:eastAsia="Calibri"/>
          <w:bCs/>
          <w:sz w:val="22"/>
          <w:szCs w:val="22"/>
        </w:rPr>
        <w:t>.</w:t>
      </w:r>
    </w:p>
    <w:p w14:paraId="7951F8C5" w14:textId="77777777" w:rsidR="001C3496" w:rsidRDefault="001C3496" w:rsidP="000029B9">
      <w:pPr>
        <w:rPr>
          <w:rFonts w:eastAsia="Calibri"/>
          <w:b/>
          <w:sz w:val="22"/>
          <w:szCs w:val="22"/>
        </w:rPr>
      </w:pPr>
    </w:p>
    <w:p w14:paraId="523F4232" w14:textId="77777777" w:rsidR="001C6410" w:rsidRDefault="001C6410" w:rsidP="000029B9">
      <w:pPr>
        <w:rPr>
          <w:rFonts w:eastAsia="Calibri"/>
          <w:b/>
          <w:sz w:val="22"/>
          <w:szCs w:val="22"/>
        </w:rPr>
      </w:pPr>
    </w:p>
    <w:p w14:paraId="6465F10B" w14:textId="77777777" w:rsidR="004C6005" w:rsidRDefault="004C6005" w:rsidP="000029B9">
      <w:pPr>
        <w:rPr>
          <w:rFonts w:eastAsia="Calibri"/>
          <w:b/>
          <w:sz w:val="22"/>
          <w:szCs w:val="22"/>
        </w:rPr>
      </w:pPr>
    </w:p>
    <w:p w14:paraId="5FDB6050" w14:textId="7C017DE1" w:rsidR="000377FA" w:rsidRDefault="000377FA" w:rsidP="000377FA">
      <w:pPr>
        <w:rPr>
          <w:rFonts w:eastAsia="Calibri"/>
          <w:sz w:val="22"/>
          <w:szCs w:val="22"/>
        </w:rPr>
      </w:pPr>
      <w:r w:rsidRPr="6C697899">
        <w:rPr>
          <w:rFonts w:eastAsia="Calibri"/>
          <w:b/>
          <w:bCs/>
          <w:sz w:val="22"/>
          <w:szCs w:val="22"/>
        </w:rPr>
        <w:t xml:space="preserve">Note: </w:t>
      </w:r>
      <w:r w:rsidRPr="6C697899">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C697899">
        <w:rPr>
          <w:rFonts w:eastAsia="Calibri"/>
          <w:sz w:val="22"/>
          <w:szCs w:val="22"/>
        </w:rPr>
        <w:t xml:space="preserve">The fourth and final step would be to combine several conservation practices into a conservation system, which is how most conservation practices are applied at the field level. </w:t>
      </w:r>
      <w:r w:rsidRPr="6C697899">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E0AC955" w14:textId="77777777" w:rsidR="009453B3" w:rsidRDefault="009453B3" w:rsidP="000377FA">
      <w:pPr>
        <w:rPr>
          <w:rFonts w:eastAsia="Calibri"/>
          <w:b/>
          <w:sz w:val="22"/>
          <w:szCs w:val="22"/>
        </w:rPr>
      </w:pPr>
    </w:p>
    <w:p w14:paraId="7EDAADC6" w14:textId="77777777" w:rsidR="005C35E5" w:rsidRDefault="005C35E5" w:rsidP="009631E1">
      <w:pPr>
        <w:tabs>
          <w:tab w:val="left" w:pos="3640"/>
        </w:tabs>
        <w:rPr>
          <w:rFonts w:eastAsia="Calibri"/>
          <w:sz w:val="22"/>
          <w:szCs w:val="22"/>
        </w:rPr>
      </w:pPr>
    </w:p>
    <w:p w14:paraId="2649745A" w14:textId="77777777" w:rsidR="009631E1" w:rsidRPr="009631E1" w:rsidRDefault="009631E1" w:rsidP="009631E1">
      <w:pPr>
        <w:tabs>
          <w:tab w:val="left" w:pos="3640"/>
        </w:tabs>
        <w:rPr>
          <w:rFonts w:eastAsia="Calibri"/>
          <w:sz w:val="22"/>
          <w:szCs w:val="22"/>
        </w:rPr>
      </w:pPr>
      <w:r w:rsidRPr="009631E1">
        <w:rPr>
          <w:rFonts w:eastAsia="Calibri"/>
          <w:sz w:val="22"/>
          <w:szCs w:val="22"/>
        </w:rPr>
        <w:tab/>
      </w:r>
      <w:r w:rsidRPr="009631E1">
        <w:rPr>
          <w:rFonts w:eastAsia="Calibri"/>
          <w:sz w:val="22"/>
          <w:szCs w:val="22"/>
        </w:rPr>
        <w:tab/>
      </w:r>
      <w:r w:rsidRPr="009631E1">
        <w:rPr>
          <w:rFonts w:eastAsia="Calibri"/>
          <w:sz w:val="22"/>
          <w:szCs w:val="22"/>
        </w:rPr>
        <w:tab/>
      </w:r>
      <w:r w:rsidRPr="009631E1">
        <w:rPr>
          <w:rFonts w:eastAsia="Calibri"/>
          <w:sz w:val="22"/>
          <w:szCs w:val="22"/>
        </w:rPr>
        <w:tab/>
      </w:r>
      <w:r w:rsidRPr="009631E1">
        <w:rPr>
          <w:rFonts w:eastAsia="Calibri"/>
          <w:sz w:val="22"/>
          <w:szCs w:val="22"/>
        </w:rPr>
        <w:tab/>
      </w:r>
      <w:r w:rsidRPr="009631E1">
        <w:rPr>
          <w:rFonts w:eastAsia="Calibri"/>
          <w:sz w:val="22"/>
          <w:szCs w:val="22"/>
        </w:rPr>
        <w:tab/>
      </w:r>
      <w:r w:rsidRPr="009631E1">
        <w:rPr>
          <w:rFonts w:eastAsia="Calibri"/>
          <w:sz w:val="22"/>
          <w:szCs w:val="22"/>
        </w:rPr>
        <w:tab/>
      </w:r>
    </w:p>
    <w:sectPr w:rsidR="009631E1" w:rsidRPr="009631E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A895" w14:textId="77777777" w:rsidR="000565FC" w:rsidRDefault="000565FC" w:rsidP="00E50E56">
      <w:r>
        <w:separator/>
      </w:r>
    </w:p>
  </w:endnote>
  <w:endnote w:type="continuationSeparator" w:id="0">
    <w:p w14:paraId="68879C0F" w14:textId="77777777" w:rsidR="000565FC" w:rsidRDefault="000565F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2D7B8" w14:textId="77777777" w:rsidR="000565FC" w:rsidRDefault="000565FC" w:rsidP="00E50E56">
      <w:r>
        <w:separator/>
      </w:r>
    </w:p>
  </w:footnote>
  <w:footnote w:type="continuationSeparator" w:id="0">
    <w:p w14:paraId="573CE15E" w14:textId="77777777" w:rsidR="000565FC" w:rsidRDefault="000565F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21AF50E"/>
    <w:multiLevelType w:val="hybridMultilevel"/>
    <w:tmpl w:val="16B0C66A"/>
    <w:lvl w:ilvl="0" w:tplc="5FFE29FC">
      <w:start w:val="1"/>
      <w:numFmt w:val="bullet"/>
      <w:lvlText w:val="·"/>
      <w:lvlJc w:val="left"/>
      <w:pPr>
        <w:ind w:left="720" w:hanging="360"/>
      </w:pPr>
      <w:rPr>
        <w:rFonts w:ascii="Symbol" w:hAnsi="Symbol" w:hint="default"/>
      </w:rPr>
    </w:lvl>
    <w:lvl w:ilvl="1" w:tplc="F7BEB800">
      <w:start w:val="1"/>
      <w:numFmt w:val="bullet"/>
      <w:lvlText w:val="o"/>
      <w:lvlJc w:val="left"/>
      <w:pPr>
        <w:ind w:left="1440" w:hanging="360"/>
      </w:pPr>
      <w:rPr>
        <w:rFonts w:ascii="Courier New" w:hAnsi="Courier New" w:hint="default"/>
      </w:rPr>
    </w:lvl>
    <w:lvl w:ilvl="2" w:tplc="9196C1FC">
      <w:start w:val="1"/>
      <w:numFmt w:val="bullet"/>
      <w:lvlText w:val=""/>
      <w:lvlJc w:val="left"/>
      <w:pPr>
        <w:ind w:left="2160" w:hanging="360"/>
      </w:pPr>
      <w:rPr>
        <w:rFonts w:ascii="Wingdings" w:hAnsi="Wingdings" w:hint="default"/>
      </w:rPr>
    </w:lvl>
    <w:lvl w:ilvl="3" w:tplc="7E761382">
      <w:start w:val="1"/>
      <w:numFmt w:val="bullet"/>
      <w:lvlText w:val=""/>
      <w:lvlJc w:val="left"/>
      <w:pPr>
        <w:ind w:left="2880" w:hanging="360"/>
      </w:pPr>
      <w:rPr>
        <w:rFonts w:ascii="Symbol" w:hAnsi="Symbol" w:hint="default"/>
      </w:rPr>
    </w:lvl>
    <w:lvl w:ilvl="4" w:tplc="BD90C852">
      <w:start w:val="1"/>
      <w:numFmt w:val="bullet"/>
      <w:lvlText w:val="o"/>
      <w:lvlJc w:val="left"/>
      <w:pPr>
        <w:ind w:left="3600" w:hanging="360"/>
      </w:pPr>
      <w:rPr>
        <w:rFonts w:ascii="Courier New" w:hAnsi="Courier New" w:hint="default"/>
      </w:rPr>
    </w:lvl>
    <w:lvl w:ilvl="5" w:tplc="A3546AB6">
      <w:start w:val="1"/>
      <w:numFmt w:val="bullet"/>
      <w:lvlText w:val=""/>
      <w:lvlJc w:val="left"/>
      <w:pPr>
        <w:ind w:left="4320" w:hanging="360"/>
      </w:pPr>
      <w:rPr>
        <w:rFonts w:ascii="Wingdings" w:hAnsi="Wingdings" w:hint="default"/>
      </w:rPr>
    </w:lvl>
    <w:lvl w:ilvl="6" w:tplc="634E023C">
      <w:start w:val="1"/>
      <w:numFmt w:val="bullet"/>
      <w:lvlText w:val=""/>
      <w:lvlJc w:val="left"/>
      <w:pPr>
        <w:ind w:left="5040" w:hanging="360"/>
      </w:pPr>
      <w:rPr>
        <w:rFonts w:ascii="Symbol" w:hAnsi="Symbol" w:hint="default"/>
      </w:rPr>
    </w:lvl>
    <w:lvl w:ilvl="7" w:tplc="1E5CF59C">
      <w:start w:val="1"/>
      <w:numFmt w:val="bullet"/>
      <w:lvlText w:val="o"/>
      <w:lvlJc w:val="left"/>
      <w:pPr>
        <w:ind w:left="5760" w:hanging="360"/>
      </w:pPr>
      <w:rPr>
        <w:rFonts w:ascii="Courier New" w:hAnsi="Courier New" w:hint="default"/>
      </w:rPr>
    </w:lvl>
    <w:lvl w:ilvl="8" w:tplc="F0244F2A">
      <w:start w:val="1"/>
      <w:numFmt w:val="bullet"/>
      <w:lvlText w:val=""/>
      <w:lvlJc w:val="left"/>
      <w:pPr>
        <w:ind w:left="6480" w:hanging="360"/>
      </w:pPr>
      <w:rPr>
        <w:rFonts w:ascii="Wingdings" w:hAnsi="Wingdings" w:hint="default"/>
      </w:rPr>
    </w:lvl>
  </w:abstractNum>
  <w:abstractNum w:abstractNumId="2" w15:restartNumberingAfterBreak="0">
    <w:nsid w:val="590DA01E"/>
    <w:multiLevelType w:val="hybridMultilevel"/>
    <w:tmpl w:val="EA4E3DC0"/>
    <w:lvl w:ilvl="0" w:tplc="4E2A0C44">
      <w:start w:val="1"/>
      <w:numFmt w:val="bullet"/>
      <w:lvlText w:val="·"/>
      <w:lvlJc w:val="left"/>
      <w:pPr>
        <w:ind w:left="720" w:hanging="360"/>
      </w:pPr>
      <w:rPr>
        <w:rFonts w:ascii="Symbol" w:hAnsi="Symbol" w:hint="default"/>
      </w:rPr>
    </w:lvl>
    <w:lvl w:ilvl="1" w:tplc="DE60994A">
      <w:start w:val="1"/>
      <w:numFmt w:val="bullet"/>
      <w:lvlText w:val="o"/>
      <w:lvlJc w:val="left"/>
      <w:pPr>
        <w:ind w:left="1440" w:hanging="360"/>
      </w:pPr>
      <w:rPr>
        <w:rFonts w:ascii="Courier New" w:hAnsi="Courier New" w:hint="default"/>
      </w:rPr>
    </w:lvl>
    <w:lvl w:ilvl="2" w:tplc="453A5806">
      <w:start w:val="1"/>
      <w:numFmt w:val="bullet"/>
      <w:lvlText w:val=""/>
      <w:lvlJc w:val="left"/>
      <w:pPr>
        <w:ind w:left="2160" w:hanging="360"/>
      </w:pPr>
      <w:rPr>
        <w:rFonts w:ascii="Wingdings" w:hAnsi="Wingdings" w:hint="default"/>
      </w:rPr>
    </w:lvl>
    <w:lvl w:ilvl="3" w:tplc="453C6396">
      <w:start w:val="1"/>
      <w:numFmt w:val="bullet"/>
      <w:lvlText w:val=""/>
      <w:lvlJc w:val="left"/>
      <w:pPr>
        <w:ind w:left="2880" w:hanging="360"/>
      </w:pPr>
      <w:rPr>
        <w:rFonts w:ascii="Symbol" w:hAnsi="Symbol" w:hint="default"/>
      </w:rPr>
    </w:lvl>
    <w:lvl w:ilvl="4" w:tplc="FAE27850">
      <w:start w:val="1"/>
      <w:numFmt w:val="bullet"/>
      <w:lvlText w:val="o"/>
      <w:lvlJc w:val="left"/>
      <w:pPr>
        <w:ind w:left="3600" w:hanging="360"/>
      </w:pPr>
      <w:rPr>
        <w:rFonts w:ascii="Courier New" w:hAnsi="Courier New" w:hint="default"/>
      </w:rPr>
    </w:lvl>
    <w:lvl w:ilvl="5" w:tplc="F0BE6B68">
      <w:start w:val="1"/>
      <w:numFmt w:val="bullet"/>
      <w:lvlText w:val=""/>
      <w:lvlJc w:val="left"/>
      <w:pPr>
        <w:ind w:left="4320" w:hanging="360"/>
      </w:pPr>
      <w:rPr>
        <w:rFonts w:ascii="Wingdings" w:hAnsi="Wingdings" w:hint="default"/>
      </w:rPr>
    </w:lvl>
    <w:lvl w:ilvl="6" w:tplc="F16E998C">
      <w:start w:val="1"/>
      <w:numFmt w:val="bullet"/>
      <w:lvlText w:val=""/>
      <w:lvlJc w:val="left"/>
      <w:pPr>
        <w:ind w:left="5040" w:hanging="360"/>
      </w:pPr>
      <w:rPr>
        <w:rFonts w:ascii="Symbol" w:hAnsi="Symbol" w:hint="default"/>
      </w:rPr>
    </w:lvl>
    <w:lvl w:ilvl="7" w:tplc="0660DEE0">
      <w:start w:val="1"/>
      <w:numFmt w:val="bullet"/>
      <w:lvlText w:val="o"/>
      <w:lvlJc w:val="left"/>
      <w:pPr>
        <w:ind w:left="5760" w:hanging="360"/>
      </w:pPr>
      <w:rPr>
        <w:rFonts w:ascii="Courier New" w:hAnsi="Courier New" w:hint="default"/>
      </w:rPr>
    </w:lvl>
    <w:lvl w:ilvl="8" w:tplc="F33E5A1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2844554">
    <w:abstractNumId w:val="1"/>
  </w:num>
  <w:num w:numId="2" w16cid:durableId="776295074">
    <w:abstractNumId w:val="2"/>
  </w:num>
  <w:num w:numId="3" w16cid:durableId="10471432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75644541">
    <w:abstractNumId w:val="4"/>
  </w:num>
  <w:num w:numId="5" w16cid:durableId="1578056982">
    <w:abstractNumId w:val="3"/>
  </w:num>
  <w:num w:numId="6" w16cid:durableId="720330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65FC"/>
    <w:rsid w:val="0009202C"/>
    <w:rsid w:val="00096B77"/>
    <w:rsid w:val="000A2632"/>
    <w:rsid w:val="000A5F31"/>
    <w:rsid w:val="000D6A5C"/>
    <w:rsid w:val="00106418"/>
    <w:rsid w:val="00126E66"/>
    <w:rsid w:val="001550DE"/>
    <w:rsid w:val="00166C94"/>
    <w:rsid w:val="00173754"/>
    <w:rsid w:val="00182D82"/>
    <w:rsid w:val="001960BD"/>
    <w:rsid w:val="001B313C"/>
    <w:rsid w:val="001B5589"/>
    <w:rsid w:val="001C3496"/>
    <w:rsid w:val="001C6410"/>
    <w:rsid w:val="001D7F5B"/>
    <w:rsid w:val="00200331"/>
    <w:rsid w:val="00204423"/>
    <w:rsid w:val="00207843"/>
    <w:rsid w:val="00263284"/>
    <w:rsid w:val="002703FD"/>
    <w:rsid w:val="00285733"/>
    <w:rsid w:val="002859B6"/>
    <w:rsid w:val="00296C97"/>
    <w:rsid w:val="002A054D"/>
    <w:rsid w:val="002A3DB1"/>
    <w:rsid w:val="002D159B"/>
    <w:rsid w:val="002F6934"/>
    <w:rsid w:val="00324A38"/>
    <w:rsid w:val="003277E4"/>
    <w:rsid w:val="00330DFD"/>
    <w:rsid w:val="003370DC"/>
    <w:rsid w:val="00342138"/>
    <w:rsid w:val="00343C7C"/>
    <w:rsid w:val="00350791"/>
    <w:rsid w:val="003578DF"/>
    <w:rsid w:val="00362F47"/>
    <w:rsid w:val="003A29C8"/>
    <w:rsid w:val="003A4EAC"/>
    <w:rsid w:val="004154EE"/>
    <w:rsid w:val="004265C6"/>
    <w:rsid w:val="00436EC8"/>
    <w:rsid w:val="004549C3"/>
    <w:rsid w:val="00473FE5"/>
    <w:rsid w:val="004832FF"/>
    <w:rsid w:val="00486A72"/>
    <w:rsid w:val="004C4A08"/>
    <w:rsid w:val="004C6005"/>
    <w:rsid w:val="004C723D"/>
    <w:rsid w:val="004E306E"/>
    <w:rsid w:val="004E64D9"/>
    <w:rsid w:val="005039A0"/>
    <w:rsid w:val="00505927"/>
    <w:rsid w:val="00505E13"/>
    <w:rsid w:val="0051060A"/>
    <w:rsid w:val="005341D3"/>
    <w:rsid w:val="00534A48"/>
    <w:rsid w:val="00554965"/>
    <w:rsid w:val="005627CE"/>
    <w:rsid w:val="00595731"/>
    <w:rsid w:val="005C35E5"/>
    <w:rsid w:val="005C6976"/>
    <w:rsid w:val="005D0A27"/>
    <w:rsid w:val="00643054"/>
    <w:rsid w:val="00645723"/>
    <w:rsid w:val="00646BD7"/>
    <w:rsid w:val="00650611"/>
    <w:rsid w:val="00666865"/>
    <w:rsid w:val="00690A4B"/>
    <w:rsid w:val="00694954"/>
    <w:rsid w:val="00695333"/>
    <w:rsid w:val="006C00ED"/>
    <w:rsid w:val="00706AE1"/>
    <w:rsid w:val="00711DD8"/>
    <w:rsid w:val="0074136E"/>
    <w:rsid w:val="007838F5"/>
    <w:rsid w:val="00783B8A"/>
    <w:rsid w:val="00790CC3"/>
    <w:rsid w:val="007C4482"/>
    <w:rsid w:val="007C7678"/>
    <w:rsid w:val="007D0674"/>
    <w:rsid w:val="007D1275"/>
    <w:rsid w:val="007D2409"/>
    <w:rsid w:val="007D317E"/>
    <w:rsid w:val="007D3B63"/>
    <w:rsid w:val="007D402C"/>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1A11"/>
    <w:rsid w:val="008E56F3"/>
    <w:rsid w:val="008F0355"/>
    <w:rsid w:val="008F5B58"/>
    <w:rsid w:val="00905920"/>
    <w:rsid w:val="00907485"/>
    <w:rsid w:val="0091205D"/>
    <w:rsid w:val="009208CD"/>
    <w:rsid w:val="009453B3"/>
    <w:rsid w:val="00952D0E"/>
    <w:rsid w:val="009631E1"/>
    <w:rsid w:val="00976247"/>
    <w:rsid w:val="00995902"/>
    <w:rsid w:val="00996619"/>
    <w:rsid w:val="009B46AF"/>
    <w:rsid w:val="009B7394"/>
    <w:rsid w:val="009B7FD0"/>
    <w:rsid w:val="009C04A1"/>
    <w:rsid w:val="009C19F7"/>
    <w:rsid w:val="009D1C0B"/>
    <w:rsid w:val="009F0E16"/>
    <w:rsid w:val="00A12376"/>
    <w:rsid w:val="00A144FB"/>
    <w:rsid w:val="00A14720"/>
    <w:rsid w:val="00A17F11"/>
    <w:rsid w:val="00A31DF4"/>
    <w:rsid w:val="00A5079F"/>
    <w:rsid w:val="00A557F9"/>
    <w:rsid w:val="00A57B89"/>
    <w:rsid w:val="00A9102E"/>
    <w:rsid w:val="00A94C8B"/>
    <w:rsid w:val="00AB2E5A"/>
    <w:rsid w:val="00AB5BB2"/>
    <w:rsid w:val="00AB6ACE"/>
    <w:rsid w:val="00AE3E01"/>
    <w:rsid w:val="00AF05B0"/>
    <w:rsid w:val="00AF48EC"/>
    <w:rsid w:val="00B04F07"/>
    <w:rsid w:val="00B05022"/>
    <w:rsid w:val="00B20827"/>
    <w:rsid w:val="00B35B87"/>
    <w:rsid w:val="00B4441F"/>
    <w:rsid w:val="00B9511E"/>
    <w:rsid w:val="00BF5FD2"/>
    <w:rsid w:val="00C22040"/>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E1D9F"/>
    <w:rsid w:val="00DE4C6D"/>
    <w:rsid w:val="00E25E0B"/>
    <w:rsid w:val="00E3072B"/>
    <w:rsid w:val="00E50E56"/>
    <w:rsid w:val="00E72149"/>
    <w:rsid w:val="00E94A83"/>
    <w:rsid w:val="00EB1E7F"/>
    <w:rsid w:val="00EB75E1"/>
    <w:rsid w:val="00ED0A9B"/>
    <w:rsid w:val="00EF6E77"/>
    <w:rsid w:val="00F54ABC"/>
    <w:rsid w:val="00F606E2"/>
    <w:rsid w:val="00FA3C91"/>
    <w:rsid w:val="00FB4E11"/>
    <w:rsid w:val="00FF0B2B"/>
    <w:rsid w:val="0F528992"/>
    <w:rsid w:val="1D79123B"/>
    <w:rsid w:val="23573A0F"/>
    <w:rsid w:val="24F80E8F"/>
    <w:rsid w:val="54496E57"/>
    <w:rsid w:val="639BB345"/>
    <w:rsid w:val="6C697899"/>
    <w:rsid w:val="756E7EBA"/>
    <w:rsid w:val="75B8C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0C8D7"/>
  <w15:chartTrackingRefBased/>
  <w15:docId w15:val="{813C19A1-E0D5-4849-BE5D-884180E1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C697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360428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56197337">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4A1C9935-1C70-4ACE-9A5F-936FC1E9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6E5DC-0FCE-44E3-8E95-2F7C62D3253D}">
  <ds:schemaRefs>
    <ds:schemaRef ds:uri="http://schemas.microsoft.com/sharepoint/v3/contenttype/forms"/>
  </ds:schemaRefs>
</ds:datastoreItem>
</file>

<file path=customXml/itemProps3.xml><?xml version="1.0" encoding="utf-8"?>
<ds:datastoreItem xmlns:ds="http://schemas.openxmlformats.org/officeDocument/2006/customXml" ds:itemID="{B5A183B2-8E7D-45CB-BABC-1B6F47FB25B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3101</Characters>
  <Application>Microsoft Office Word</Application>
  <DocSecurity>0</DocSecurity>
  <Lines>25</Lines>
  <Paragraphs>7</Paragraphs>
  <ScaleCrop>false</ScaleCrop>
  <Company>Micron Electronics, Inc.</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2024-08-17T20:09:00Z</dcterms:created>
  <dcterms:modified xsi:type="dcterms:W3CDTF">2025-12-03T21:03:00Z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