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5F094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646B29D1" w14:textId="77777777" w:rsidR="009B7394" w:rsidRDefault="009B7394"/>
    <w:p w14:paraId="7E301EC6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6BE79D02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171988B2" w14:textId="77777777" w:rsidR="009B7394" w:rsidRPr="001B5589" w:rsidRDefault="00646BD7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646BD7">
              <w:rPr>
                <w:rFonts w:eastAsia="Calibri"/>
                <w:b/>
                <w:sz w:val="32"/>
                <w:szCs w:val="32"/>
              </w:rPr>
              <w:t xml:space="preserve">Grassed Waterway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096B77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 w:rsidR="00285733">
              <w:rPr>
                <w:rFonts w:eastAsia="Calibri"/>
                <w:b/>
                <w:sz w:val="32"/>
                <w:szCs w:val="32"/>
              </w:rPr>
              <w:t>4</w:t>
            </w:r>
            <w:r w:rsidR="008D076D">
              <w:rPr>
                <w:rFonts w:eastAsia="Calibri"/>
                <w:b/>
                <w:sz w:val="32"/>
                <w:szCs w:val="32"/>
              </w:rPr>
              <w:t>1</w:t>
            </w:r>
            <w:r>
              <w:rPr>
                <w:rFonts w:eastAsia="Calibri"/>
                <w:b/>
                <w:sz w:val="32"/>
                <w:szCs w:val="32"/>
              </w:rPr>
              <w:t>2</w:t>
            </w:r>
          </w:p>
          <w:p w14:paraId="499DC465" w14:textId="77777777" w:rsidR="00646BD7" w:rsidRPr="007C41D4" w:rsidRDefault="00711DD8" w:rsidP="00646BD7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46BD7" w:rsidRPr="007C41D4">
              <w:rPr>
                <w:b/>
                <w:bCs/>
                <w:sz w:val="22"/>
                <w:szCs w:val="22"/>
              </w:rPr>
              <w:t xml:space="preserve">A shaped or graded channel that is established with suitable vegetation to </w:t>
            </w:r>
            <w:r w:rsidR="007C41D4" w:rsidRPr="007C41D4">
              <w:rPr>
                <w:b/>
                <w:bCs/>
                <w:sz w:val="22"/>
                <w:szCs w:val="22"/>
              </w:rPr>
              <w:t xml:space="preserve">convey </w:t>
            </w:r>
            <w:r w:rsidR="00646BD7" w:rsidRPr="007C41D4">
              <w:rPr>
                <w:b/>
                <w:bCs/>
                <w:sz w:val="22"/>
                <w:szCs w:val="22"/>
              </w:rPr>
              <w:t xml:space="preserve">surface water at a nonerosive velocity </w:t>
            </w:r>
            <w:r w:rsidR="007C41D4" w:rsidRPr="007C41D4">
              <w:rPr>
                <w:b/>
                <w:bCs/>
                <w:sz w:val="22"/>
                <w:szCs w:val="22"/>
              </w:rPr>
              <w:t xml:space="preserve">using a broad and shallow cross section </w:t>
            </w:r>
            <w:r w:rsidR="00646BD7" w:rsidRPr="007C41D4">
              <w:rPr>
                <w:b/>
                <w:bCs/>
                <w:sz w:val="22"/>
                <w:szCs w:val="22"/>
              </w:rPr>
              <w:t>to a stable outlet.</w:t>
            </w:r>
          </w:p>
          <w:p w14:paraId="44842537" w14:textId="77777777" w:rsidR="007C41D4" w:rsidRPr="007C41D4" w:rsidRDefault="007C41D4" w:rsidP="00646BD7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7C41D4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7C41D4">
              <w:rPr>
                <w:b/>
                <w:bCs/>
                <w:sz w:val="22"/>
                <w:szCs w:val="22"/>
              </w:rPr>
              <w:t xml:space="preserve"> 10 Years.</w:t>
            </w:r>
          </w:p>
          <w:p w14:paraId="1C94969C" w14:textId="3E33F20F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547DE" w:rsidRPr="007547DE">
              <w:rPr>
                <w:rFonts w:eastAsia="Calibri"/>
                <w:b/>
                <w:sz w:val="22"/>
                <w:szCs w:val="22"/>
              </w:rPr>
              <w:t>Soil erosion, water quality.</w:t>
            </w:r>
          </w:p>
          <w:p w14:paraId="0B629A2B" w14:textId="70E1ACBD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762B0E" w:rsidRPr="00762B0E">
              <w:rPr>
                <w:rFonts w:eastAsia="Calibri"/>
                <w:b/>
                <w:sz w:val="22"/>
                <w:szCs w:val="22"/>
              </w:rPr>
              <w:t>Steep cropland with erosive soils and gullies forming.</w:t>
            </w:r>
          </w:p>
          <w:p w14:paraId="60C11FA3" w14:textId="1182AACF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1718FF">
              <w:rPr>
                <w:rFonts w:eastAsia="Calibri"/>
                <w:b/>
                <w:sz w:val="22"/>
                <w:szCs w:val="22"/>
              </w:rPr>
              <w:t xml:space="preserve">2025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0986010C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7F4C0A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94EE47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3F464C31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AE29EE" w14:textId="77777777" w:rsidR="009C04B1" w:rsidRPr="009C04B1" w:rsidRDefault="009C04B1" w:rsidP="009C04B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7C8B7583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 xml:space="preserve">The unsheltered distance of the waterway may reduce wind erosion by trapping saltating soil particles.   </w:t>
            </w:r>
          </w:p>
          <w:p w14:paraId="0D280B91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Gully erosion is reduced by shaping or grading of the channel and conveying runoff water off site.</w:t>
            </w:r>
          </w:p>
          <w:p w14:paraId="54507F95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Streambank and shoreline erosion is reduced by controlling inflows into streams.</w:t>
            </w:r>
          </w:p>
          <w:p w14:paraId="2F3B6307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Permanent vegetation in the waterway increases soil organic matter.</w:t>
            </w:r>
          </w:p>
          <w:p w14:paraId="1452CC9A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Vegetation traps contaminated sediment improving soil and water quality offsite.</w:t>
            </w:r>
          </w:p>
          <w:p w14:paraId="477FE73E" w14:textId="77777777" w:rsidR="009C04B1" w:rsidRPr="009C04B1" w:rsidRDefault="009C04B1" w:rsidP="009C04B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10D71150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Waterways provide a water control outlet for seeps, runoff, flooding and ponding.</w:t>
            </w:r>
          </w:p>
          <w:p w14:paraId="25BFF119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Subsurface drainage removes excess water and lowers water table.</w:t>
            </w:r>
          </w:p>
          <w:p w14:paraId="4F91070D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The channel vegetation will filter out sediments, nutrients, salts, pesticides, pathogens and agricultural chemicals and reduce delivery to surface and ground water.</w:t>
            </w:r>
          </w:p>
          <w:p w14:paraId="09C855B1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Storm and irrigation runoff is delivered at a safe velocity off-site.</w:t>
            </w:r>
          </w:p>
          <w:p w14:paraId="658C2437" w14:textId="77777777" w:rsidR="009C04B1" w:rsidRPr="009C04B1" w:rsidRDefault="009C04B1" w:rsidP="009C04B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4C5645AB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Vegetation removes CO2 from the air and stores it in the form of carbon in the plants and soil.</w:t>
            </w:r>
          </w:p>
          <w:p w14:paraId="24BB9C58" w14:textId="77777777" w:rsidR="009C04B1" w:rsidRPr="009C04B1" w:rsidRDefault="009C04B1" w:rsidP="009C04B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lastRenderedPageBreak/>
              <w:t>Plants</w:t>
            </w:r>
          </w:p>
          <w:p w14:paraId="4C69B309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Lost crop production is offset by crop yield increase with reduced erosion and sedimentation.</w:t>
            </w:r>
          </w:p>
          <w:p w14:paraId="0E063CA9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 xml:space="preserve">Vegetation is installed and managed to control undesired species. </w:t>
            </w:r>
          </w:p>
          <w:p w14:paraId="2051D173" w14:textId="77777777" w:rsidR="009C04B1" w:rsidRPr="009C04B1" w:rsidRDefault="009C04B1" w:rsidP="009C04B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7DDCE923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 xml:space="preserve">Panting of wildlife adapted plants outside the hydraulic functioning area will provide food, cover and shelter. </w:t>
            </w:r>
          </w:p>
          <w:p w14:paraId="1EE8E50B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Improved surface water quality and provides seasonal habitat for aquatic species, especially if connected to a stream or river.</w:t>
            </w:r>
          </w:p>
          <w:p w14:paraId="67A79E40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 xml:space="preserve">Waterways constructed in cropland will increase space and provide wildlife </w:t>
            </w:r>
            <w:proofErr w:type="gramStart"/>
            <w:r w:rsidRPr="009C04B1">
              <w:rPr>
                <w:rFonts w:eastAsia="Calibri"/>
                <w:b/>
                <w:sz w:val="22"/>
                <w:szCs w:val="22"/>
              </w:rPr>
              <w:t>corridor</w:t>
            </w:r>
            <w:proofErr w:type="gramEnd"/>
            <w:r w:rsidRPr="009C04B1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46EF37D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There may be some use of the planting for feed and forage by livestock.</w:t>
            </w:r>
          </w:p>
          <w:p w14:paraId="4F7FCE03" w14:textId="77777777" w:rsidR="009C04B1" w:rsidRPr="009C04B1" w:rsidRDefault="009C04B1" w:rsidP="009C04B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750F2D7E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proofErr w:type="gramStart"/>
            <w:r w:rsidRPr="009C04B1">
              <w:rPr>
                <w:rFonts w:eastAsia="Calibri"/>
                <w:b/>
                <w:sz w:val="22"/>
                <w:szCs w:val="22"/>
              </w:rPr>
              <w:t>Reduced travel time</w:t>
            </w:r>
            <w:proofErr w:type="gramEnd"/>
            <w:r w:rsidRPr="009C04B1">
              <w:rPr>
                <w:rFonts w:eastAsia="Calibri"/>
                <w:b/>
                <w:sz w:val="22"/>
                <w:szCs w:val="22"/>
              </w:rPr>
              <w:t xml:space="preserve"> with fewer gullies to cross with equipment.</w:t>
            </w:r>
          </w:p>
          <w:p w14:paraId="625123E5" w14:textId="77777777" w:rsidR="009C04B1" w:rsidRPr="009C04B1" w:rsidRDefault="009C04B1" w:rsidP="009C04B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5DDB0266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Improved agricultural operation flexibility and timing with protected agricultural land.</w:t>
            </w:r>
          </w:p>
          <w:p w14:paraId="35F7E6B6" w14:textId="77777777" w:rsidR="009C04B1" w:rsidRPr="009C04B1" w:rsidRDefault="009C04B1" w:rsidP="009C04B1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Reduced labor repairing critical erosion areas and removing sediment.</w:t>
            </w:r>
          </w:p>
          <w:p w14:paraId="025A9DED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69693D59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05637EA4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Create open space and improve habitat for wildlife.</w:t>
            </w:r>
          </w:p>
          <w:p w14:paraId="54FE14FF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3278560D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4D89FB47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4179A25E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7256C63D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0600070D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4A1B3EFC" w14:textId="77777777" w:rsidR="009C04B1" w:rsidRPr="009C04B1" w:rsidRDefault="009C04B1" w:rsidP="009C04B1">
            <w:pPr>
              <w:numPr>
                <w:ilvl w:val="0"/>
                <w:numId w:val="2"/>
              </w:numPr>
              <w:shd w:val="clear" w:color="auto" w:fill="FFFFFF"/>
              <w:rPr>
                <w:b/>
                <w:color w:val="444444"/>
                <w:sz w:val="22"/>
                <w:szCs w:val="22"/>
              </w:rPr>
            </w:pPr>
            <w:r w:rsidRPr="009C04B1">
              <w:rPr>
                <w:b/>
                <w:color w:val="444444"/>
                <w:sz w:val="22"/>
                <w:szCs w:val="22"/>
              </w:rPr>
              <w:t>May be eligible for cost share.</w:t>
            </w:r>
          </w:p>
          <w:p w14:paraId="5BAF0CB6" w14:textId="63069511" w:rsidR="00B05022" w:rsidRPr="00BE731F" w:rsidRDefault="009C04B1" w:rsidP="00AE30E9">
            <w:pPr>
              <w:widowControl w:val="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9C04B1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65879116" w14:textId="77777777" w:rsidR="003A29C8" w:rsidRPr="009B7394" w:rsidRDefault="003A29C8" w:rsidP="008C1BA6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4D0B7D" w14:textId="77777777" w:rsidR="00BE6C5F" w:rsidRPr="00BE6C5F" w:rsidRDefault="00BE6C5F" w:rsidP="00BE6C5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0CBE77B4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Cultural resources may be harmed by earth moving activities.</w:t>
            </w:r>
          </w:p>
          <w:p w14:paraId="0202FE33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Change in land use if large areas of land are taken out of agricultural production.</w:t>
            </w:r>
          </w:p>
          <w:p w14:paraId="47DE9AC8" w14:textId="77777777" w:rsidR="00BE6C5F" w:rsidRPr="00BE6C5F" w:rsidRDefault="00BE6C5F" w:rsidP="00BE6C5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41E4C399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 xml:space="preserve">No additional field equipment </w:t>
            </w:r>
            <w:proofErr w:type="gramStart"/>
            <w:r w:rsidRPr="00BE6C5F">
              <w:rPr>
                <w:rFonts w:eastAsia="Calibri"/>
                <w:b/>
                <w:sz w:val="22"/>
                <w:szCs w:val="22"/>
              </w:rPr>
              <w:t>required</w:t>
            </w:r>
            <w:proofErr w:type="gramEnd"/>
            <w:r w:rsidRPr="00BE6C5F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0030A65E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Installation, earth moving and planting.</w:t>
            </w:r>
          </w:p>
          <w:p w14:paraId="656B1932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Materials.</w:t>
            </w:r>
          </w:p>
          <w:p w14:paraId="58B28415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Foregone income from lost production or change in seasonal use.</w:t>
            </w:r>
          </w:p>
          <w:p w14:paraId="5381F797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 xml:space="preserve">Annual operation and maintenance costs to </w:t>
            </w:r>
            <w:proofErr w:type="gramStart"/>
            <w:r w:rsidRPr="00BE6C5F">
              <w:rPr>
                <w:rFonts w:eastAsia="Calibri"/>
                <w:b/>
                <w:sz w:val="22"/>
                <w:szCs w:val="22"/>
              </w:rPr>
              <w:t>clean-out</w:t>
            </w:r>
            <w:proofErr w:type="gramEnd"/>
            <w:r w:rsidRPr="00BE6C5F">
              <w:rPr>
                <w:rFonts w:eastAsia="Calibri"/>
                <w:b/>
                <w:sz w:val="22"/>
                <w:szCs w:val="22"/>
              </w:rPr>
              <w:t xml:space="preserve"> debris, maintain vegetation and control pests.</w:t>
            </w:r>
          </w:p>
          <w:p w14:paraId="3C042D27" w14:textId="77777777" w:rsidR="00BE6C5F" w:rsidRPr="00BE6C5F" w:rsidRDefault="00BE6C5F" w:rsidP="00BE6C5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07450E15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Reduced time removing sediment and some land taken out of production.</w:t>
            </w:r>
          </w:p>
          <w:p w14:paraId="7F39F818" w14:textId="77777777" w:rsidR="00BE6C5F" w:rsidRPr="00BE6C5F" w:rsidRDefault="00BE6C5F" w:rsidP="00BE6C5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6DEFA0F5" w14:textId="77777777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Increased management of crop production, field scouting and planning.</w:t>
            </w:r>
          </w:p>
          <w:p w14:paraId="1CFEDB1B" w14:textId="77777777" w:rsidR="00BE6C5F" w:rsidRPr="00BE6C5F" w:rsidRDefault="00BE6C5F" w:rsidP="00BE6C5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78285746" w14:textId="77777777" w:rsid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Subsurface drainage removes excess water and lowers water table.</w:t>
            </w:r>
          </w:p>
          <w:p w14:paraId="7241408C" w14:textId="6DA6A634" w:rsidR="00BE6C5F" w:rsidRPr="00BE6C5F" w:rsidRDefault="00BE6C5F" w:rsidP="00BE6C5F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BE6C5F">
              <w:rPr>
                <w:rFonts w:eastAsia="Calibri"/>
                <w:b/>
                <w:sz w:val="22"/>
                <w:szCs w:val="22"/>
              </w:rPr>
              <w:t>Slight increase in infiltration of agricultural chemicals within the waterway may harm ground water.</w:t>
            </w:r>
          </w:p>
          <w:p w14:paraId="1AA822A8" w14:textId="03CBD421" w:rsidR="003A29C8" w:rsidRPr="007838F5" w:rsidRDefault="003A29C8" w:rsidP="00BE6C5F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4BC1DFFE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121524" w14:textId="22C09EDF" w:rsidR="003A29C8" w:rsidRPr="009B7394" w:rsidRDefault="003A29C8" w:rsidP="00157C1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lastRenderedPageBreak/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1B1227" w:rsidRPr="001B1227">
              <w:rPr>
                <w:rFonts w:eastAsia="Calibri"/>
                <w:b/>
                <w:sz w:val="22"/>
                <w:szCs w:val="22"/>
              </w:rPr>
              <w:t>Improved soil productivity and water quality at a moderate cost.</w:t>
            </w:r>
          </w:p>
        </w:tc>
      </w:tr>
    </w:tbl>
    <w:p w14:paraId="67BAEBE9" w14:textId="77777777" w:rsidR="009B7394" w:rsidRDefault="009B7394" w:rsidP="003A29C8"/>
    <w:p w14:paraId="4391D91F" w14:textId="05ABF5D7" w:rsidR="00515E7C" w:rsidRPr="00806896" w:rsidRDefault="00330DFD" w:rsidP="000029B9">
      <w:pPr>
        <w:rPr>
          <w:rFonts w:eastAsia="Calibri"/>
          <w:bCs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Commonly </w:t>
      </w:r>
      <w:r w:rsidR="008522AD" w:rsidRPr="008522AD">
        <w:rPr>
          <w:rFonts w:eastAsia="Calibri"/>
          <w:b/>
          <w:sz w:val="22"/>
          <w:szCs w:val="22"/>
        </w:rPr>
        <w:t>Associated Practices:</w:t>
      </w:r>
      <w:r w:rsidR="008522AD">
        <w:rPr>
          <w:rFonts w:eastAsia="Calibri"/>
          <w:b/>
          <w:sz w:val="22"/>
          <w:szCs w:val="22"/>
        </w:rPr>
        <w:t xml:space="preserve"> </w:t>
      </w:r>
      <w:r w:rsidR="00F95578" w:rsidRPr="00806896">
        <w:rPr>
          <w:rFonts w:eastAsia="Calibri"/>
          <w:bCs/>
          <w:sz w:val="22"/>
          <w:szCs w:val="22"/>
        </w:rPr>
        <w:t>Terrace (Code 600), Diversion (Code 362), Critical Area Planting (Code 342), Grade Stabilization Structure (Code 410), and other erosion control practices</w:t>
      </w:r>
      <w:r w:rsidR="00806896">
        <w:rPr>
          <w:rFonts w:eastAsia="Calibri"/>
          <w:bCs/>
          <w:sz w:val="22"/>
          <w:szCs w:val="22"/>
        </w:rPr>
        <w:t>.</w:t>
      </w:r>
    </w:p>
    <w:p w14:paraId="2BB632D8" w14:textId="77777777" w:rsidR="00515E7C" w:rsidRDefault="00515E7C" w:rsidP="000029B9">
      <w:pPr>
        <w:rPr>
          <w:rFonts w:eastAsia="Calibri"/>
          <w:b/>
          <w:sz w:val="22"/>
          <w:szCs w:val="22"/>
        </w:rPr>
      </w:pPr>
    </w:p>
    <w:p w14:paraId="7C3481EB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05691879" w14:textId="567F2556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2BDC966D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48839D7A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D4438" w14:textId="77777777" w:rsidR="00722162" w:rsidRDefault="00722162" w:rsidP="00E50E56">
      <w:r>
        <w:separator/>
      </w:r>
    </w:p>
  </w:endnote>
  <w:endnote w:type="continuationSeparator" w:id="0">
    <w:p w14:paraId="3485DDAE" w14:textId="77777777" w:rsidR="00722162" w:rsidRDefault="00722162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0EF63" w14:textId="77777777" w:rsidR="00722162" w:rsidRDefault="00722162" w:rsidP="00E50E56">
      <w:r>
        <w:separator/>
      </w:r>
    </w:p>
  </w:footnote>
  <w:footnote w:type="continuationSeparator" w:id="0">
    <w:p w14:paraId="1B51A523" w14:textId="77777777" w:rsidR="00722162" w:rsidRDefault="00722162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9119418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064712606">
    <w:abstractNumId w:val="2"/>
  </w:num>
  <w:num w:numId="3" w16cid:durableId="1759863835">
    <w:abstractNumId w:val="1"/>
  </w:num>
  <w:num w:numId="4" w16cid:durableId="559023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7456E"/>
    <w:rsid w:val="0009202C"/>
    <w:rsid w:val="00096B77"/>
    <w:rsid w:val="000A2632"/>
    <w:rsid w:val="000A5F31"/>
    <w:rsid w:val="00106418"/>
    <w:rsid w:val="00126E66"/>
    <w:rsid w:val="00157C10"/>
    <w:rsid w:val="00166C94"/>
    <w:rsid w:val="0016710D"/>
    <w:rsid w:val="001718FF"/>
    <w:rsid w:val="00173754"/>
    <w:rsid w:val="00182D82"/>
    <w:rsid w:val="001960BD"/>
    <w:rsid w:val="001B1227"/>
    <w:rsid w:val="001B5589"/>
    <w:rsid w:val="001C6410"/>
    <w:rsid w:val="001D7F5B"/>
    <w:rsid w:val="00204423"/>
    <w:rsid w:val="00207843"/>
    <w:rsid w:val="00263284"/>
    <w:rsid w:val="002703FD"/>
    <w:rsid w:val="00285733"/>
    <w:rsid w:val="00296C97"/>
    <w:rsid w:val="002A3DB1"/>
    <w:rsid w:val="002D159B"/>
    <w:rsid w:val="002F1721"/>
    <w:rsid w:val="00330DFD"/>
    <w:rsid w:val="003370DC"/>
    <w:rsid w:val="00342138"/>
    <w:rsid w:val="00343C7C"/>
    <w:rsid w:val="00350791"/>
    <w:rsid w:val="003578DF"/>
    <w:rsid w:val="003A29C8"/>
    <w:rsid w:val="004265C6"/>
    <w:rsid w:val="00436EC8"/>
    <w:rsid w:val="004549C3"/>
    <w:rsid w:val="004832FF"/>
    <w:rsid w:val="00486A72"/>
    <w:rsid w:val="004C4A08"/>
    <w:rsid w:val="004C723D"/>
    <w:rsid w:val="004E306E"/>
    <w:rsid w:val="004E64D9"/>
    <w:rsid w:val="005039A0"/>
    <w:rsid w:val="00505E13"/>
    <w:rsid w:val="0051060A"/>
    <w:rsid w:val="00515E7C"/>
    <w:rsid w:val="005341D3"/>
    <w:rsid w:val="00534A48"/>
    <w:rsid w:val="00554965"/>
    <w:rsid w:val="005627CE"/>
    <w:rsid w:val="00595731"/>
    <w:rsid w:val="005C67C1"/>
    <w:rsid w:val="005C6976"/>
    <w:rsid w:val="00643054"/>
    <w:rsid w:val="00645723"/>
    <w:rsid w:val="00646BD7"/>
    <w:rsid w:val="00650611"/>
    <w:rsid w:val="00666865"/>
    <w:rsid w:val="00690A4B"/>
    <w:rsid w:val="00694954"/>
    <w:rsid w:val="00695333"/>
    <w:rsid w:val="006C00ED"/>
    <w:rsid w:val="00706AE1"/>
    <w:rsid w:val="00711DD8"/>
    <w:rsid w:val="00722162"/>
    <w:rsid w:val="0074136E"/>
    <w:rsid w:val="007547DE"/>
    <w:rsid w:val="00762B0E"/>
    <w:rsid w:val="007838F5"/>
    <w:rsid w:val="00783B8A"/>
    <w:rsid w:val="007C41D4"/>
    <w:rsid w:val="007C4482"/>
    <w:rsid w:val="007C7678"/>
    <w:rsid w:val="007D0674"/>
    <w:rsid w:val="007D1275"/>
    <w:rsid w:val="007D2409"/>
    <w:rsid w:val="007D317E"/>
    <w:rsid w:val="007D3B63"/>
    <w:rsid w:val="007D764B"/>
    <w:rsid w:val="007E0E82"/>
    <w:rsid w:val="00806896"/>
    <w:rsid w:val="00810D55"/>
    <w:rsid w:val="00811206"/>
    <w:rsid w:val="008424D3"/>
    <w:rsid w:val="008522AD"/>
    <w:rsid w:val="00853E18"/>
    <w:rsid w:val="00854001"/>
    <w:rsid w:val="00854EF7"/>
    <w:rsid w:val="0086657C"/>
    <w:rsid w:val="0088232D"/>
    <w:rsid w:val="00886C8D"/>
    <w:rsid w:val="00886FA0"/>
    <w:rsid w:val="008B48FE"/>
    <w:rsid w:val="008B53EF"/>
    <w:rsid w:val="008C1BA6"/>
    <w:rsid w:val="008D076D"/>
    <w:rsid w:val="008E56F3"/>
    <w:rsid w:val="008F5B58"/>
    <w:rsid w:val="00905920"/>
    <w:rsid w:val="00907485"/>
    <w:rsid w:val="0091205D"/>
    <w:rsid w:val="009208CD"/>
    <w:rsid w:val="009453B3"/>
    <w:rsid w:val="00952D0E"/>
    <w:rsid w:val="00976247"/>
    <w:rsid w:val="00995902"/>
    <w:rsid w:val="009B46AF"/>
    <w:rsid w:val="009B7394"/>
    <w:rsid w:val="009C04A1"/>
    <w:rsid w:val="009C04B1"/>
    <w:rsid w:val="009C19F7"/>
    <w:rsid w:val="009D1C0B"/>
    <w:rsid w:val="009F0E16"/>
    <w:rsid w:val="00A12376"/>
    <w:rsid w:val="00A144FB"/>
    <w:rsid w:val="00A14720"/>
    <w:rsid w:val="00A17F11"/>
    <w:rsid w:val="00A302B2"/>
    <w:rsid w:val="00A360EF"/>
    <w:rsid w:val="00A5079F"/>
    <w:rsid w:val="00A557F9"/>
    <w:rsid w:val="00A57B89"/>
    <w:rsid w:val="00AB2E5A"/>
    <w:rsid w:val="00AE3E01"/>
    <w:rsid w:val="00AF05B0"/>
    <w:rsid w:val="00AF48EC"/>
    <w:rsid w:val="00B04F07"/>
    <w:rsid w:val="00B05022"/>
    <w:rsid w:val="00B35B87"/>
    <w:rsid w:val="00B4441F"/>
    <w:rsid w:val="00B9511E"/>
    <w:rsid w:val="00BE6C5F"/>
    <w:rsid w:val="00BE731F"/>
    <w:rsid w:val="00BF5FD2"/>
    <w:rsid w:val="00C54A43"/>
    <w:rsid w:val="00C57ACD"/>
    <w:rsid w:val="00C62F2B"/>
    <w:rsid w:val="00C750D1"/>
    <w:rsid w:val="00C800EB"/>
    <w:rsid w:val="00C874DC"/>
    <w:rsid w:val="00CA09C2"/>
    <w:rsid w:val="00CF3804"/>
    <w:rsid w:val="00D01E7B"/>
    <w:rsid w:val="00D1683D"/>
    <w:rsid w:val="00D2403C"/>
    <w:rsid w:val="00D25219"/>
    <w:rsid w:val="00D2793B"/>
    <w:rsid w:val="00D308C1"/>
    <w:rsid w:val="00D32AC9"/>
    <w:rsid w:val="00D353CD"/>
    <w:rsid w:val="00D42883"/>
    <w:rsid w:val="00D52901"/>
    <w:rsid w:val="00D625A3"/>
    <w:rsid w:val="00D759DB"/>
    <w:rsid w:val="00D774F6"/>
    <w:rsid w:val="00DA3F24"/>
    <w:rsid w:val="00DE1D9F"/>
    <w:rsid w:val="00DE4C6D"/>
    <w:rsid w:val="00E25E0B"/>
    <w:rsid w:val="00E50E56"/>
    <w:rsid w:val="00E72149"/>
    <w:rsid w:val="00E94A83"/>
    <w:rsid w:val="00EB1E7F"/>
    <w:rsid w:val="00EB75E1"/>
    <w:rsid w:val="00ED0A9B"/>
    <w:rsid w:val="00F54ABC"/>
    <w:rsid w:val="00F606E2"/>
    <w:rsid w:val="00F95578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56B076"/>
  <w15:chartTrackingRefBased/>
  <w15:docId w15:val="{E9458F5D-E275-44D2-894A-0AA406D25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FC51C7A8-B4DD-430E-8F3C-76DE9CF137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FF76F-4BD0-43CC-B991-8C99FAF8A8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D4D2FC-C8A5-4693-B72F-143140DE464C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15</cp:revision>
  <cp:lastPrinted>1997-05-22T19:53:00Z</cp:lastPrinted>
  <dcterms:created xsi:type="dcterms:W3CDTF">2024-08-17T19:25:00Z</dcterms:created>
  <dcterms:modified xsi:type="dcterms:W3CDTF">2025-11-24T20:22:00Z</dcterms:modified>
</cp:coreProperties>
</file>