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693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D9CD36D" w14:textId="77777777" w:rsidR="009B7394" w:rsidRDefault="009B7394"/>
    <w:p w14:paraId="1467D20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A4628DD" w14:textId="77777777" w:rsidTr="4B3A11F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DF0BFFD" w14:textId="77777777" w:rsidR="009B7394" w:rsidRPr="001B5589" w:rsidRDefault="00D52901" w:rsidP="009B7394">
            <w:pPr>
              <w:widowControl w:val="0"/>
              <w:spacing w:line="276" w:lineRule="auto"/>
              <w:rPr>
                <w:rFonts w:eastAsia="Calibri"/>
                <w:b/>
                <w:sz w:val="32"/>
                <w:szCs w:val="32"/>
              </w:rPr>
            </w:pPr>
            <w:r w:rsidRPr="00D52901">
              <w:rPr>
                <w:rFonts w:eastAsia="Calibri"/>
                <w:b/>
                <w:sz w:val="32"/>
                <w:szCs w:val="32"/>
              </w:rPr>
              <w:t xml:space="preserve">Field Operations Emissions Reduction </w:t>
            </w:r>
            <w:r w:rsidR="0074136E">
              <w:rPr>
                <w:rFonts w:eastAsia="Calibri"/>
                <w:b/>
                <w:sz w:val="32"/>
                <w:szCs w:val="32"/>
              </w:rPr>
              <w:t>(</w:t>
            </w:r>
            <w:r w:rsidR="00976247">
              <w:rPr>
                <w:rFonts w:eastAsia="Calibri"/>
                <w:b/>
                <w:sz w:val="32"/>
                <w:szCs w:val="32"/>
              </w:rPr>
              <w:t>Ac</w:t>
            </w:r>
            <w:r w:rsidR="0074136E">
              <w:rPr>
                <w:rFonts w:eastAsia="Calibri"/>
                <w:b/>
                <w:sz w:val="32"/>
                <w:szCs w:val="32"/>
              </w:rPr>
              <w:t xml:space="preserve">) </w:t>
            </w:r>
            <w:r w:rsidR="004E64D9">
              <w:rPr>
                <w:rFonts w:eastAsia="Calibri"/>
                <w:b/>
                <w:sz w:val="32"/>
                <w:szCs w:val="32"/>
              </w:rPr>
              <w:t>3</w:t>
            </w:r>
            <w:r>
              <w:rPr>
                <w:rFonts w:eastAsia="Calibri"/>
                <w:b/>
                <w:sz w:val="32"/>
                <w:szCs w:val="32"/>
              </w:rPr>
              <w:t>76</w:t>
            </w:r>
          </w:p>
          <w:p w14:paraId="48023343" w14:textId="77777777" w:rsidR="00D52901" w:rsidRPr="002F7354" w:rsidRDefault="00711DD8" w:rsidP="00D52901">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D52901" w:rsidRPr="002F7354">
              <w:rPr>
                <w:b/>
                <w:bCs/>
                <w:sz w:val="22"/>
                <w:szCs w:val="22"/>
              </w:rPr>
              <w:t xml:space="preserve">Adjusting field operations and technologies to reduce </w:t>
            </w:r>
            <w:r w:rsidR="002F7354" w:rsidRPr="002F7354">
              <w:rPr>
                <w:b/>
                <w:bCs/>
                <w:sz w:val="22"/>
                <w:szCs w:val="22"/>
              </w:rPr>
              <w:t xml:space="preserve">emissions of </w:t>
            </w:r>
            <w:r w:rsidR="00D52901" w:rsidRPr="002F7354">
              <w:rPr>
                <w:b/>
                <w:bCs/>
                <w:sz w:val="22"/>
                <w:szCs w:val="22"/>
              </w:rPr>
              <w:t>particulate matter (PM)</w:t>
            </w:r>
            <w:r w:rsidR="002F7354" w:rsidRPr="002F7354">
              <w:rPr>
                <w:b/>
                <w:bCs/>
                <w:sz w:val="22"/>
                <w:szCs w:val="22"/>
              </w:rPr>
              <w:t xml:space="preserve"> and oxides of nitrogen </w:t>
            </w:r>
            <w:r w:rsidR="00D52901" w:rsidRPr="002F7354">
              <w:rPr>
                <w:b/>
                <w:bCs/>
                <w:sz w:val="22"/>
                <w:szCs w:val="22"/>
              </w:rPr>
              <w:t>from field operations.</w:t>
            </w:r>
          </w:p>
          <w:p w14:paraId="17756FFA" w14:textId="77777777" w:rsidR="002F7354" w:rsidRPr="002F7354" w:rsidRDefault="002F7354" w:rsidP="00D52901">
            <w:pPr>
              <w:widowControl w:val="0"/>
              <w:spacing w:line="276" w:lineRule="auto"/>
              <w:rPr>
                <w:b/>
                <w:bCs/>
                <w:sz w:val="22"/>
                <w:szCs w:val="22"/>
              </w:rPr>
            </w:pPr>
            <w:r w:rsidRPr="002F7354">
              <w:rPr>
                <w:b/>
                <w:bCs/>
                <w:sz w:val="22"/>
                <w:szCs w:val="22"/>
                <w:u w:val="single"/>
              </w:rPr>
              <w:t>Lifespan:</w:t>
            </w:r>
            <w:r w:rsidRPr="002F7354">
              <w:rPr>
                <w:b/>
                <w:bCs/>
                <w:sz w:val="22"/>
                <w:szCs w:val="22"/>
              </w:rPr>
              <w:t xml:space="preserve"> 1 Year.</w:t>
            </w:r>
          </w:p>
          <w:p w14:paraId="0F558D1C" w14:textId="24E5D7BB"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400C00" w:rsidRPr="00400C00">
              <w:rPr>
                <w:rFonts w:eastAsia="Calibri"/>
                <w:b/>
                <w:sz w:val="22"/>
                <w:szCs w:val="22"/>
              </w:rPr>
              <w:t>I</w:t>
            </w:r>
            <w:r w:rsidR="00E544A7" w:rsidRPr="00400C00">
              <w:rPr>
                <w:b/>
                <w:sz w:val="22"/>
                <w:szCs w:val="22"/>
              </w:rPr>
              <w:t>mproving air quality and visual aesthetics.</w:t>
            </w:r>
          </w:p>
          <w:p w14:paraId="601322FE" w14:textId="2FD0D628"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4696D" w:rsidRPr="00597FDE">
              <w:rPr>
                <w:rFonts w:eastAsia="Calibri"/>
                <w:b/>
                <w:sz w:val="22"/>
                <w:szCs w:val="22"/>
              </w:rPr>
              <w:t>F</w:t>
            </w:r>
            <w:r w:rsidR="008E6029" w:rsidRPr="00597FDE">
              <w:rPr>
                <w:b/>
                <w:sz w:val="22"/>
                <w:szCs w:val="22"/>
              </w:rPr>
              <w:t xml:space="preserve">ield operations </w:t>
            </w:r>
            <w:r w:rsidR="00993B27" w:rsidRPr="00597FDE">
              <w:rPr>
                <w:b/>
                <w:sz w:val="22"/>
                <w:szCs w:val="22"/>
              </w:rPr>
              <w:t xml:space="preserve">on </w:t>
            </w:r>
            <w:r w:rsidR="00597FDE" w:rsidRPr="00597FDE">
              <w:rPr>
                <w:b/>
                <w:sz w:val="22"/>
                <w:szCs w:val="22"/>
              </w:rPr>
              <w:t>cropland</w:t>
            </w:r>
            <w:r w:rsidR="00597FDE">
              <w:t>.</w:t>
            </w:r>
          </w:p>
          <w:p w14:paraId="59325079" w14:textId="459B80DF" w:rsidR="009B7394" w:rsidRPr="009B7394" w:rsidRDefault="00D01E7B" w:rsidP="4B3A11F3">
            <w:pPr>
              <w:widowControl w:val="0"/>
              <w:spacing w:line="276" w:lineRule="auto"/>
              <w:rPr>
                <w:rFonts w:eastAsia="Calibri"/>
                <w:b/>
                <w:bCs/>
                <w:sz w:val="22"/>
                <w:szCs w:val="22"/>
              </w:rPr>
            </w:pPr>
            <w:r w:rsidRPr="4B3A11F3">
              <w:rPr>
                <w:rFonts w:eastAsia="Calibri"/>
                <w:b/>
                <w:bCs/>
                <w:sz w:val="22"/>
                <w:szCs w:val="22"/>
                <w:u w:val="single"/>
              </w:rPr>
              <w:t>Date:</w:t>
            </w:r>
            <w:r w:rsidRPr="4B3A11F3">
              <w:rPr>
                <w:rFonts w:eastAsia="Calibri"/>
                <w:b/>
                <w:bCs/>
                <w:sz w:val="22"/>
                <w:szCs w:val="22"/>
              </w:rPr>
              <w:t xml:space="preserve"> 20</w:t>
            </w:r>
            <w:r w:rsidR="65EF6086" w:rsidRPr="4B3A11F3">
              <w:rPr>
                <w:rFonts w:eastAsia="Calibri"/>
                <w:b/>
                <w:bCs/>
                <w:sz w:val="22"/>
                <w:szCs w:val="22"/>
              </w:rPr>
              <w:t>2</w:t>
            </w:r>
            <w:r w:rsidRPr="4B3A11F3">
              <w:rPr>
                <w:rFonts w:eastAsia="Calibri"/>
                <w:b/>
                <w:bCs/>
                <w:sz w:val="22"/>
                <w:szCs w:val="22"/>
              </w:rPr>
              <w:t xml:space="preserve">5 </w:t>
            </w:r>
            <w:r w:rsidR="32D29643" w:rsidRPr="4B3A11F3">
              <w:rPr>
                <w:rFonts w:eastAsia="Calibri"/>
                <w:b/>
                <w:bCs/>
                <w:sz w:val="22"/>
                <w:szCs w:val="22"/>
              </w:rPr>
              <w:t xml:space="preserve">        </w:t>
            </w:r>
            <w:r w:rsidR="00070E77">
              <w:rPr>
                <w:rFonts w:eastAsia="Calibri"/>
                <w:b/>
                <w:bCs/>
                <w:sz w:val="22"/>
                <w:szCs w:val="22"/>
              </w:rPr>
              <w:t xml:space="preserve">    </w:t>
            </w:r>
            <w:r w:rsidR="32D29643" w:rsidRPr="4B3A11F3">
              <w:rPr>
                <w:rFonts w:eastAsia="Calibri"/>
                <w:b/>
                <w:bCs/>
                <w:sz w:val="22"/>
                <w:szCs w:val="22"/>
              </w:rPr>
              <w:t xml:space="preserve">       </w:t>
            </w:r>
            <w:r w:rsidR="000C676E" w:rsidRPr="4B3A11F3">
              <w:rPr>
                <w:rFonts w:eastAsia="Calibri"/>
                <w:b/>
                <w:bCs/>
                <w:sz w:val="22"/>
                <w:szCs w:val="22"/>
                <w:u w:val="single"/>
              </w:rPr>
              <w:t>Planner</w:t>
            </w:r>
            <w:r w:rsidR="005341D3" w:rsidRPr="4B3A11F3">
              <w:rPr>
                <w:rFonts w:eastAsia="Calibri"/>
                <w:b/>
                <w:bCs/>
                <w:sz w:val="22"/>
                <w:szCs w:val="22"/>
                <w:u w:val="single"/>
              </w:rPr>
              <w:t>/Location</w:t>
            </w:r>
            <w:r w:rsidRPr="4B3A11F3">
              <w:rPr>
                <w:rFonts w:eastAsia="Calibri"/>
                <w:b/>
                <w:bCs/>
                <w:sz w:val="22"/>
                <w:szCs w:val="22"/>
                <w:u w:val="single"/>
              </w:rPr>
              <w:t>:</w:t>
            </w:r>
            <w:r w:rsidRPr="4B3A11F3">
              <w:rPr>
                <w:rFonts w:eastAsia="Calibri"/>
                <w:b/>
                <w:bCs/>
                <w:sz w:val="22"/>
                <w:szCs w:val="22"/>
              </w:rPr>
              <w:t xml:space="preserve"> </w:t>
            </w:r>
          </w:p>
        </w:tc>
      </w:tr>
      <w:tr w:rsidR="007D3B63" w:rsidRPr="009B7394" w14:paraId="3B962513" w14:textId="77777777" w:rsidTr="4B3A11F3">
        <w:trPr>
          <w:trHeight w:val="225"/>
        </w:trPr>
        <w:tc>
          <w:tcPr>
            <w:tcW w:w="4433" w:type="dxa"/>
            <w:tcBorders>
              <w:top w:val="single" w:sz="18" w:space="0" w:color="auto"/>
              <w:left w:val="single" w:sz="18" w:space="0" w:color="auto"/>
              <w:bottom w:val="single" w:sz="18" w:space="0" w:color="auto"/>
              <w:right w:val="single" w:sz="18" w:space="0" w:color="auto"/>
            </w:tcBorders>
          </w:tcPr>
          <w:p w14:paraId="709AB09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975E9C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FA4063A" w14:textId="77777777" w:rsidTr="4B3A11F3">
        <w:trPr>
          <w:trHeight w:val="3195"/>
        </w:trPr>
        <w:tc>
          <w:tcPr>
            <w:tcW w:w="4433" w:type="dxa"/>
            <w:tcBorders>
              <w:top w:val="single" w:sz="18" w:space="0" w:color="auto"/>
              <w:left w:val="single" w:sz="18" w:space="0" w:color="auto"/>
              <w:bottom w:val="single" w:sz="18" w:space="0" w:color="auto"/>
              <w:right w:val="single" w:sz="18" w:space="0" w:color="auto"/>
            </w:tcBorders>
          </w:tcPr>
          <w:p w14:paraId="7214FAF5" w14:textId="561A2058" w:rsidR="003A29C8" w:rsidRPr="009B7394" w:rsidRDefault="4C567C69" w:rsidP="4B3A11F3">
            <w:pPr>
              <w:widowControl w:val="0"/>
              <w:spacing w:line="276" w:lineRule="auto"/>
            </w:pPr>
            <w:r w:rsidRPr="4B3A11F3">
              <w:rPr>
                <w:b/>
                <w:bCs/>
                <w:sz w:val="22"/>
                <w:szCs w:val="22"/>
              </w:rPr>
              <w:t>Soil</w:t>
            </w:r>
          </w:p>
          <w:p w14:paraId="4C473B0F" w14:textId="708FC417" w:rsidR="003A29C8" w:rsidRPr="009B7394" w:rsidRDefault="4C567C69" w:rsidP="4B3A11F3">
            <w:pPr>
              <w:pStyle w:val="ListParagraph"/>
              <w:widowControl w:val="0"/>
              <w:numPr>
                <w:ilvl w:val="0"/>
                <w:numId w:val="3"/>
              </w:numPr>
              <w:spacing w:line="276" w:lineRule="auto"/>
              <w:ind w:left="360"/>
              <w:rPr>
                <w:b/>
                <w:bCs/>
                <w:sz w:val="22"/>
                <w:szCs w:val="22"/>
              </w:rPr>
            </w:pPr>
            <w:r w:rsidRPr="4B3A11F3">
              <w:rPr>
                <w:b/>
                <w:bCs/>
                <w:sz w:val="22"/>
                <w:szCs w:val="22"/>
              </w:rPr>
              <w:t xml:space="preserve">Techniques may reduce the potential for </w:t>
            </w:r>
            <w:proofErr w:type="gramStart"/>
            <w:r w:rsidRPr="4B3A11F3">
              <w:rPr>
                <w:b/>
                <w:bCs/>
                <w:sz w:val="22"/>
                <w:szCs w:val="22"/>
              </w:rPr>
              <w:t>sheet</w:t>
            </w:r>
            <w:proofErr w:type="gramEnd"/>
            <w:r w:rsidRPr="4B3A11F3">
              <w:rPr>
                <w:b/>
                <w:bCs/>
                <w:sz w:val="22"/>
                <w:szCs w:val="22"/>
              </w:rPr>
              <w:t xml:space="preserve">, </w:t>
            </w:r>
            <w:proofErr w:type="gramStart"/>
            <w:r w:rsidRPr="4B3A11F3">
              <w:rPr>
                <w:b/>
                <w:bCs/>
                <w:sz w:val="22"/>
                <w:szCs w:val="22"/>
              </w:rPr>
              <w:t>rill</w:t>
            </w:r>
            <w:proofErr w:type="gramEnd"/>
            <w:r w:rsidRPr="4B3A11F3">
              <w:rPr>
                <w:b/>
                <w:bCs/>
                <w:sz w:val="22"/>
                <w:szCs w:val="22"/>
              </w:rPr>
              <w:t xml:space="preserve"> and wind erosion.</w:t>
            </w:r>
          </w:p>
          <w:p w14:paraId="37CB8D6E" w14:textId="06E76ADA" w:rsidR="003A29C8" w:rsidRPr="009B7394" w:rsidRDefault="4C567C69" w:rsidP="4B3A11F3">
            <w:pPr>
              <w:widowControl w:val="0"/>
              <w:spacing w:line="276" w:lineRule="auto"/>
            </w:pPr>
            <w:r w:rsidRPr="4B3A11F3">
              <w:rPr>
                <w:b/>
                <w:bCs/>
                <w:sz w:val="22"/>
                <w:szCs w:val="22"/>
              </w:rPr>
              <w:t>Water</w:t>
            </w:r>
          </w:p>
          <w:p w14:paraId="6140E45C" w14:textId="636ED181" w:rsidR="003A29C8" w:rsidRPr="009B7394" w:rsidRDefault="4C567C69" w:rsidP="4B3A11F3">
            <w:pPr>
              <w:pStyle w:val="ListParagraph"/>
              <w:widowControl w:val="0"/>
              <w:numPr>
                <w:ilvl w:val="0"/>
                <w:numId w:val="3"/>
              </w:numPr>
              <w:spacing w:line="276" w:lineRule="auto"/>
              <w:ind w:left="360"/>
              <w:rPr>
                <w:b/>
                <w:bCs/>
                <w:sz w:val="22"/>
                <w:szCs w:val="22"/>
              </w:rPr>
            </w:pPr>
            <w:r w:rsidRPr="4B3A11F3">
              <w:rPr>
                <w:b/>
                <w:bCs/>
                <w:sz w:val="22"/>
                <w:szCs w:val="22"/>
              </w:rPr>
              <w:t>None</w:t>
            </w:r>
            <w:r w:rsidR="00D51295">
              <w:rPr>
                <w:b/>
                <w:bCs/>
                <w:sz w:val="22"/>
                <w:szCs w:val="22"/>
              </w:rPr>
              <w:t>.</w:t>
            </w:r>
          </w:p>
          <w:p w14:paraId="38AA0CF0" w14:textId="3A40891F" w:rsidR="003A29C8" w:rsidRPr="009B7394" w:rsidRDefault="4C567C69" w:rsidP="4B3A11F3">
            <w:pPr>
              <w:widowControl w:val="0"/>
              <w:spacing w:line="276" w:lineRule="auto"/>
            </w:pPr>
            <w:r w:rsidRPr="4B3A11F3">
              <w:rPr>
                <w:b/>
                <w:bCs/>
                <w:sz w:val="22"/>
                <w:szCs w:val="22"/>
              </w:rPr>
              <w:t>Air</w:t>
            </w:r>
          </w:p>
          <w:p w14:paraId="7748539D" w14:textId="47E72366" w:rsidR="003A29C8" w:rsidRPr="009B7394" w:rsidRDefault="4C567C69" w:rsidP="4B3A11F3">
            <w:pPr>
              <w:pStyle w:val="ListParagraph"/>
              <w:widowControl w:val="0"/>
              <w:numPr>
                <w:ilvl w:val="0"/>
                <w:numId w:val="3"/>
              </w:numPr>
              <w:spacing w:line="276" w:lineRule="auto"/>
              <w:ind w:left="360"/>
              <w:rPr>
                <w:b/>
                <w:bCs/>
                <w:sz w:val="22"/>
                <w:szCs w:val="22"/>
              </w:rPr>
            </w:pPr>
            <w:r w:rsidRPr="4B3A11F3">
              <w:rPr>
                <w:b/>
                <w:bCs/>
                <w:sz w:val="22"/>
                <w:szCs w:val="22"/>
              </w:rPr>
              <w:t>Reduced soil and residue particulates in the air with changes in tillage, harvest and other field operations.</w:t>
            </w:r>
          </w:p>
          <w:p w14:paraId="55D800C9" w14:textId="0FD0E891" w:rsidR="003A29C8" w:rsidRPr="009B7394" w:rsidRDefault="4C567C69" w:rsidP="4B3A11F3">
            <w:pPr>
              <w:pStyle w:val="ListParagraph"/>
              <w:widowControl w:val="0"/>
              <w:numPr>
                <w:ilvl w:val="0"/>
                <w:numId w:val="3"/>
              </w:numPr>
              <w:spacing w:line="276" w:lineRule="auto"/>
              <w:ind w:left="360"/>
              <w:rPr>
                <w:b/>
                <w:bCs/>
                <w:sz w:val="22"/>
                <w:szCs w:val="22"/>
              </w:rPr>
            </w:pPr>
            <w:r w:rsidRPr="4B3A11F3">
              <w:rPr>
                <w:b/>
                <w:bCs/>
                <w:sz w:val="22"/>
                <w:szCs w:val="22"/>
              </w:rPr>
              <w:t>Increase carbon sequestration and reduce greenhouse gas emissions.</w:t>
            </w:r>
          </w:p>
          <w:p w14:paraId="2E01978E" w14:textId="43D91A23" w:rsidR="003A29C8" w:rsidRPr="009B7394" w:rsidRDefault="4C567C69" w:rsidP="4B3A11F3">
            <w:pPr>
              <w:widowControl w:val="0"/>
              <w:spacing w:line="276" w:lineRule="auto"/>
            </w:pPr>
            <w:r w:rsidRPr="4B3A11F3">
              <w:rPr>
                <w:b/>
                <w:bCs/>
                <w:sz w:val="22"/>
                <w:szCs w:val="22"/>
              </w:rPr>
              <w:t>Plants</w:t>
            </w:r>
          </w:p>
          <w:p w14:paraId="5D4D1B02" w14:textId="3B2C7EF2" w:rsidR="003A29C8" w:rsidRPr="009B7394" w:rsidRDefault="4C567C69" w:rsidP="4B3A11F3">
            <w:pPr>
              <w:pStyle w:val="ListParagraph"/>
              <w:widowControl w:val="0"/>
              <w:numPr>
                <w:ilvl w:val="0"/>
                <w:numId w:val="3"/>
              </w:numPr>
              <w:spacing w:line="276" w:lineRule="auto"/>
              <w:ind w:left="360"/>
              <w:rPr>
                <w:b/>
                <w:bCs/>
                <w:sz w:val="22"/>
                <w:szCs w:val="22"/>
              </w:rPr>
            </w:pPr>
            <w:r w:rsidRPr="4B3A11F3">
              <w:rPr>
                <w:b/>
                <w:bCs/>
                <w:sz w:val="22"/>
                <w:szCs w:val="22"/>
              </w:rPr>
              <w:t>None.</w:t>
            </w:r>
          </w:p>
          <w:p w14:paraId="21E16241" w14:textId="4E5BC946" w:rsidR="003A29C8" w:rsidRPr="009B7394" w:rsidRDefault="4C567C69" w:rsidP="4B3A11F3">
            <w:pPr>
              <w:widowControl w:val="0"/>
              <w:spacing w:line="276" w:lineRule="auto"/>
            </w:pPr>
            <w:r w:rsidRPr="4B3A11F3">
              <w:rPr>
                <w:b/>
                <w:bCs/>
                <w:sz w:val="22"/>
                <w:szCs w:val="22"/>
              </w:rPr>
              <w:t>Animals</w:t>
            </w:r>
          </w:p>
          <w:p w14:paraId="1D2FA18A" w14:textId="5B586FB7" w:rsidR="003A29C8" w:rsidRPr="009B7394" w:rsidRDefault="4C567C69" w:rsidP="4B3A11F3">
            <w:pPr>
              <w:pStyle w:val="ListParagraph"/>
              <w:widowControl w:val="0"/>
              <w:numPr>
                <w:ilvl w:val="0"/>
                <w:numId w:val="3"/>
              </w:numPr>
              <w:spacing w:line="276" w:lineRule="auto"/>
              <w:ind w:left="360"/>
              <w:rPr>
                <w:b/>
                <w:bCs/>
                <w:sz w:val="22"/>
                <w:szCs w:val="22"/>
              </w:rPr>
            </w:pPr>
            <w:r w:rsidRPr="4B3A11F3">
              <w:rPr>
                <w:b/>
                <w:bCs/>
                <w:sz w:val="22"/>
                <w:szCs w:val="22"/>
              </w:rPr>
              <w:t>None.</w:t>
            </w:r>
          </w:p>
          <w:p w14:paraId="0F3FD0F1" w14:textId="219C9DE3" w:rsidR="003A29C8" w:rsidRPr="009B7394" w:rsidRDefault="4C567C69" w:rsidP="4B3A11F3">
            <w:pPr>
              <w:widowControl w:val="0"/>
              <w:spacing w:line="276" w:lineRule="auto"/>
            </w:pPr>
            <w:r w:rsidRPr="4B3A11F3">
              <w:rPr>
                <w:b/>
                <w:bCs/>
                <w:sz w:val="22"/>
                <w:szCs w:val="22"/>
              </w:rPr>
              <w:t>Energy</w:t>
            </w:r>
          </w:p>
          <w:p w14:paraId="3E93817F" w14:textId="3F879470" w:rsidR="003A29C8" w:rsidRPr="009B7394" w:rsidRDefault="4C567C69" w:rsidP="4B3A11F3">
            <w:pPr>
              <w:pStyle w:val="ListParagraph"/>
              <w:widowControl w:val="0"/>
              <w:numPr>
                <w:ilvl w:val="0"/>
                <w:numId w:val="3"/>
              </w:numPr>
              <w:spacing w:line="276" w:lineRule="auto"/>
              <w:ind w:left="360"/>
              <w:rPr>
                <w:b/>
                <w:bCs/>
                <w:sz w:val="22"/>
                <w:szCs w:val="22"/>
              </w:rPr>
            </w:pPr>
            <w:r w:rsidRPr="4B3A11F3">
              <w:rPr>
                <w:b/>
                <w:bCs/>
                <w:sz w:val="22"/>
                <w:szCs w:val="22"/>
              </w:rPr>
              <w:t>None.</w:t>
            </w:r>
          </w:p>
          <w:p w14:paraId="7F372B2F" w14:textId="43EDDF58" w:rsidR="003A29C8" w:rsidRPr="009B7394" w:rsidRDefault="4C567C69" w:rsidP="4B3A11F3">
            <w:pPr>
              <w:widowControl w:val="0"/>
              <w:spacing w:line="276" w:lineRule="auto"/>
            </w:pPr>
            <w:r w:rsidRPr="4B3A11F3">
              <w:rPr>
                <w:b/>
                <w:bCs/>
                <w:sz w:val="22"/>
                <w:szCs w:val="22"/>
              </w:rPr>
              <w:t>Human</w:t>
            </w:r>
          </w:p>
          <w:p w14:paraId="4FD88F29" w14:textId="612BEA3F"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Prolong life of above-ground cultural resources.</w:t>
            </w:r>
          </w:p>
          <w:p w14:paraId="1DA33C37" w14:textId="6F26040B"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Prevent off-site negative impacts.</w:t>
            </w:r>
          </w:p>
          <w:p w14:paraId="6F06B661" w14:textId="6CC6D349"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Comply with environmental regulations.</w:t>
            </w:r>
          </w:p>
          <w:p w14:paraId="016EE92C" w14:textId="23DDD29F"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Save time, money and labor.</w:t>
            </w:r>
          </w:p>
          <w:p w14:paraId="2787AF14" w14:textId="244215F5"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Promote family health and safety.</w:t>
            </w:r>
          </w:p>
          <w:p w14:paraId="1CF12B93" w14:textId="6FA1428D"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Promote good stewardship.</w:t>
            </w:r>
          </w:p>
          <w:p w14:paraId="7A3BB460" w14:textId="6A51620C"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May be eligible for cost share.</w:t>
            </w:r>
          </w:p>
          <w:p w14:paraId="30E1AC3D" w14:textId="7832A2B6" w:rsidR="003A29C8" w:rsidRPr="009B7394" w:rsidRDefault="4C567C69" w:rsidP="4B3A11F3">
            <w:pPr>
              <w:pStyle w:val="ListParagraph"/>
              <w:widowControl w:val="0"/>
              <w:numPr>
                <w:ilvl w:val="0"/>
                <w:numId w:val="2"/>
              </w:numPr>
              <w:spacing w:line="276" w:lineRule="auto"/>
              <w:ind w:left="360"/>
              <w:rPr>
                <w:b/>
                <w:bCs/>
                <w:sz w:val="22"/>
                <w:szCs w:val="22"/>
              </w:rPr>
            </w:pPr>
            <w:r w:rsidRPr="4B3A11F3">
              <w:rPr>
                <w:b/>
                <w:bCs/>
                <w:sz w:val="22"/>
                <w:szCs w:val="22"/>
              </w:rPr>
              <w:t>Increased profitability in the long run.</w:t>
            </w:r>
          </w:p>
          <w:p w14:paraId="249251CB" w14:textId="1E0E06EF" w:rsidR="003A29C8" w:rsidRPr="009B7394" w:rsidRDefault="003A29C8" w:rsidP="4B3A11F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1BC1BDD" w14:textId="76203824" w:rsidR="003A29C8" w:rsidRPr="007838F5" w:rsidRDefault="4C567C69" w:rsidP="4B3A11F3">
            <w:pPr>
              <w:widowControl w:val="0"/>
              <w:spacing w:line="276" w:lineRule="auto"/>
            </w:pPr>
            <w:r w:rsidRPr="4B3A11F3">
              <w:rPr>
                <w:b/>
                <w:bCs/>
                <w:sz w:val="22"/>
                <w:szCs w:val="22"/>
              </w:rPr>
              <w:t>Land</w:t>
            </w:r>
          </w:p>
          <w:p w14:paraId="6EFE3E86" w14:textId="7A50B1DF" w:rsidR="003A29C8" w:rsidRPr="007838F5" w:rsidRDefault="4C567C69" w:rsidP="4B3A11F3">
            <w:pPr>
              <w:pStyle w:val="ListParagraph"/>
              <w:widowControl w:val="0"/>
              <w:numPr>
                <w:ilvl w:val="0"/>
                <w:numId w:val="1"/>
              </w:numPr>
              <w:spacing w:line="276" w:lineRule="auto"/>
              <w:ind w:left="360"/>
              <w:rPr>
                <w:b/>
                <w:bCs/>
                <w:sz w:val="22"/>
                <w:szCs w:val="22"/>
              </w:rPr>
            </w:pPr>
            <w:r w:rsidRPr="4B3A11F3">
              <w:rPr>
                <w:b/>
                <w:bCs/>
                <w:sz w:val="22"/>
                <w:szCs w:val="22"/>
              </w:rPr>
              <w:t>No change in land use or land in production.</w:t>
            </w:r>
          </w:p>
          <w:p w14:paraId="2931B85D" w14:textId="73548BCF" w:rsidR="003A29C8" w:rsidRPr="007838F5" w:rsidRDefault="4C567C69" w:rsidP="4B3A11F3">
            <w:pPr>
              <w:widowControl w:val="0"/>
              <w:spacing w:line="276" w:lineRule="auto"/>
            </w:pPr>
            <w:r w:rsidRPr="4B3A11F3">
              <w:rPr>
                <w:b/>
                <w:bCs/>
                <w:sz w:val="22"/>
                <w:szCs w:val="22"/>
              </w:rPr>
              <w:t>Capital</w:t>
            </w:r>
          </w:p>
          <w:p w14:paraId="5CED7525" w14:textId="21F3E3F1" w:rsidR="003A29C8" w:rsidRPr="007838F5" w:rsidRDefault="4C567C69" w:rsidP="4B3A11F3">
            <w:pPr>
              <w:pStyle w:val="ListParagraph"/>
              <w:widowControl w:val="0"/>
              <w:numPr>
                <w:ilvl w:val="0"/>
                <w:numId w:val="1"/>
              </w:numPr>
              <w:spacing w:line="276" w:lineRule="auto"/>
              <w:ind w:left="360"/>
              <w:rPr>
                <w:b/>
                <w:bCs/>
                <w:sz w:val="22"/>
                <w:szCs w:val="22"/>
              </w:rPr>
            </w:pPr>
            <w:r w:rsidRPr="4B3A11F3">
              <w:rPr>
                <w:b/>
                <w:bCs/>
                <w:sz w:val="22"/>
                <w:szCs w:val="22"/>
              </w:rPr>
              <w:t>Purchase new equipment.</w:t>
            </w:r>
          </w:p>
          <w:p w14:paraId="02C93D96" w14:textId="447CD2FA" w:rsidR="003A29C8" w:rsidRPr="007838F5" w:rsidRDefault="4C567C69" w:rsidP="4B3A11F3">
            <w:pPr>
              <w:pStyle w:val="ListParagraph"/>
              <w:widowControl w:val="0"/>
              <w:numPr>
                <w:ilvl w:val="0"/>
                <w:numId w:val="1"/>
              </w:numPr>
              <w:spacing w:line="276" w:lineRule="auto"/>
              <w:ind w:left="360"/>
              <w:rPr>
                <w:b/>
                <w:bCs/>
                <w:sz w:val="22"/>
                <w:szCs w:val="22"/>
              </w:rPr>
            </w:pPr>
            <w:r w:rsidRPr="4B3A11F3">
              <w:rPr>
                <w:b/>
                <w:bCs/>
                <w:sz w:val="22"/>
                <w:szCs w:val="22"/>
              </w:rPr>
              <w:t>Annual operation and maintenance costs to service and maintain equipment.</w:t>
            </w:r>
          </w:p>
          <w:p w14:paraId="798B53CA" w14:textId="28D85688" w:rsidR="003A29C8" w:rsidRPr="007838F5" w:rsidRDefault="4C567C69" w:rsidP="4B3A11F3">
            <w:pPr>
              <w:widowControl w:val="0"/>
              <w:spacing w:line="276" w:lineRule="auto"/>
            </w:pPr>
            <w:r w:rsidRPr="4B3A11F3">
              <w:rPr>
                <w:b/>
                <w:bCs/>
                <w:sz w:val="22"/>
                <w:szCs w:val="22"/>
              </w:rPr>
              <w:t>Labor</w:t>
            </w:r>
          </w:p>
          <w:p w14:paraId="57556F26" w14:textId="31FD61EE" w:rsidR="003A29C8" w:rsidRPr="007838F5" w:rsidRDefault="4C567C69" w:rsidP="4B3A11F3">
            <w:pPr>
              <w:pStyle w:val="ListParagraph"/>
              <w:widowControl w:val="0"/>
              <w:numPr>
                <w:ilvl w:val="0"/>
                <w:numId w:val="1"/>
              </w:numPr>
              <w:spacing w:line="276" w:lineRule="auto"/>
              <w:ind w:left="360"/>
              <w:rPr>
                <w:b/>
                <w:bCs/>
                <w:sz w:val="22"/>
                <w:szCs w:val="22"/>
              </w:rPr>
            </w:pPr>
            <w:r w:rsidRPr="4B3A11F3">
              <w:rPr>
                <w:b/>
                <w:bCs/>
                <w:sz w:val="22"/>
                <w:szCs w:val="22"/>
              </w:rPr>
              <w:t>No change.</w:t>
            </w:r>
          </w:p>
          <w:p w14:paraId="0B9DE8C4" w14:textId="31E5FE1D" w:rsidR="003A29C8" w:rsidRPr="007838F5" w:rsidRDefault="4C567C69" w:rsidP="4B3A11F3">
            <w:pPr>
              <w:widowControl w:val="0"/>
              <w:spacing w:line="276" w:lineRule="auto"/>
            </w:pPr>
            <w:r w:rsidRPr="4B3A11F3">
              <w:rPr>
                <w:b/>
                <w:bCs/>
                <w:sz w:val="22"/>
                <w:szCs w:val="22"/>
              </w:rPr>
              <w:t>Management</w:t>
            </w:r>
          </w:p>
          <w:p w14:paraId="5E24D454" w14:textId="051086C7" w:rsidR="003A29C8" w:rsidRPr="007838F5" w:rsidRDefault="4C567C69" w:rsidP="4B3A11F3">
            <w:pPr>
              <w:pStyle w:val="ListParagraph"/>
              <w:widowControl w:val="0"/>
              <w:numPr>
                <w:ilvl w:val="0"/>
                <w:numId w:val="1"/>
              </w:numPr>
              <w:spacing w:line="276" w:lineRule="auto"/>
              <w:ind w:left="360"/>
              <w:rPr>
                <w:b/>
                <w:bCs/>
                <w:sz w:val="22"/>
                <w:szCs w:val="22"/>
              </w:rPr>
            </w:pPr>
            <w:r w:rsidRPr="4B3A11F3">
              <w:rPr>
                <w:b/>
                <w:bCs/>
                <w:sz w:val="22"/>
                <w:szCs w:val="22"/>
              </w:rPr>
              <w:t>No change.</w:t>
            </w:r>
          </w:p>
          <w:p w14:paraId="15E2921A" w14:textId="07089949" w:rsidR="003A29C8" w:rsidRPr="007838F5" w:rsidRDefault="4C567C69" w:rsidP="4B3A11F3">
            <w:pPr>
              <w:pStyle w:val="ListParagraph"/>
              <w:widowControl w:val="0"/>
              <w:spacing w:line="276" w:lineRule="auto"/>
              <w:ind w:left="360" w:hanging="360"/>
              <w:rPr>
                <w:b/>
                <w:bCs/>
                <w:sz w:val="22"/>
                <w:szCs w:val="22"/>
              </w:rPr>
            </w:pPr>
            <w:r w:rsidRPr="4B3A11F3">
              <w:rPr>
                <w:b/>
                <w:bCs/>
                <w:sz w:val="22"/>
                <w:szCs w:val="22"/>
              </w:rPr>
              <w:t>Risk</w:t>
            </w:r>
          </w:p>
          <w:p w14:paraId="07245727" w14:textId="377CC1CB" w:rsidR="003A29C8" w:rsidRPr="007838F5" w:rsidRDefault="4C567C69" w:rsidP="4B3A11F3">
            <w:pPr>
              <w:pStyle w:val="ListParagraph"/>
              <w:widowControl w:val="0"/>
              <w:numPr>
                <w:ilvl w:val="0"/>
                <w:numId w:val="1"/>
              </w:numPr>
              <w:spacing w:line="276" w:lineRule="auto"/>
              <w:ind w:left="360"/>
              <w:rPr>
                <w:b/>
                <w:bCs/>
                <w:sz w:val="22"/>
                <w:szCs w:val="22"/>
              </w:rPr>
            </w:pPr>
            <w:r w:rsidRPr="4B3A11F3">
              <w:rPr>
                <w:b/>
                <w:bCs/>
                <w:sz w:val="22"/>
                <w:szCs w:val="22"/>
              </w:rPr>
              <w:t>None.</w:t>
            </w:r>
          </w:p>
          <w:p w14:paraId="3A2384A2" w14:textId="03C35A03" w:rsidR="003A29C8" w:rsidRPr="007838F5" w:rsidRDefault="003A29C8" w:rsidP="4B3A11F3">
            <w:pPr>
              <w:widowControl w:val="0"/>
              <w:spacing w:line="276" w:lineRule="auto"/>
              <w:rPr>
                <w:b/>
                <w:bCs/>
                <w:sz w:val="22"/>
                <w:szCs w:val="22"/>
              </w:rPr>
            </w:pPr>
          </w:p>
        </w:tc>
      </w:tr>
      <w:tr w:rsidR="003A29C8" w:rsidRPr="009B7394" w14:paraId="61E953CB" w14:textId="77777777" w:rsidTr="4B3A11F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1B1EEE8" w14:textId="7E94EDA6" w:rsidR="4B3A11F3" w:rsidRDefault="4B3A11F3" w:rsidP="4B3A11F3">
            <w:pPr>
              <w:spacing w:line="276" w:lineRule="auto"/>
            </w:pPr>
            <w:r w:rsidRPr="4B3A11F3">
              <w:rPr>
                <w:b/>
                <w:bCs/>
                <w:sz w:val="22"/>
                <w:szCs w:val="22"/>
                <w:u w:val="single"/>
              </w:rPr>
              <w:t>Net Effect:</w:t>
            </w:r>
            <w:r w:rsidRPr="4B3A11F3">
              <w:rPr>
                <w:b/>
                <w:bCs/>
                <w:sz w:val="22"/>
                <w:szCs w:val="22"/>
              </w:rPr>
              <w:t xml:space="preserve">  Improved air quality at a moderate cost.</w:t>
            </w:r>
          </w:p>
        </w:tc>
      </w:tr>
    </w:tbl>
    <w:p w14:paraId="4F4075E0" w14:textId="77777777" w:rsidR="009B7394" w:rsidRDefault="009B7394" w:rsidP="003A29C8"/>
    <w:p w14:paraId="0DFE79F0" w14:textId="00D09816" w:rsidR="00D51295" w:rsidRPr="00FF4585" w:rsidRDefault="00330DFD" w:rsidP="000029B9">
      <w:pPr>
        <w:rPr>
          <w:rFonts w:eastAsia="Calibri"/>
          <w:bCs/>
          <w:sz w:val="22"/>
          <w:szCs w:val="22"/>
        </w:rPr>
      </w:pPr>
      <w:r>
        <w:rPr>
          <w:rFonts w:eastAsia="Calibri"/>
          <w:b/>
          <w:sz w:val="22"/>
          <w:szCs w:val="22"/>
        </w:rPr>
        <w:lastRenderedPageBreak/>
        <w:t xml:space="preserve">Commonly </w:t>
      </w:r>
      <w:r w:rsidR="008522AD" w:rsidRPr="008522AD">
        <w:rPr>
          <w:rFonts w:eastAsia="Calibri"/>
          <w:b/>
          <w:sz w:val="22"/>
          <w:szCs w:val="22"/>
        </w:rPr>
        <w:t>Associated Practices:</w:t>
      </w:r>
      <w:r w:rsidR="008522AD">
        <w:rPr>
          <w:rFonts w:eastAsia="Calibri"/>
          <w:b/>
          <w:sz w:val="22"/>
          <w:szCs w:val="22"/>
        </w:rPr>
        <w:t xml:space="preserve"> </w:t>
      </w:r>
      <w:r w:rsidR="003A22C5" w:rsidRPr="00FF4585">
        <w:rPr>
          <w:rFonts w:eastAsia="Calibri"/>
          <w:bCs/>
          <w:sz w:val="22"/>
          <w:szCs w:val="22"/>
        </w:rPr>
        <w:t>Conservation Crop Rotation (Code 328), Cover Crop (Code 340), Residue and Tillage Management, No-Till (Code 329), Residue and Tillage Management, Reduced Till (Code 345), and Irrigation Water Management (Code 449).</w:t>
      </w:r>
    </w:p>
    <w:p w14:paraId="5782B651" w14:textId="77777777" w:rsidR="00D51295" w:rsidRDefault="00D51295" w:rsidP="000029B9">
      <w:pPr>
        <w:rPr>
          <w:rFonts w:eastAsia="Calibri"/>
          <w:b/>
          <w:sz w:val="22"/>
          <w:szCs w:val="22"/>
        </w:rPr>
      </w:pPr>
    </w:p>
    <w:p w14:paraId="7B99D716" w14:textId="77777777" w:rsidR="008522AD" w:rsidRDefault="008522AD" w:rsidP="000029B9">
      <w:pPr>
        <w:rPr>
          <w:rFonts w:eastAsia="Calibri"/>
          <w:b/>
          <w:sz w:val="22"/>
          <w:szCs w:val="22"/>
        </w:rPr>
      </w:pPr>
    </w:p>
    <w:p w14:paraId="57DD63BF" w14:textId="77777777" w:rsidR="001C6410" w:rsidRDefault="001C6410" w:rsidP="000029B9">
      <w:pPr>
        <w:rPr>
          <w:rFonts w:eastAsia="Calibri"/>
          <w:b/>
          <w:sz w:val="22"/>
          <w:szCs w:val="22"/>
        </w:rPr>
      </w:pPr>
    </w:p>
    <w:p w14:paraId="634880DC" w14:textId="3890C128" w:rsidR="000377FA" w:rsidRDefault="000377FA" w:rsidP="000377FA">
      <w:pPr>
        <w:rPr>
          <w:rFonts w:eastAsia="Calibri"/>
          <w:sz w:val="22"/>
          <w:szCs w:val="22"/>
        </w:rPr>
      </w:pPr>
      <w:r w:rsidRPr="4B3A11F3">
        <w:rPr>
          <w:rFonts w:eastAsia="Calibri"/>
          <w:b/>
          <w:bCs/>
          <w:sz w:val="22"/>
          <w:szCs w:val="22"/>
        </w:rPr>
        <w:t xml:space="preserve">Note: </w:t>
      </w:r>
      <w:r w:rsidRPr="4B3A11F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B3A11F3">
        <w:rPr>
          <w:rFonts w:eastAsia="Calibri"/>
          <w:sz w:val="22"/>
          <w:szCs w:val="22"/>
        </w:rPr>
        <w:t xml:space="preserve">The fourth and final step would be to combine several conservation practices into a conservation system, which is how most conservation practices are applied at the field level. </w:t>
      </w:r>
      <w:r w:rsidRPr="4B3A11F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F845607" w14:textId="77777777" w:rsidR="009453B3" w:rsidRDefault="009453B3" w:rsidP="000377FA">
      <w:pPr>
        <w:rPr>
          <w:rFonts w:eastAsia="Calibri"/>
          <w:b/>
          <w:sz w:val="22"/>
          <w:szCs w:val="22"/>
        </w:rPr>
      </w:pPr>
    </w:p>
    <w:p w14:paraId="42E55024"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CC3E8" w14:textId="77777777" w:rsidR="00E75700" w:rsidRDefault="00E75700" w:rsidP="00E50E56">
      <w:r>
        <w:separator/>
      </w:r>
    </w:p>
  </w:endnote>
  <w:endnote w:type="continuationSeparator" w:id="0">
    <w:p w14:paraId="0AC80248" w14:textId="77777777" w:rsidR="00E75700" w:rsidRDefault="00E75700"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AE3E5" w14:textId="77777777" w:rsidR="00E75700" w:rsidRDefault="00E75700" w:rsidP="00E50E56">
      <w:r>
        <w:separator/>
      </w:r>
    </w:p>
  </w:footnote>
  <w:footnote w:type="continuationSeparator" w:id="0">
    <w:p w14:paraId="6127D46B" w14:textId="77777777" w:rsidR="00E75700" w:rsidRDefault="00E75700"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7CF7C95"/>
    <w:multiLevelType w:val="hybridMultilevel"/>
    <w:tmpl w:val="B88EACF6"/>
    <w:lvl w:ilvl="0" w:tplc="EB04BB4E">
      <w:start w:val="1"/>
      <w:numFmt w:val="bullet"/>
      <w:lvlText w:val="·"/>
      <w:lvlJc w:val="left"/>
      <w:pPr>
        <w:ind w:left="720" w:hanging="360"/>
      </w:pPr>
      <w:rPr>
        <w:rFonts w:ascii="Symbol" w:hAnsi="Symbol" w:hint="default"/>
      </w:rPr>
    </w:lvl>
    <w:lvl w:ilvl="1" w:tplc="0DB430B0">
      <w:start w:val="1"/>
      <w:numFmt w:val="bullet"/>
      <w:lvlText w:val="o"/>
      <w:lvlJc w:val="left"/>
      <w:pPr>
        <w:ind w:left="1440" w:hanging="360"/>
      </w:pPr>
      <w:rPr>
        <w:rFonts w:ascii="Courier New" w:hAnsi="Courier New" w:hint="default"/>
      </w:rPr>
    </w:lvl>
    <w:lvl w:ilvl="2" w:tplc="227672CE">
      <w:start w:val="1"/>
      <w:numFmt w:val="bullet"/>
      <w:lvlText w:val=""/>
      <w:lvlJc w:val="left"/>
      <w:pPr>
        <w:ind w:left="2160" w:hanging="360"/>
      </w:pPr>
      <w:rPr>
        <w:rFonts w:ascii="Wingdings" w:hAnsi="Wingdings" w:hint="default"/>
      </w:rPr>
    </w:lvl>
    <w:lvl w:ilvl="3" w:tplc="CDA00842">
      <w:start w:val="1"/>
      <w:numFmt w:val="bullet"/>
      <w:lvlText w:val=""/>
      <w:lvlJc w:val="left"/>
      <w:pPr>
        <w:ind w:left="2880" w:hanging="360"/>
      </w:pPr>
      <w:rPr>
        <w:rFonts w:ascii="Symbol" w:hAnsi="Symbol" w:hint="default"/>
      </w:rPr>
    </w:lvl>
    <w:lvl w:ilvl="4" w:tplc="3BA20D68">
      <w:start w:val="1"/>
      <w:numFmt w:val="bullet"/>
      <w:lvlText w:val="o"/>
      <w:lvlJc w:val="left"/>
      <w:pPr>
        <w:ind w:left="3600" w:hanging="360"/>
      </w:pPr>
      <w:rPr>
        <w:rFonts w:ascii="Courier New" w:hAnsi="Courier New" w:hint="default"/>
      </w:rPr>
    </w:lvl>
    <w:lvl w:ilvl="5" w:tplc="BACA8568">
      <w:start w:val="1"/>
      <w:numFmt w:val="bullet"/>
      <w:lvlText w:val=""/>
      <w:lvlJc w:val="left"/>
      <w:pPr>
        <w:ind w:left="4320" w:hanging="360"/>
      </w:pPr>
      <w:rPr>
        <w:rFonts w:ascii="Wingdings" w:hAnsi="Wingdings" w:hint="default"/>
      </w:rPr>
    </w:lvl>
    <w:lvl w:ilvl="6" w:tplc="46E09686">
      <w:start w:val="1"/>
      <w:numFmt w:val="bullet"/>
      <w:lvlText w:val=""/>
      <w:lvlJc w:val="left"/>
      <w:pPr>
        <w:ind w:left="5040" w:hanging="360"/>
      </w:pPr>
      <w:rPr>
        <w:rFonts w:ascii="Symbol" w:hAnsi="Symbol" w:hint="default"/>
      </w:rPr>
    </w:lvl>
    <w:lvl w:ilvl="7" w:tplc="120841BC">
      <w:start w:val="1"/>
      <w:numFmt w:val="bullet"/>
      <w:lvlText w:val="o"/>
      <w:lvlJc w:val="left"/>
      <w:pPr>
        <w:ind w:left="5760" w:hanging="360"/>
      </w:pPr>
      <w:rPr>
        <w:rFonts w:ascii="Courier New" w:hAnsi="Courier New" w:hint="default"/>
      </w:rPr>
    </w:lvl>
    <w:lvl w:ilvl="8" w:tplc="1ED63B54">
      <w:start w:val="1"/>
      <w:numFmt w:val="bullet"/>
      <w:lvlText w:val=""/>
      <w:lvlJc w:val="left"/>
      <w:pPr>
        <w:ind w:left="648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076757D"/>
    <w:multiLevelType w:val="hybridMultilevel"/>
    <w:tmpl w:val="DB6E94EC"/>
    <w:lvl w:ilvl="0" w:tplc="AD3EB832">
      <w:start w:val="1"/>
      <w:numFmt w:val="bullet"/>
      <w:lvlText w:val="·"/>
      <w:lvlJc w:val="left"/>
      <w:pPr>
        <w:ind w:left="720" w:hanging="360"/>
      </w:pPr>
      <w:rPr>
        <w:rFonts w:ascii="Symbol" w:hAnsi="Symbol" w:hint="default"/>
      </w:rPr>
    </w:lvl>
    <w:lvl w:ilvl="1" w:tplc="F8043F0E">
      <w:start w:val="1"/>
      <w:numFmt w:val="bullet"/>
      <w:lvlText w:val="o"/>
      <w:lvlJc w:val="left"/>
      <w:pPr>
        <w:ind w:left="1440" w:hanging="360"/>
      </w:pPr>
      <w:rPr>
        <w:rFonts w:ascii="Courier New" w:hAnsi="Courier New" w:hint="default"/>
      </w:rPr>
    </w:lvl>
    <w:lvl w:ilvl="2" w:tplc="7C60D87A">
      <w:start w:val="1"/>
      <w:numFmt w:val="bullet"/>
      <w:lvlText w:val=""/>
      <w:lvlJc w:val="left"/>
      <w:pPr>
        <w:ind w:left="2160" w:hanging="360"/>
      </w:pPr>
      <w:rPr>
        <w:rFonts w:ascii="Wingdings" w:hAnsi="Wingdings" w:hint="default"/>
      </w:rPr>
    </w:lvl>
    <w:lvl w:ilvl="3" w:tplc="62085404">
      <w:start w:val="1"/>
      <w:numFmt w:val="bullet"/>
      <w:lvlText w:val=""/>
      <w:lvlJc w:val="left"/>
      <w:pPr>
        <w:ind w:left="2880" w:hanging="360"/>
      </w:pPr>
      <w:rPr>
        <w:rFonts w:ascii="Symbol" w:hAnsi="Symbol" w:hint="default"/>
      </w:rPr>
    </w:lvl>
    <w:lvl w:ilvl="4" w:tplc="87D2F9F4">
      <w:start w:val="1"/>
      <w:numFmt w:val="bullet"/>
      <w:lvlText w:val="o"/>
      <w:lvlJc w:val="left"/>
      <w:pPr>
        <w:ind w:left="3600" w:hanging="360"/>
      </w:pPr>
      <w:rPr>
        <w:rFonts w:ascii="Courier New" w:hAnsi="Courier New" w:hint="default"/>
      </w:rPr>
    </w:lvl>
    <w:lvl w:ilvl="5" w:tplc="922E74D4">
      <w:start w:val="1"/>
      <w:numFmt w:val="bullet"/>
      <w:lvlText w:val=""/>
      <w:lvlJc w:val="left"/>
      <w:pPr>
        <w:ind w:left="4320" w:hanging="360"/>
      </w:pPr>
      <w:rPr>
        <w:rFonts w:ascii="Wingdings" w:hAnsi="Wingdings" w:hint="default"/>
      </w:rPr>
    </w:lvl>
    <w:lvl w:ilvl="6" w:tplc="6DD8631A">
      <w:start w:val="1"/>
      <w:numFmt w:val="bullet"/>
      <w:lvlText w:val=""/>
      <w:lvlJc w:val="left"/>
      <w:pPr>
        <w:ind w:left="5040" w:hanging="360"/>
      </w:pPr>
      <w:rPr>
        <w:rFonts w:ascii="Symbol" w:hAnsi="Symbol" w:hint="default"/>
      </w:rPr>
    </w:lvl>
    <w:lvl w:ilvl="7" w:tplc="469EAB60">
      <w:start w:val="1"/>
      <w:numFmt w:val="bullet"/>
      <w:lvlText w:val="o"/>
      <w:lvlJc w:val="left"/>
      <w:pPr>
        <w:ind w:left="5760" w:hanging="360"/>
      </w:pPr>
      <w:rPr>
        <w:rFonts w:ascii="Courier New" w:hAnsi="Courier New" w:hint="default"/>
      </w:rPr>
    </w:lvl>
    <w:lvl w:ilvl="8" w:tplc="EE3AD37C">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DC629F3"/>
    <w:multiLevelType w:val="hybridMultilevel"/>
    <w:tmpl w:val="A888FFD4"/>
    <w:lvl w:ilvl="0" w:tplc="22740C4C">
      <w:start w:val="1"/>
      <w:numFmt w:val="bullet"/>
      <w:lvlText w:val="·"/>
      <w:lvlJc w:val="left"/>
      <w:pPr>
        <w:ind w:left="720" w:hanging="360"/>
      </w:pPr>
      <w:rPr>
        <w:rFonts w:ascii="Symbol" w:hAnsi="Symbol" w:hint="default"/>
      </w:rPr>
    </w:lvl>
    <w:lvl w:ilvl="1" w:tplc="1D6C16A0">
      <w:start w:val="1"/>
      <w:numFmt w:val="bullet"/>
      <w:lvlText w:val="o"/>
      <w:lvlJc w:val="left"/>
      <w:pPr>
        <w:ind w:left="1440" w:hanging="360"/>
      </w:pPr>
      <w:rPr>
        <w:rFonts w:ascii="Courier New" w:hAnsi="Courier New" w:hint="default"/>
      </w:rPr>
    </w:lvl>
    <w:lvl w:ilvl="2" w:tplc="35B235F2">
      <w:start w:val="1"/>
      <w:numFmt w:val="bullet"/>
      <w:lvlText w:val=""/>
      <w:lvlJc w:val="left"/>
      <w:pPr>
        <w:ind w:left="2160" w:hanging="360"/>
      </w:pPr>
      <w:rPr>
        <w:rFonts w:ascii="Wingdings" w:hAnsi="Wingdings" w:hint="default"/>
      </w:rPr>
    </w:lvl>
    <w:lvl w:ilvl="3" w:tplc="E376E6F6">
      <w:start w:val="1"/>
      <w:numFmt w:val="bullet"/>
      <w:lvlText w:val=""/>
      <w:lvlJc w:val="left"/>
      <w:pPr>
        <w:ind w:left="2880" w:hanging="360"/>
      </w:pPr>
      <w:rPr>
        <w:rFonts w:ascii="Symbol" w:hAnsi="Symbol" w:hint="default"/>
      </w:rPr>
    </w:lvl>
    <w:lvl w:ilvl="4" w:tplc="F8686832">
      <w:start w:val="1"/>
      <w:numFmt w:val="bullet"/>
      <w:lvlText w:val="o"/>
      <w:lvlJc w:val="left"/>
      <w:pPr>
        <w:ind w:left="3600" w:hanging="360"/>
      </w:pPr>
      <w:rPr>
        <w:rFonts w:ascii="Courier New" w:hAnsi="Courier New" w:hint="default"/>
      </w:rPr>
    </w:lvl>
    <w:lvl w:ilvl="5" w:tplc="A372F780">
      <w:start w:val="1"/>
      <w:numFmt w:val="bullet"/>
      <w:lvlText w:val=""/>
      <w:lvlJc w:val="left"/>
      <w:pPr>
        <w:ind w:left="4320" w:hanging="360"/>
      </w:pPr>
      <w:rPr>
        <w:rFonts w:ascii="Wingdings" w:hAnsi="Wingdings" w:hint="default"/>
      </w:rPr>
    </w:lvl>
    <w:lvl w:ilvl="6" w:tplc="AEA68356">
      <w:start w:val="1"/>
      <w:numFmt w:val="bullet"/>
      <w:lvlText w:val=""/>
      <w:lvlJc w:val="left"/>
      <w:pPr>
        <w:ind w:left="5040" w:hanging="360"/>
      </w:pPr>
      <w:rPr>
        <w:rFonts w:ascii="Symbol" w:hAnsi="Symbol" w:hint="default"/>
      </w:rPr>
    </w:lvl>
    <w:lvl w:ilvl="7" w:tplc="F5A0AA86">
      <w:start w:val="1"/>
      <w:numFmt w:val="bullet"/>
      <w:lvlText w:val="o"/>
      <w:lvlJc w:val="left"/>
      <w:pPr>
        <w:ind w:left="5760" w:hanging="360"/>
      </w:pPr>
      <w:rPr>
        <w:rFonts w:ascii="Courier New" w:hAnsi="Courier New" w:hint="default"/>
      </w:rPr>
    </w:lvl>
    <w:lvl w:ilvl="8" w:tplc="76DA1956">
      <w:start w:val="1"/>
      <w:numFmt w:val="bullet"/>
      <w:lvlText w:val=""/>
      <w:lvlJc w:val="left"/>
      <w:pPr>
        <w:ind w:left="6480" w:hanging="360"/>
      </w:pPr>
      <w:rPr>
        <w:rFonts w:ascii="Wingdings" w:hAnsi="Wingdings" w:hint="default"/>
      </w:rPr>
    </w:lvl>
  </w:abstractNum>
  <w:num w:numId="1" w16cid:durableId="710615020">
    <w:abstractNumId w:val="6"/>
  </w:num>
  <w:num w:numId="2" w16cid:durableId="1818188183">
    <w:abstractNumId w:val="2"/>
  </w:num>
  <w:num w:numId="3" w16cid:durableId="1940017400">
    <w:abstractNumId w:val="4"/>
  </w:num>
  <w:num w:numId="4" w16cid:durableId="20343798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35060569">
    <w:abstractNumId w:val="3"/>
  </w:num>
  <w:num w:numId="6" w16cid:durableId="212083971">
    <w:abstractNumId w:val="1"/>
  </w:num>
  <w:num w:numId="7" w16cid:durableId="195168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70E77"/>
    <w:rsid w:val="0009202C"/>
    <w:rsid w:val="00096650"/>
    <w:rsid w:val="000A2632"/>
    <w:rsid w:val="000A5F31"/>
    <w:rsid w:val="000C2B25"/>
    <w:rsid w:val="000C34F0"/>
    <w:rsid w:val="000C676E"/>
    <w:rsid w:val="00106418"/>
    <w:rsid w:val="00126E66"/>
    <w:rsid w:val="00166C94"/>
    <w:rsid w:val="00173754"/>
    <w:rsid w:val="00182D82"/>
    <w:rsid w:val="001960BD"/>
    <w:rsid w:val="001B5589"/>
    <w:rsid w:val="001C6410"/>
    <w:rsid w:val="001D7F5B"/>
    <w:rsid w:val="00204423"/>
    <w:rsid w:val="00207843"/>
    <w:rsid w:val="00263284"/>
    <w:rsid w:val="0026562D"/>
    <w:rsid w:val="002A3DB1"/>
    <w:rsid w:val="002D159B"/>
    <w:rsid w:val="002F7354"/>
    <w:rsid w:val="00330DFD"/>
    <w:rsid w:val="003370DC"/>
    <w:rsid w:val="00342138"/>
    <w:rsid w:val="00343C7C"/>
    <w:rsid w:val="0034696D"/>
    <w:rsid w:val="00350791"/>
    <w:rsid w:val="003578DF"/>
    <w:rsid w:val="00393020"/>
    <w:rsid w:val="003A22C5"/>
    <w:rsid w:val="003A29C8"/>
    <w:rsid w:val="00400C00"/>
    <w:rsid w:val="00436EC8"/>
    <w:rsid w:val="00437A50"/>
    <w:rsid w:val="004549C3"/>
    <w:rsid w:val="004C4A08"/>
    <w:rsid w:val="004C723D"/>
    <w:rsid w:val="004D6A2A"/>
    <w:rsid w:val="004E306E"/>
    <w:rsid w:val="004E64D9"/>
    <w:rsid w:val="005039A0"/>
    <w:rsid w:val="00505E13"/>
    <w:rsid w:val="0051060A"/>
    <w:rsid w:val="005341D3"/>
    <w:rsid w:val="00534A48"/>
    <w:rsid w:val="00554965"/>
    <w:rsid w:val="005627CE"/>
    <w:rsid w:val="00595731"/>
    <w:rsid w:val="00597FDE"/>
    <w:rsid w:val="005C6976"/>
    <w:rsid w:val="00643054"/>
    <w:rsid w:val="00645723"/>
    <w:rsid w:val="00650611"/>
    <w:rsid w:val="00666865"/>
    <w:rsid w:val="00690A4B"/>
    <w:rsid w:val="00694954"/>
    <w:rsid w:val="006C00ED"/>
    <w:rsid w:val="00706AE1"/>
    <w:rsid w:val="00711DD8"/>
    <w:rsid w:val="0074136E"/>
    <w:rsid w:val="007838F5"/>
    <w:rsid w:val="00783B8A"/>
    <w:rsid w:val="007B1909"/>
    <w:rsid w:val="007C4482"/>
    <w:rsid w:val="007C7678"/>
    <w:rsid w:val="007D0674"/>
    <w:rsid w:val="007D1275"/>
    <w:rsid w:val="007D2409"/>
    <w:rsid w:val="007D317E"/>
    <w:rsid w:val="007D3B63"/>
    <w:rsid w:val="00810D55"/>
    <w:rsid w:val="00811206"/>
    <w:rsid w:val="0083156C"/>
    <w:rsid w:val="008424D3"/>
    <w:rsid w:val="008454F3"/>
    <w:rsid w:val="008522AD"/>
    <w:rsid w:val="008529FF"/>
    <w:rsid w:val="00853E18"/>
    <w:rsid w:val="00854001"/>
    <w:rsid w:val="00854EF7"/>
    <w:rsid w:val="0086657C"/>
    <w:rsid w:val="008702C0"/>
    <w:rsid w:val="0088232D"/>
    <w:rsid w:val="00886C8D"/>
    <w:rsid w:val="00886FA0"/>
    <w:rsid w:val="008B1F40"/>
    <w:rsid w:val="008B53EF"/>
    <w:rsid w:val="008C1BA6"/>
    <w:rsid w:val="008E56F3"/>
    <w:rsid w:val="008E6029"/>
    <w:rsid w:val="008F5B58"/>
    <w:rsid w:val="00905920"/>
    <w:rsid w:val="00907485"/>
    <w:rsid w:val="0091205D"/>
    <w:rsid w:val="009208CD"/>
    <w:rsid w:val="009453B3"/>
    <w:rsid w:val="00952D0E"/>
    <w:rsid w:val="00976247"/>
    <w:rsid w:val="0098101F"/>
    <w:rsid w:val="00993B27"/>
    <w:rsid w:val="00995902"/>
    <w:rsid w:val="009B46AF"/>
    <w:rsid w:val="009B7394"/>
    <w:rsid w:val="009C04A1"/>
    <w:rsid w:val="009C19F7"/>
    <w:rsid w:val="009D1C0B"/>
    <w:rsid w:val="009F0E16"/>
    <w:rsid w:val="00A12376"/>
    <w:rsid w:val="00A126C0"/>
    <w:rsid w:val="00A144FB"/>
    <w:rsid w:val="00A14720"/>
    <w:rsid w:val="00A17F11"/>
    <w:rsid w:val="00A5079F"/>
    <w:rsid w:val="00A557F9"/>
    <w:rsid w:val="00A57B89"/>
    <w:rsid w:val="00A83FEA"/>
    <w:rsid w:val="00AA3F92"/>
    <w:rsid w:val="00AB2E5A"/>
    <w:rsid w:val="00AE3E01"/>
    <w:rsid w:val="00AF05B0"/>
    <w:rsid w:val="00AF48EC"/>
    <w:rsid w:val="00B04F07"/>
    <w:rsid w:val="00B05022"/>
    <w:rsid w:val="00B35B87"/>
    <w:rsid w:val="00B40AB8"/>
    <w:rsid w:val="00B4441F"/>
    <w:rsid w:val="00B9511E"/>
    <w:rsid w:val="00BF5FD2"/>
    <w:rsid w:val="00C54A43"/>
    <w:rsid w:val="00C57ACD"/>
    <w:rsid w:val="00C62F2B"/>
    <w:rsid w:val="00C750D1"/>
    <w:rsid w:val="00C874DC"/>
    <w:rsid w:val="00CE6D7B"/>
    <w:rsid w:val="00D01E7B"/>
    <w:rsid w:val="00D07A9A"/>
    <w:rsid w:val="00D1683D"/>
    <w:rsid w:val="00D2403C"/>
    <w:rsid w:val="00D308C1"/>
    <w:rsid w:val="00D353CD"/>
    <w:rsid w:val="00D42883"/>
    <w:rsid w:val="00D51295"/>
    <w:rsid w:val="00D52901"/>
    <w:rsid w:val="00D625A3"/>
    <w:rsid w:val="00D6605D"/>
    <w:rsid w:val="00D759DB"/>
    <w:rsid w:val="00D774F6"/>
    <w:rsid w:val="00DE1D9F"/>
    <w:rsid w:val="00DE4C6D"/>
    <w:rsid w:val="00E25E0B"/>
    <w:rsid w:val="00E50E56"/>
    <w:rsid w:val="00E544A7"/>
    <w:rsid w:val="00E72149"/>
    <w:rsid w:val="00E75700"/>
    <w:rsid w:val="00E94A83"/>
    <w:rsid w:val="00EA73B2"/>
    <w:rsid w:val="00EB75E1"/>
    <w:rsid w:val="00ED0A9B"/>
    <w:rsid w:val="00ED5007"/>
    <w:rsid w:val="00EE5064"/>
    <w:rsid w:val="00EE647E"/>
    <w:rsid w:val="00F54ABC"/>
    <w:rsid w:val="00F606E2"/>
    <w:rsid w:val="00FD7A0B"/>
    <w:rsid w:val="00FF0B2B"/>
    <w:rsid w:val="00FF4585"/>
    <w:rsid w:val="32D29643"/>
    <w:rsid w:val="3513FA91"/>
    <w:rsid w:val="4B3A11F3"/>
    <w:rsid w:val="4B53350F"/>
    <w:rsid w:val="4C567C69"/>
    <w:rsid w:val="546C53B9"/>
    <w:rsid w:val="595C38CD"/>
    <w:rsid w:val="5A5C1CC7"/>
    <w:rsid w:val="65E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D141D"/>
  <w15:chartTrackingRefBased/>
  <w15:docId w15:val="{87718132-5042-440C-9728-B971BCE0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B3A1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0DA55E7D-BC4A-414D-AF42-DF9495DA3062}">
  <ds:schemaRefs>
    <ds:schemaRef ds:uri="http://schemas.microsoft.com/sharepoint/v3/contenttype/forms"/>
  </ds:schemaRefs>
</ds:datastoreItem>
</file>

<file path=customXml/itemProps2.xml><?xml version="1.0" encoding="utf-8"?>
<ds:datastoreItem xmlns:ds="http://schemas.openxmlformats.org/officeDocument/2006/customXml" ds:itemID="{50F3B7E6-A87C-46E2-87A1-D87FA1B10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C133B6-99A9-4F08-9707-F703D531B96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392</Words>
  <Characters>2237</Characters>
  <Application>Microsoft Office Word</Application>
  <DocSecurity>0</DocSecurity>
  <Lines>18</Lines>
  <Paragraphs>5</Paragraphs>
  <ScaleCrop>false</ScaleCrop>
  <Company>Micron Electronics, Inc.</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27</cp:revision>
  <cp:lastPrinted>1997-05-22T19:53:00Z</cp:lastPrinted>
  <dcterms:created xsi:type="dcterms:W3CDTF">2024-08-16T20:35:00Z</dcterms:created>
  <dcterms:modified xsi:type="dcterms:W3CDTF">2025-11-25T22:52:00Z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