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A959A"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40A3AEA" w14:textId="77777777" w:rsidR="009B7394" w:rsidRDefault="009B7394"/>
    <w:p w14:paraId="77831A84"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4E2BCEF" w14:textId="77777777" w:rsidTr="7C3D2487">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7B9D2F4A" w14:textId="77777777" w:rsidR="009B7394" w:rsidRPr="001B5589" w:rsidRDefault="004549C3" w:rsidP="009B7394">
            <w:pPr>
              <w:widowControl w:val="0"/>
              <w:spacing w:line="276" w:lineRule="auto"/>
              <w:rPr>
                <w:rFonts w:eastAsia="Calibri"/>
                <w:b/>
                <w:sz w:val="32"/>
                <w:szCs w:val="32"/>
              </w:rPr>
            </w:pPr>
            <w:r w:rsidRPr="004549C3">
              <w:rPr>
                <w:rFonts w:eastAsia="Calibri"/>
                <w:b/>
                <w:sz w:val="32"/>
                <w:szCs w:val="32"/>
              </w:rPr>
              <w:t xml:space="preserve">Critical Area Planting </w:t>
            </w:r>
            <w:r w:rsidR="007D1275">
              <w:rPr>
                <w:rFonts w:eastAsia="Calibri"/>
                <w:b/>
                <w:sz w:val="32"/>
                <w:szCs w:val="32"/>
              </w:rPr>
              <w:t>(</w:t>
            </w:r>
            <w:r w:rsidR="00E25E0B">
              <w:rPr>
                <w:rFonts w:eastAsia="Calibri"/>
                <w:b/>
                <w:sz w:val="32"/>
                <w:szCs w:val="32"/>
              </w:rPr>
              <w:t>Ac</w:t>
            </w:r>
            <w:r w:rsidR="00166C94">
              <w:rPr>
                <w:rFonts w:eastAsia="Calibri"/>
                <w:b/>
                <w:sz w:val="32"/>
                <w:szCs w:val="32"/>
              </w:rPr>
              <w:t xml:space="preserve">) </w:t>
            </w:r>
            <w:r>
              <w:rPr>
                <w:rFonts w:eastAsia="Calibri"/>
                <w:b/>
                <w:sz w:val="32"/>
                <w:szCs w:val="32"/>
              </w:rPr>
              <w:t>342</w:t>
            </w:r>
          </w:p>
          <w:p w14:paraId="582C151B" w14:textId="77777777" w:rsidR="004549C3" w:rsidRDefault="00711DD8" w:rsidP="004549C3">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4549C3" w:rsidRPr="004549C3">
              <w:rPr>
                <w:rFonts w:eastAsia="Calibri"/>
                <w:b/>
                <w:sz w:val="22"/>
                <w:szCs w:val="22"/>
              </w:rPr>
              <w:t xml:space="preserve">Establishing permanent vegetation on sites that have, or are expected to have, high erosion rates, and on sites that have physical, chemical or biological conditions that prevent the establishment of vegetation with normal </w:t>
            </w:r>
            <w:r w:rsidR="00520358">
              <w:rPr>
                <w:rFonts w:eastAsia="Calibri"/>
                <w:b/>
                <w:sz w:val="22"/>
                <w:szCs w:val="22"/>
              </w:rPr>
              <w:t>seeding/planting methods</w:t>
            </w:r>
            <w:r w:rsidR="004549C3" w:rsidRPr="004549C3">
              <w:rPr>
                <w:rFonts w:eastAsia="Calibri"/>
                <w:b/>
                <w:sz w:val="22"/>
                <w:szCs w:val="22"/>
              </w:rPr>
              <w:t>.</w:t>
            </w:r>
          </w:p>
          <w:p w14:paraId="2E3283F4" w14:textId="77777777" w:rsidR="00520358" w:rsidRPr="004549C3" w:rsidRDefault="00520358" w:rsidP="004549C3">
            <w:pPr>
              <w:widowControl w:val="0"/>
              <w:spacing w:line="276" w:lineRule="auto"/>
              <w:rPr>
                <w:rFonts w:eastAsia="Calibri"/>
                <w:b/>
                <w:sz w:val="22"/>
                <w:szCs w:val="22"/>
              </w:rPr>
            </w:pPr>
            <w:r w:rsidRPr="00520358">
              <w:rPr>
                <w:rFonts w:eastAsia="Calibri"/>
                <w:b/>
                <w:sz w:val="22"/>
                <w:szCs w:val="22"/>
                <w:u w:val="single"/>
              </w:rPr>
              <w:t>Lifespan:</w:t>
            </w:r>
            <w:r>
              <w:rPr>
                <w:rFonts w:eastAsia="Calibri"/>
                <w:b/>
                <w:sz w:val="22"/>
                <w:szCs w:val="22"/>
              </w:rPr>
              <w:t xml:space="preserve"> 10 Years.</w:t>
            </w:r>
          </w:p>
          <w:p w14:paraId="62FCE4A1" w14:textId="5A4C8765"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C83FE6" w:rsidRPr="00C83FE6">
              <w:rPr>
                <w:rFonts w:eastAsia="Calibri"/>
                <w:b/>
                <w:sz w:val="22"/>
                <w:szCs w:val="22"/>
              </w:rPr>
              <w:t>Soil erosion and sedimentation.</w:t>
            </w:r>
          </w:p>
          <w:p w14:paraId="1ADBEF26" w14:textId="5AB3D7F6"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sidR="00005EE0" w:rsidRPr="00005EE0">
              <w:rPr>
                <w:rFonts w:eastAsia="Calibri"/>
                <w:b/>
                <w:sz w:val="22"/>
                <w:szCs w:val="22"/>
              </w:rPr>
              <w:t xml:space="preserve"> Steep cropland slope above perennial stream.</w:t>
            </w:r>
            <w:r>
              <w:rPr>
                <w:rFonts w:eastAsia="Calibri"/>
                <w:b/>
                <w:sz w:val="22"/>
                <w:szCs w:val="22"/>
              </w:rPr>
              <w:t xml:space="preserve"> </w:t>
            </w:r>
          </w:p>
          <w:p w14:paraId="0272458C" w14:textId="67C9053B" w:rsidR="009B7394" w:rsidRPr="009B7394" w:rsidRDefault="00D01E7B" w:rsidP="7C3D2487">
            <w:pPr>
              <w:widowControl w:val="0"/>
              <w:spacing w:line="276" w:lineRule="auto"/>
              <w:rPr>
                <w:rFonts w:eastAsia="Calibri"/>
                <w:b/>
                <w:bCs/>
                <w:sz w:val="22"/>
                <w:szCs w:val="22"/>
              </w:rPr>
            </w:pPr>
            <w:r w:rsidRPr="7C3D2487">
              <w:rPr>
                <w:rFonts w:eastAsia="Calibri"/>
                <w:b/>
                <w:bCs/>
                <w:sz w:val="22"/>
                <w:szCs w:val="22"/>
                <w:u w:val="single"/>
              </w:rPr>
              <w:t>Date:</w:t>
            </w:r>
            <w:r w:rsidRPr="7C3D2487">
              <w:rPr>
                <w:rFonts w:eastAsia="Calibri"/>
                <w:b/>
                <w:bCs/>
                <w:sz w:val="22"/>
                <w:szCs w:val="22"/>
              </w:rPr>
              <w:t xml:space="preserve"> </w:t>
            </w:r>
            <w:r w:rsidR="48DE50B4" w:rsidRPr="7C3D2487">
              <w:rPr>
                <w:rFonts w:eastAsia="Calibri"/>
                <w:b/>
                <w:bCs/>
                <w:sz w:val="22"/>
                <w:szCs w:val="22"/>
              </w:rPr>
              <w:t>2025</w:t>
            </w:r>
            <w:r w:rsidRPr="7C3D2487">
              <w:rPr>
                <w:rFonts w:eastAsia="Calibri"/>
                <w:b/>
                <w:bCs/>
                <w:sz w:val="22"/>
                <w:szCs w:val="22"/>
              </w:rPr>
              <w:t xml:space="preserve"> </w:t>
            </w:r>
            <w:r w:rsidR="1B99648B" w:rsidRPr="7C3D2487">
              <w:rPr>
                <w:rFonts w:eastAsia="Calibri"/>
                <w:b/>
                <w:bCs/>
                <w:sz w:val="22"/>
                <w:szCs w:val="22"/>
              </w:rPr>
              <w:t xml:space="preserve">         </w:t>
            </w:r>
            <w:r w:rsidR="005C1CAE">
              <w:rPr>
                <w:rFonts w:eastAsia="Calibri"/>
                <w:b/>
                <w:bCs/>
                <w:sz w:val="22"/>
                <w:szCs w:val="22"/>
              </w:rPr>
              <w:t xml:space="preserve">    </w:t>
            </w:r>
            <w:r w:rsidR="00DE6A8D">
              <w:rPr>
                <w:rFonts w:eastAsia="Calibri"/>
                <w:b/>
                <w:bCs/>
                <w:sz w:val="22"/>
                <w:szCs w:val="22"/>
              </w:rPr>
              <w:t xml:space="preserve"> </w:t>
            </w:r>
            <w:r w:rsidR="1B99648B" w:rsidRPr="7C3D2487">
              <w:rPr>
                <w:rFonts w:eastAsia="Calibri"/>
                <w:b/>
                <w:bCs/>
                <w:sz w:val="22"/>
                <w:szCs w:val="22"/>
              </w:rPr>
              <w:t xml:space="preserve">     </w:t>
            </w:r>
            <w:r w:rsidR="00F667A5" w:rsidRPr="7C3D2487">
              <w:rPr>
                <w:rFonts w:eastAsia="Calibri"/>
                <w:b/>
                <w:bCs/>
                <w:sz w:val="22"/>
                <w:szCs w:val="22"/>
                <w:u w:val="single"/>
              </w:rPr>
              <w:t>Planner</w:t>
            </w:r>
            <w:r w:rsidR="005341D3" w:rsidRPr="7C3D2487">
              <w:rPr>
                <w:rFonts w:eastAsia="Calibri"/>
                <w:b/>
                <w:bCs/>
                <w:sz w:val="22"/>
                <w:szCs w:val="22"/>
                <w:u w:val="single"/>
              </w:rPr>
              <w:t>/Location</w:t>
            </w:r>
            <w:r w:rsidRPr="7C3D2487">
              <w:rPr>
                <w:rFonts w:eastAsia="Calibri"/>
                <w:b/>
                <w:bCs/>
                <w:sz w:val="22"/>
                <w:szCs w:val="22"/>
                <w:u w:val="single"/>
              </w:rPr>
              <w:t>:</w:t>
            </w:r>
            <w:r w:rsidRPr="7C3D2487">
              <w:rPr>
                <w:rFonts w:eastAsia="Calibri"/>
                <w:b/>
                <w:bCs/>
                <w:sz w:val="22"/>
                <w:szCs w:val="22"/>
              </w:rPr>
              <w:t xml:space="preserve"> </w:t>
            </w:r>
          </w:p>
        </w:tc>
      </w:tr>
      <w:tr w:rsidR="007D3B63" w:rsidRPr="009B7394" w14:paraId="19E379F6" w14:textId="77777777" w:rsidTr="7C3D2487">
        <w:trPr>
          <w:trHeight w:val="225"/>
        </w:trPr>
        <w:tc>
          <w:tcPr>
            <w:tcW w:w="4433" w:type="dxa"/>
            <w:tcBorders>
              <w:top w:val="single" w:sz="18" w:space="0" w:color="auto"/>
              <w:left w:val="single" w:sz="18" w:space="0" w:color="auto"/>
              <w:bottom w:val="single" w:sz="18" w:space="0" w:color="auto"/>
              <w:right w:val="single" w:sz="18" w:space="0" w:color="auto"/>
            </w:tcBorders>
          </w:tcPr>
          <w:p w14:paraId="39771C0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97C1FF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E70779" w:rsidRPr="009B7394" w14:paraId="32EED838" w14:textId="77777777" w:rsidTr="7C3D2487">
        <w:trPr>
          <w:trHeight w:val="3195"/>
        </w:trPr>
        <w:tc>
          <w:tcPr>
            <w:tcW w:w="4433" w:type="dxa"/>
            <w:tcBorders>
              <w:top w:val="single" w:sz="18" w:space="0" w:color="auto"/>
              <w:left w:val="single" w:sz="18" w:space="0" w:color="auto"/>
              <w:bottom w:val="single" w:sz="18" w:space="0" w:color="auto"/>
              <w:right w:val="single" w:sz="18" w:space="0" w:color="auto"/>
            </w:tcBorders>
          </w:tcPr>
          <w:p w14:paraId="7094D9ED" w14:textId="649917C9" w:rsidR="00E70779" w:rsidRPr="009B7394" w:rsidRDefault="4E3FDCAC" w:rsidP="7C3D2487">
            <w:pPr>
              <w:widowControl w:val="0"/>
              <w:spacing w:line="276" w:lineRule="auto"/>
            </w:pPr>
            <w:r w:rsidRPr="7C3D2487">
              <w:rPr>
                <w:b/>
                <w:bCs/>
                <w:sz w:val="22"/>
                <w:szCs w:val="22"/>
              </w:rPr>
              <w:t>Soil</w:t>
            </w:r>
          </w:p>
          <w:p w14:paraId="0D462BE2" w14:textId="2EA880F3" w:rsidR="00E70779" w:rsidRPr="009B7394" w:rsidRDefault="4E3FDCAC" w:rsidP="7C3D2487">
            <w:pPr>
              <w:pStyle w:val="ListParagraph"/>
              <w:widowControl w:val="0"/>
              <w:numPr>
                <w:ilvl w:val="0"/>
                <w:numId w:val="2"/>
              </w:numPr>
              <w:spacing w:line="276" w:lineRule="auto"/>
              <w:ind w:left="360"/>
              <w:rPr>
                <w:b/>
                <w:bCs/>
                <w:sz w:val="22"/>
                <w:szCs w:val="22"/>
              </w:rPr>
            </w:pPr>
            <w:r w:rsidRPr="7C3D2487">
              <w:rPr>
                <w:b/>
                <w:bCs/>
                <w:sz w:val="22"/>
                <w:szCs w:val="22"/>
              </w:rPr>
              <w:t>Sheet, rill, wind, gully and streambank erosion reduced with increased vegetation, cover and stabilization of erosive conditions.</w:t>
            </w:r>
          </w:p>
          <w:p w14:paraId="11394EBA" w14:textId="677C31A8" w:rsidR="00E70779" w:rsidRPr="009B7394" w:rsidRDefault="4E3FDCAC" w:rsidP="7C3D2487">
            <w:pPr>
              <w:pStyle w:val="ListParagraph"/>
              <w:widowControl w:val="0"/>
              <w:numPr>
                <w:ilvl w:val="0"/>
                <w:numId w:val="2"/>
              </w:numPr>
              <w:spacing w:line="276" w:lineRule="auto"/>
              <w:ind w:left="360"/>
              <w:rPr>
                <w:b/>
                <w:bCs/>
                <w:sz w:val="22"/>
                <w:szCs w:val="22"/>
              </w:rPr>
            </w:pPr>
            <w:r w:rsidRPr="7C3D2487">
              <w:rPr>
                <w:b/>
                <w:bCs/>
                <w:sz w:val="22"/>
                <w:szCs w:val="22"/>
              </w:rPr>
              <w:t>Increase in soil organic matter.</w:t>
            </w:r>
          </w:p>
          <w:p w14:paraId="325BC2E4" w14:textId="6FE715D6" w:rsidR="00E70779" w:rsidRPr="009B7394" w:rsidRDefault="4E3FDCAC" w:rsidP="7C3D2487">
            <w:pPr>
              <w:pStyle w:val="ListParagraph"/>
              <w:widowControl w:val="0"/>
              <w:numPr>
                <w:ilvl w:val="0"/>
                <w:numId w:val="2"/>
              </w:numPr>
              <w:spacing w:line="276" w:lineRule="auto"/>
              <w:ind w:left="360"/>
              <w:rPr>
                <w:b/>
                <w:bCs/>
                <w:sz w:val="22"/>
                <w:szCs w:val="22"/>
              </w:rPr>
            </w:pPr>
            <w:r w:rsidRPr="7C3D2487">
              <w:rPr>
                <w:b/>
                <w:bCs/>
                <w:sz w:val="22"/>
                <w:szCs w:val="22"/>
              </w:rPr>
              <w:t>Decrease in soil compaction with increased root growth.</w:t>
            </w:r>
          </w:p>
          <w:p w14:paraId="36F34A78" w14:textId="2621303D" w:rsidR="00E70779" w:rsidRPr="009B7394" w:rsidRDefault="4E3FDCAC" w:rsidP="7C3D2487">
            <w:pPr>
              <w:pStyle w:val="ListParagraph"/>
              <w:widowControl w:val="0"/>
              <w:numPr>
                <w:ilvl w:val="0"/>
                <w:numId w:val="2"/>
              </w:numPr>
              <w:spacing w:line="276" w:lineRule="auto"/>
              <w:ind w:left="360"/>
              <w:rPr>
                <w:b/>
                <w:bCs/>
                <w:sz w:val="22"/>
                <w:szCs w:val="22"/>
              </w:rPr>
            </w:pPr>
            <w:r w:rsidRPr="7C3D2487">
              <w:rPr>
                <w:b/>
                <w:bCs/>
                <w:sz w:val="22"/>
                <w:szCs w:val="22"/>
              </w:rPr>
              <w:t>Increased vegetation will increase salt uptake and increased organic matter may tie up salts and other chemicals.</w:t>
            </w:r>
          </w:p>
          <w:p w14:paraId="572BF230" w14:textId="24F0D4CB" w:rsidR="00E70779" w:rsidRPr="009B7394" w:rsidRDefault="4E3FDCAC" w:rsidP="7C3D2487">
            <w:pPr>
              <w:widowControl w:val="0"/>
              <w:spacing w:line="276" w:lineRule="auto"/>
            </w:pPr>
            <w:r w:rsidRPr="7C3D2487">
              <w:rPr>
                <w:b/>
                <w:bCs/>
                <w:sz w:val="22"/>
                <w:szCs w:val="22"/>
              </w:rPr>
              <w:t>Water</w:t>
            </w:r>
          </w:p>
          <w:p w14:paraId="5A5D0FDE" w14:textId="7F3CB7F1" w:rsidR="00E70779" w:rsidRPr="009B7394" w:rsidRDefault="4E3FDCAC" w:rsidP="7C3D2487">
            <w:pPr>
              <w:pStyle w:val="ListParagraph"/>
              <w:widowControl w:val="0"/>
              <w:numPr>
                <w:ilvl w:val="0"/>
                <w:numId w:val="2"/>
              </w:numPr>
              <w:spacing w:line="276" w:lineRule="auto"/>
              <w:ind w:left="360"/>
              <w:rPr>
                <w:b/>
                <w:bCs/>
                <w:sz w:val="22"/>
                <w:szCs w:val="22"/>
              </w:rPr>
            </w:pPr>
            <w:r w:rsidRPr="7C3D2487">
              <w:rPr>
                <w:b/>
                <w:bCs/>
                <w:sz w:val="22"/>
                <w:szCs w:val="22"/>
              </w:rPr>
              <w:t xml:space="preserve">Growing plants will take up excess water and may reduce </w:t>
            </w:r>
            <w:proofErr w:type="gramStart"/>
            <w:r w:rsidRPr="7C3D2487">
              <w:rPr>
                <w:b/>
                <w:bCs/>
                <w:sz w:val="22"/>
                <w:szCs w:val="22"/>
              </w:rPr>
              <w:t>seeps</w:t>
            </w:r>
            <w:proofErr w:type="gramEnd"/>
            <w:r w:rsidRPr="7C3D2487">
              <w:rPr>
                <w:b/>
                <w:bCs/>
                <w:sz w:val="22"/>
                <w:szCs w:val="22"/>
              </w:rPr>
              <w:t xml:space="preserve">, ponding, flooding and </w:t>
            </w:r>
            <w:proofErr w:type="gramStart"/>
            <w:r w:rsidRPr="7C3D2487">
              <w:rPr>
                <w:b/>
                <w:bCs/>
                <w:sz w:val="22"/>
                <w:szCs w:val="22"/>
              </w:rPr>
              <w:t>high water</w:t>
            </w:r>
            <w:proofErr w:type="gramEnd"/>
            <w:r w:rsidRPr="7C3D2487">
              <w:rPr>
                <w:b/>
                <w:bCs/>
                <w:sz w:val="22"/>
                <w:szCs w:val="22"/>
              </w:rPr>
              <w:t xml:space="preserve"> table with large treatment area.</w:t>
            </w:r>
          </w:p>
          <w:p w14:paraId="600463BE" w14:textId="4BA4E96D" w:rsidR="00E70779" w:rsidRPr="009B7394" w:rsidRDefault="4E3FDCAC" w:rsidP="7C3D2487">
            <w:pPr>
              <w:pStyle w:val="ListParagraph"/>
              <w:widowControl w:val="0"/>
              <w:numPr>
                <w:ilvl w:val="0"/>
                <w:numId w:val="2"/>
              </w:numPr>
              <w:spacing w:line="276" w:lineRule="auto"/>
              <w:ind w:left="360"/>
              <w:rPr>
                <w:b/>
                <w:bCs/>
                <w:sz w:val="22"/>
                <w:szCs w:val="22"/>
              </w:rPr>
            </w:pPr>
            <w:r w:rsidRPr="7C3D2487">
              <w:rPr>
                <w:b/>
                <w:bCs/>
                <w:sz w:val="22"/>
                <w:szCs w:val="22"/>
              </w:rPr>
              <w:t>Reduced soil erosion and sediment-attached nutrients delivered to surface and ground water.</w:t>
            </w:r>
          </w:p>
          <w:p w14:paraId="475A9E25" w14:textId="741E7ADB" w:rsidR="00E70779" w:rsidRPr="009B7394" w:rsidRDefault="4E3FDCAC" w:rsidP="7C3D2487">
            <w:pPr>
              <w:pStyle w:val="ListParagraph"/>
              <w:widowControl w:val="0"/>
              <w:numPr>
                <w:ilvl w:val="0"/>
                <w:numId w:val="2"/>
              </w:numPr>
              <w:spacing w:line="276" w:lineRule="auto"/>
              <w:ind w:left="360"/>
              <w:rPr>
                <w:b/>
                <w:bCs/>
                <w:sz w:val="22"/>
                <w:szCs w:val="22"/>
              </w:rPr>
            </w:pPr>
            <w:r w:rsidRPr="7C3D2487">
              <w:rPr>
                <w:b/>
                <w:bCs/>
                <w:sz w:val="22"/>
                <w:szCs w:val="22"/>
              </w:rPr>
              <w:t>Permanent vegetation will uptake excess nutrients.</w:t>
            </w:r>
          </w:p>
          <w:p w14:paraId="16690E01" w14:textId="3B61B40B" w:rsidR="00E70779" w:rsidRPr="009B7394" w:rsidRDefault="4E3FDCAC" w:rsidP="7C3D2487">
            <w:pPr>
              <w:pStyle w:val="ListParagraph"/>
              <w:widowControl w:val="0"/>
              <w:numPr>
                <w:ilvl w:val="0"/>
                <w:numId w:val="2"/>
              </w:numPr>
              <w:spacing w:line="276" w:lineRule="auto"/>
              <w:ind w:left="360"/>
              <w:rPr>
                <w:b/>
                <w:bCs/>
                <w:sz w:val="22"/>
                <w:szCs w:val="22"/>
              </w:rPr>
            </w:pPr>
            <w:r w:rsidRPr="7C3D2487">
              <w:rPr>
                <w:b/>
                <w:bCs/>
                <w:sz w:val="22"/>
                <w:szCs w:val="22"/>
              </w:rPr>
              <w:t>Less runoff reduces transport of soluble salts to surface and ground water.</w:t>
            </w:r>
          </w:p>
          <w:p w14:paraId="01B7FCB7" w14:textId="20FCA05F" w:rsidR="00E70779" w:rsidRPr="009B7394" w:rsidRDefault="4E3FDCAC" w:rsidP="7C3D2487">
            <w:pPr>
              <w:widowControl w:val="0"/>
              <w:spacing w:line="276" w:lineRule="auto"/>
            </w:pPr>
            <w:r w:rsidRPr="7C3D2487">
              <w:rPr>
                <w:b/>
                <w:bCs/>
                <w:sz w:val="22"/>
                <w:szCs w:val="22"/>
              </w:rPr>
              <w:t>Air</w:t>
            </w:r>
          </w:p>
          <w:p w14:paraId="2FF12356" w14:textId="45E67453" w:rsidR="00E70779" w:rsidRPr="009B7394" w:rsidRDefault="4E3FDCAC" w:rsidP="7C3D2487">
            <w:pPr>
              <w:pStyle w:val="ListParagraph"/>
              <w:widowControl w:val="0"/>
              <w:numPr>
                <w:ilvl w:val="0"/>
                <w:numId w:val="2"/>
              </w:numPr>
              <w:spacing w:line="276" w:lineRule="auto"/>
              <w:ind w:left="360"/>
              <w:rPr>
                <w:b/>
                <w:bCs/>
                <w:sz w:val="22"/>
                <w:szCs w:val="22"/>
              </w:rPr>
            </w:pPr>
            <w:r w:rsidRPr="7C3D2487">
              <w:rPr>
                <w:b/>
                <w:bCs/>
                <w:sz w:val="22"/>
                <w:szCs w:val="22"/>
              </w:rPr>
              <w:t>Permanent cover helps reduce wind erosion and generation of fugitive dust.</w:t>
            </w:r>
          </w:p>
          <w:p w14:paraId="3310C87B" w14:textId="068CFC48" w:rsidR="00E70779" w:rsidRPr="009B7394" w:rsidRDefault="4E3FDCAC" w:rsidP="7C3D2487">
            <w:pPr>
              <w:pStyle w:val="ListParagraph"/>
              <w:widowControl w:val="0"/>
              <w:numPr>
                <w:ilvl w:val="0"/>
                <w:numId w:val="2"/>
              </w:numPr>
              <w:spacing w:line="276" w:lineRule="auto"/>
              <w:ind w:left="360"/>
              <w:rPr>
                <w:b/>
                <w:bCs/>
                <w:sz w:val="22"/>
                <w:szCs w:val="22"/>
              </w:rPr>
            </w:pPr>
            <w:r w:rsidRPr="7C3D2487">
              <w:rPr>
                <w:b/>
                <w:bCs/>
                <w:sz w:val="22"/>
                <w:szCs w:val="22"/>
              </w:rPr>
              <w:t>Vegetation removes CO2 from the air and stores it in the form of carbon in the plants and soil.</w:t>
            </w:r>
          </w:p>
          <w:p w14:paraId="606AF789" w14:textId="62BDE2BB" w:rsidR="00E70779" w:rsidRPr="009B7394" w:rsidRDefault="4E3FDCAC" w:rsidP="7C3D2487">
            <w:pPr>
              <w:widowControl w:val="0"/>
              <w:spacing w:line="276" w:lineRule="auto"/>
            </w:pPr>
            <w:r w:rsidRPr="7C3D2487">
              <w:rPr>
                <w:b/>
                <w:bCs/>
                <w:sz w:val="22"/>
                <w:szCs w:val="22"/>
              </w:rPr>
              <w:t>Plants</w:t>
            </w:r>
          </w:p>
          <w:p w14:paraId="0E1235F0" w14:textId="7714861C" w:rsidR="00E70779" w:rsidRPr="009B7394" w:rsidRDefault="4E3FDCAC" w:rsidP="7C3D2487">
            <w:pPr>
              <w:pStyle w:val="ListParagraph"/>
              <w:widowControl w:val="0"/>
              <w:numPr>
                <w:ilvl w:val="0"/>
                <w:numId w:val="2"/>
              </w:numPr>
              <w:spacing w:line="276" w:lineRule="auto"/>
              <w:ind w:left="360"/>
              <w:rPr>
                <w:b/>
                <w:bCs/>
                <w:sz w:val="22"/>
                <w:szCs w:val="22"/>
              </w:rPr>
            </w:pPr>
            <w:r w:rsidRPr="7C3D2487">
              <w:rPr>
                <w:b/>
                <w:bCs/>
                <w:sz w:val="22"/>
                <w:szCs w:val="22"/>
              </w:rPr>
              <w:t xml:space="preserve">Establishment of permanent vegetation </w:t>
            </w:r>
            <w:r w:rsidRPr="7C3D2487">
              <w:rPr>
                <w:b/>
                <w:bCs/>
                <w:sz w:val="22"/>
                <w:szCs w:val="22"/>
              </w:rPr>
              <w:lastRenderedPageBreak/>
              <w:t>may provide competition that would slow the spread of noxious plants.</w:t>
            </w:r>
          </w:p>
          <w:p w14:paraId="55D534ED" w14:textId="603AFDF8" w:rsidR="00E70779" w:rsidRPr="009B7394" w:rsidRDefault="4E3FDCAC" w:rsidP="7C3D2487">
            <w:pPr>
              <w:widowControl w:val="0"/>
              <w:spacing w:line="276" w:lineRule="auto"/>
            </w:pPr>
            <w:r w:rsidRPr="7C3D2487">
              <w:rPr>
                <w:b/>
                <w:bCs/>
                <w:sz w:val="22"/>
                <w:szCs w:val="22"/>
              </w:rPr>
              <w:t>Animals</w:t>
            </w:r>
          </w:p>
          <w:p w14:paraId="79CF8437" w14:textId="47CABDF5" w:rsidR="00E70779" w:rsidRPr="009B7394" w:rsidRDefault="4E3FDCAC" w:rsidP="7C3D2487">
            <w:pPr>
              <w:pStyle w:val="ListParagraph"/>
              <w:widowControl w:val="0"/>
              <w:numPr>
                <w:ilvl w:val="0"/>
                <w:numId w:val="2"/>
              </w:numPr>
              <w:spacing w:line="276" w:lineRule="auto"/>
              <w:ind w:left="360"/>
              <w:rPr>
                <w:b/>
                <w:bCs/>
                <w:sz w:val="22"/>
                <w:szCs w:val="22"/>
              </w:rPr>
            </w:pPr>
            <w:r w:rsidRPr="7C3D2487">
              <w:rPr>
                <w:b/>
                <w:bCs/>
                <w:sz w:val="22"/>
                <w:szCs w:val="22"/>
              </w:rPr>
              <w:t>Increased quality and quantity of wildlife food, cover, shelter and habitat.</w:t>
            </w:r>
          </w:p>
          <w:p w14:paraId="1DEE14D0" w14:textId="5A46E8A1" w:rsidR="00E70779" w:rsidRPr="009B7394" w:rsidRDefault="4E3FDCAC" w:rsidP="7C3D2487">
            <w:pPr>
              <w:widowControl w:val="0"/>
              <w:spacing w:line="276" w:lineRule="auto"/>
            </w:pPr>
            <w:r w:rsidRPr="7C3D2487">
              <w:rPr>
                <w:b/>
                <w:bCs/>
                <w:sz w:val="22"/>
                <w:szCs w:val="22"/>
              </w:rPr>
              <w:t>Energy</w:t>
            </w:r>
          </w:p>
          <w:p w14:paraId="03BECFB6" w14:textId="16E248AD" w:rsidR="00E70779" w:rsidRPr="009B7394" w:rsidRDefault="4E3FDCAC" w:rsidP="7C3D2487">
            <w:pPr>
              <w:pStyle w:val="ListParagraph"/>
              <w:widowControl w:val="0"/>
              <w:numPr>
                <w:ilvl w:val="0"/>
                <w:numId w:val="2"/>
              </w:numPr>
              <w:spacing w:line="276" w:lineRule="auto"/>
              <w:ind w:left="360"/>
              <w:rPr>
                <w:b/>
                <w:bCs/>
                <w:sz w:val="22"/>
                <w:szCs w:val="22"/>
              </w:rPr>
            </w:pPr>
            <w:r w:rsidRPr="7C3D2487">
              <w:rPr>
                <w:b/>
                <w:bCs/>
                <w:sz w:val="22"/>
                <w:szCs w:val="22"/>
              </w:rPr>
              <w:t>None.</w:t>
            </w:r>
          </w:p>
          <w:p w14:paraId="3D613BDD" w14:textId="5A8D3ADD" w:rsidR="00E70779" w:rsidRPr="009B7394" w:rsidRDefault="4E3FDCAC" w:rsidP="7C3D2487">
            <w:pPr>
              <w:widowControl w:val="0"/>
              <w:spacing w:line="276" w:lineRule="auto"/>
            </w:pPr>
            <w:r w:rsidRPr="7C3D2487">
              <w:rPr>
                <w:b/>
                <w:bCs/>
                <w:sz w:val="22"/>
                <w:szCs w:val="22"/>
              </w:rPr>
              <w:t>Human</w:t>
            </w:r>
          </w:p>
          <w:p w14:paraId="6BD11093" w14:textId="48E474CA" w:rsidR="00E70779" w:rsidRPr="009B7394" w:rsidRDefault="4E3FDCAC" w:rsidP="7C3D2487">
            <w:pPr>
              <w:pStyle w:val="ListParagraph"/>
              <w:widowControl w:val="0"/>
              <w:numPr>
                <w:ilvl w:val="0"/>
                <w:numId w:val="2"/>
              </w:numPr>
              <w:spacing w:line="276" w:lineRule="auto"/>
              <w:ind w:left="360"/>
              <w:rPr>
                <w:b/>
                <w:bCs/>
                <w:sz w:val="22"/>
                <w:szCs w:val="22"/>
              </w:rPr>
            </w:pPr>
            <w:r w:rsidRPr="7C3D2487">
              <w:rPr>
                <w:b/>
                <w:bCs/>
                <w:sz w:val="22"/>
                <w:szCs w:val="22"/>
              </w:rPr>
              <w:t>Reduced labor repairing critical erosion areas and removing sediment.</w:t>
            </w:r>
          </w:p>
          <w:p w14:paraId="76E8386E" w14:textId="3020C8CA" w:rsidR="00E70779" w:rsidRDefault="4E3FDCA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268B22FE" w14:textId="4B2C96E3" w:rsidR="00E70779" w:rsidRDefault="4E3FDCA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3483B73F" w14:textId="3FEB874C" w:rsidR="00E70779" w:rsidRDefault="4E3FDCA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open space and improve habitat for wildlife.</w:t>
            </w:r>
          </w:p>
          <w:p w14:paraId="10F672A3" w14:textId="5A36F4CE" w:rsidR="00E70779" w:rsidRDefault="4E3FDCA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3447E278" w14:textId="4307AD62" w:rsidR="00E70779" w:rsidRDefault="4E3FDCA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0A4032CB" w14:textId="381F1BE1" w:rsidR="00E70779" w:rsidRDefault="4E3FDCA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1FE16B5E" w14:textId="0D126FAE" w:rsidR="00E70779" w:rsidRDefault="4E3FDCA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2D69DD1A" w14:textId="382E9C6B" w:rsidR="00E70779" w:rsidRDefault="4E3FDCA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4A4A98B1" w14:textId="0B2D0FEA" w:rsidR="00E70779" w:rsidRDefault="4E3FDCA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2ADEC21F" w14:textId="3F66E076" w:rsidR="00E70779" w:rsidRDefault="4E3FDCA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543C1903" w14:textId="0425E2D7" w:rsidR="00E70779" w:rsidRPr="009B7394" w:rsidRDefault="00E70779" w:rsidP="7C3D2487">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202298F4" w14:textId="75386CB0" w:rsidR="00E70779" w:rsidRPr="007838F5" w:rsidRDefault="4E3FDCAC" w:rsidP="7C3D2487">
            <w:pPr>
              <w:widowControl w:val="0"/>
              <w:spacing w:line="276" w:lineRule="auto"/>
            </w:pPr>
            <w:r w:rsidRPr="7C3D2487">
              <w:rPr>
                <w:b/>
                <w:bCs/>
                <w:sz w:val="22"/>
                <w:szCs w:val="22"/>
              </w:rPr>
              <w:lastRenderedPageBreak/>
              <w:t>Land</w:t>
            </w:r>
          </w:p>
          <w:p w14:paraId="2E3BAA1E" w14:textId="1A5C4039" w:rsidR="00E70779" w:rsidRPr="007838F5" w:rsidRDefault="4E3FDCAC" w:rsidP="7C3D2487">
            <w:pPr>
              <w:pStyle w:val="ListParagraph"/>
              <w:widowControl w:val="0"/>
              <w:numPr>
                <w:ilvl w:val="0"/>
                <w:numId w:val="1"/>
              </w:numPr>
              <w:spacing w:line="276" w:lineRule="auto"/>
              <w:ind w:left="360"/>
              <w:rPr>
                <w:b/>
                <w:bCs/>
                <w:sz w:val="22"/>
                <w:szCs w:val="22"/>
              </w:rPr>
            </w:pPr>
            <w:r w:rsidRPr="7C3D2487">
              <w:rPr>
                <w:b/>
                <w:bCs/>
                <w:sz w:val="22"/>
                <w:szCs w:val="22"/>
              </w:rPr>
              <w:t>Historic properties and cultural resources may be protected from erosion.</w:t>
            </w:r>
          </w:p>
          <w:p w14:paraId="1F7DB4E0" w14:textId="049ABCDB" w:rsidR="00E70779" w:rsidRPr="007838F5" w:rsidRDefault="4E3FDCAC" w:rsidP="7C3D2487">
            <w:pPr>
              <w:pStyle w:val="ListParagraph"/>
              <w:widowControl w:val="0"/>
              <w:numPr>
                <w:ilvl w:val="0"/>
                <w:numId w:val="1"/>
              </w:numPr>
              <w:spacing w:line="276" w:lineRule="auto"/>
              <w:ind w:left="360"/>
              <w:rPr>
                <w:b/>
                <w:bCs/>
                <w:sz w:val="22"/>
                <w:szCs w:val="22"/>
              </w:rPr>
            </w:pPr>
            <w:r w:rsidRPr="7C3D2487">
              <w:rPr>
                <w:b/>
                <w:bCs/>
                <w:sz w:val="22"/>
                <w:szCs w:val="22"/>
              </w:rPr>
              <w:t>Change in land use if large areas are planted.</w:t>
            </w:r>
          </w:p>
          <w:p w14:paraId="4345BE48" w14:textId="0C4F6581" w:rsidR="00E70779" w:rsidRPr="007838F5" w:rsidRDefault="4E3FDCAC" w:rsidP="7C3D2487">
            <w:pPr>
              <w:pStyle w:val="ListParagraph"/>
              <w:widowControl w:val="0"/>
              <w:numPr>
                <w:ilvl w:val="0"/>
                <w:numId w:val="1"/>
              </w:numPr>
              <w:spacing w:line="276" w:lineRule="auto"/>
              <w:ind w:left="360"/>
              <w:rPr>
                <w:b/>
                <w:bCs/>
                <w:sz w:val="22"/>
                <w:szCs w:val="22"/>
              </w:rPr>
            </w:pPr>
            <w:r w:rsidRPr="7C3D2487">
              <w:rPr>
                <w:b/>
                <w:bCs/>
                <w:sz w:val="22"/>
                <w:szCs w:val="22"/>
              </w:rPr>
              <w:t xml:space="preserve">Some land </w:t>
            </w:r>
            <w:proofErr w:type="gramStart"/>
            <w:r w:rsidRPr="7C3D2487">
              <w:rPr>
                <w:b/>
                <w:bCs/>
                <w:sz w:val="22"/>
                <w:szCs w:val="22"/>
              </w:rPr>
              <w:t>taken</w:t>
            </w:r>
            <w:proofErr w:type="gramEnd"/>
            <w:r w:rsidRPr="7C3D2487">
              <w:rPr>
                <w:b/>
                <w:bCs/>
                <w:sz w:val="22"/>
                <w:szCs w:val="22"/>
              </w:rPr>
              <w:t xml:space="preserve"> out of agricultural production.</w:t>
            </w:r>
          </w:p>
          <w:p w14:paraId="71F3EA38" w14:textId="38963EAC" w:rsidR="00E70779" w:rsidRPr="007838F5" w:rsidRDefault="4E3FDCAC" w:rsidP="7C3D2487">
            <w:pPr>
              <w:widowControl w:val="0"/>
              <w:spacing w:line="276" w:lineRule="auto"/>
            </w:pPr>
            <w:r w:rsidRPr="7C3D2487">
              <w:rPr>
                <w:b/>
                <w:bCs/>
                <w:sz w:val="22"/>
                <w:szCs w:val="22"/>
              </w:rPr>
              <w:t>Capital</w:t>
            </w:r>
          </w:p>
          <w:p w14:paraId="4C1E2E52" w14:textId="47E07F79" w:rsidR="00E70779" w:rsidRPr="007838F5" w:rsidRDefault="4E3FDCAC" w:rsidP="7C3D2487">
            <w:pPr>
              <w:pStyle w:val="ListParagraph"/>
              <w:widowControl w:val="0"/>
              <w:numPr>
                <w:ilvl w:val="0"/>
                <w:numId w:val="1"/>
              </w:numPr>
              <w:spacing w:line="276" w:lineRule="auto"/>
              <w:ind w:left="360"/>
              <w:rPr>
                <w:b/>
                <w:bCs/>
                <w:sz w:val="22"/>
                <w:szCs w:val="22"/>
              </w:rPr>
            </w:pPr>
            <w:r w:rsidRPr="7C3D2487">
              <w:rPr>
                <w:b/>
                <w:bCs/>
                <w:sz w:val="22"/>
                <w:szCs w:val="22"/>
              </w:rPr>
              <w:t xml:space="preserve">No additional field equipment </w:t>
            </w:r>
            <w:proofErr w:type="gramStart"/>
            <w:r w:rsidRPr="7C3D2487">
              <w:rPr>
                <w:b/>
                <w:bCs/>
                <w:sz w:val="22"/>
                <w:szCs w:val="22"/>
              </w:rPr>
              <w:t>required</w:t>
            </w:r>
            <w:proofErr w:type="gramEnd"/>
            <w:r w:rsidRPr="7C3D2487">
              <w:rPr>
                <w:b/>
                <w:bCs/>
                <w:sz w:val="22"/>
                <w:szCs w:val="22"/>
              </w:rPr>
              <w:t>.</w:t>
            </w:r>
          </w:p>
          <w:p w14:paraId="0CAF3CBD" w14:textId="2F172D97" w:rsidR="00E70779" w:rsidRPr="007838F5" w:rsidRDefault="4E3FDCAC" w:rsidP="7C3D2487">
            <w:pPr>
              <w:pStyle w:val="ListParagraph"/>
              <w:widowControl w:val="0"/>
              <w:numPr>
                <w:ilvl w:val="0"/>
                <w:numId w:val="1"/>
              </w:numPr>
              <w:spacing w:line="276" w:lineRule="auto"/>
              <w:ind w:left="360"/>
              <w:rPr>
                <w:b/>
                <w:bCs/>
                <w:sz w:val="22"/>
                <w:szCs w:val="22"/>
              </w:rPr>
            </w:pPr>
            <w:r w:rsidRPr="7C3D2487">
              <w:rPr>
                <w:b/>
                <w:bCs/>
                <w:sz w:val="22"/>
                <w:szCs w:val="22"/>
              </w:rPr>
              <w:t>Materials &amp; planting costs.</w:t>
            </w:r>
          </w:p>
          <w:p w14:paraId="1CC861D3" w14:textId="20D207CB" w:rsidR="00E70779" w:rsidRPr="007838F5" w:rsidRDefault="4E3FDCAC" w:rsidP="7C3D2487">
            <w:pPr>
              <w:pStyle w:val="ListParagraph"/>
              <w:widowControl w:val="0"/>
              <w:numPr>
                <w:ilvl w:val="0"/>
                <w:numId w:val="1"/>
              </w:numPr>
              <w:spacing w:line="276" w:lineRule="auto"/>
              <w:ind w:left="360"/>
              <w:rPr>
                <w:b/>
                <w:bCs/>
                <w:sz w:val="22"/>
                <w:szCs w:val="22"/>
              </w:rPr>
            </w:pPr>
            <w:r w:rsidRPr="7C3D2487">
              <w:rPr>
                <w:b/>
                <w:bCs/>
                <w:sz w:val="22"/>
                <w:szCs w:val="22"/>
              </w:rPr>
              <w:t>Annual operation and maintenance costs to maintain vegetation and manage pests.</w:t>
            </w:r>
          </w:p>
          <w:p w14:paraId="1E3FEEEB" w14:textId="6FE14CC9" w:rsidR="00E70779" w:rsidRPr="007838F5" w:rsidRDefault="4E3FDCAC" w:rsidP="7C3D2487">
            <w:pPr>
              <w:pStyle w:val="ListParagraph"/>
              <w:widowControl w:val="0"/>
              <w:numPr>
                <w:ilvl w:val="0"/>
                <w:numId w:val="1"/>
              </w:numPr>
              <w:spacing w:line="276" w:lineRule="auto"/>
              <w:ind w:left="360"/>
              <w:rPr>
                <w:b/>
                <w:bCs/>
                <w:sz w:val="22"/>
                <w:szCs w:val="22"/>
              </w:rPr>
            </w:pPr>
            <w:r w:rsidRPr="7C3D2487">
              <w:rPr>
                <w:b/>
                <w:bCs/>
                <w:sz w:val="22"/>
                <w:szCs w:val="22"/>
              </w:rPr>
              <w:t>Forgone income.</w:t>
            </w:r>
          </w:p>
          <w:p w14:paraId="1EB296A6" w14:textId="1D233471" w:rsidR="00E70779" w:rsidRPr="007838F5" w:rsidRDefault="4E3FDCAC" w:rsidP="7C3D2487">
            <w:pPr>
              <w:widowControl w:val="0"/>
              <w:spacing w:line="276" w:lineRule="auto"/>
            </w:pPr>
            <w:r w:rsidRPr="7C3D2487">
              <w:rPr>
                <w:b/>
                <w:bCs/>
                <w:sz w:val="22"/>
                <w:szCs w:val="22"/>
              </w:rPr>
              <w:t>Labor</w:t>
            </w:r>
          </w:p>
          <w:p w14:paraId="483244B1" w14:textId="768D3B54" w:rsidR="00E70779" w:rsidRPr="007838F5" w:rsidRDefault="4E3FDCAC" w:rsidP="7C3D2487">
            <w:pPr>
              <w:pStyle w:val="ListParagraph"/>
              <w:widowControl w:val="0"/>
              <w:numPr>
                <w:ilvl w:val="0"/>
                <w:numId w:val="1"/>
              </w:numPr>
              <w:spacing w:line="276" w:lineRule="auto"/>
              <w:ind w:left="360"/>
              <w:rPr>
                <w:b/>
                <w:bCs/>
                <w:sz w:val="22"/>
                <w:szCs w:val="22"/>
              </w:rPr>
            </w:pPr>
            <w:r w:rsidRPr="7C3D2487">
              <w:rPr>
                <w:b/>
                <w:bCs/>
                <w:sz w:val="22"/>
                <w:szCs w:val="22"/>
              </w:rPr>
              <w:t>None.</w:t>
            </w:r>
          </w:p>
          <w:p w14:paraId="60EDDAD5" w14:textId="1396BB30" w:rsidR="00E70779" w:rsidRPr="007838F5" w:rsidRDefault="4E3FDCAC" w:rsidP="7C3D2487">
            <w:pPr>
              <w:widowControl w:val="0"/>
              <w:spacing w:line="276" w:lineRule="auto"/>
            </w:pPr>
            <w:r w:rsidRPr="7C3D2487">
              <w:rPr>
                <w:b/>
                <w:bCs/>
                <w:sz w:val="22"/>
                <w:szCs w:val="22"/>
              </w:rPr>
              <w:t>Management</w:t>
            </w:r>
          </w:p>
          <w:p w14:paraId="736ECA08" w14:textId="702A9108" w:rsidR="00E70779" w:rsidRPr="007838F5" w:rsidRDefault="4E3FDCAC" w:rsidP="7C3D2487">
            <w:pPr>
              <w:pStyle w:val="ListParagraph"/>
              <w:widowControl w:val="0"/>
              <w:numPr>
                <w:ilvl w:val="0"/>
                <w:numId w:val="1"/>
              </w:numPr>
              <w:spacing w:line="276" w:lineRule="auto"/>
              <w:ind w:left="360"/>
              <w:rPr>
                <w:b/>
                <w:bCs/>
                <w:sz w:val="22"/>
                <w:szCs w:val="22"/>
              </w:rPr>
            </w:pPr>
            <w:r w:rsidRPr="7C3D2487">
              <w:rPr>
                <w:b/>
                <w:bCs/>
                <w:sz w:val="22"/>
                <w:szCs w:val="22"/>
              </w:rPr>
              <w:t>None.</w:t>
            </w:r>
          </w:p>
          <w:p w14:paraId="0419A57E" w14:textId="3D03674C" w:rsidR="00E70779" w:rsidRPr="007838F5" w:rsidRDefault="4E3FDCAC" w:rsidP="7C3D2487">
            <w:pPr>
              <w:widowControl w:val="0"/>
              <w:spacing w:line="276" w:lineRule="auto"/>
            </w:pPr>
            <w:r w:rsidRPr="7C3D2487">
              <w:rPr>
                <w:b/>
                <w:bCs/>
                <w:sz w:val="22"/>
                <w:szCs w:val="22"/>
              </w:rPr>
              <w:t>Risk</w:t>
            </w:r>
          </w:p>
          <w:p w14:paraId="6436EC60" w14:textId="2C7B2EE7" w:rsidR="00E70779" w:rsidRPr="007838F5" w:rsidRDefault="4E3FDCAC" w:rsidP="7C3D2487">
            <w:pPr>
              <w:pStyle w:val="ListParagraph"/>
              <w:widowControl w:val="0"/>
              <w:numPr>
                <w:ilvl w:val="0"/>
                <w:numId w:val="1"/>
              </w:numPr>
              <w:spacing w:line="276" w:lineRule="auto"/>
              <w:ind w:left="360"/>
              <w:rPr>
                <w:b/>
                <w:bCs/>
                <w:sz w:val="22"/>
                <w:szCs w:val="22"/>
              </w:rPr>
            </w:pPr>
            <w:r w:rsidRPr="7C3D2487">
              <w:rPr>
                <w:b/>
                <w:bCs/>
                <w:sz w:val="22"/>
                <w:szCs w:val="22"/>
              </w:rPr>
              <w:t>Reduced agricultural operation flexibility and timing by taking land out of production.</w:t>
            </w:r>
          </w:p>
          <w:p w14:paraId="34E9C2AE" w14:textId="19CE1307" w:rsidR="00E70779" w:rsidRPr="007838F5" w:rsidRDefault="4E3FDCAC" w:rsidP="7C3D2487">
            <w:pPr>
              <w:pStyle w:val="ListParagraph"/>
              <w:widowControl w:val="0"/>
              <w:numPr>
                <w:ilvl w:val="0"/>
                <w:numId w:val="1"/>
              </w:numPr>
              <w:spacing w:line="276" w:lineRule="auto"/>
              <w:ind w:left="360"/>
              <w:rPr>
                <w:sz w:val="22"/>
                <w:szCs w:val="22"/>
              </w:rPr>
            </w:pPr>
            <w:r w:rsidRPr="7C3D2487">
              <w:rPr>
                <w:b/>
                <w:bCs/>
                <w:sz w:val="22"/>
                <w:szCs w:val="22"/>
              </w:rPr>
              <w:t>Reduced profitability with land taken out of production.</w:t>
            </w:r>
          </w:p>
          <w:p w14:paraId="501AE5CD" w14:textId="214FB373" w:rsidR="00E70779" w:rsidRPr="007838F5" w:rsidRDefault="00E70779" w:rsidP="7C3D2487">
            <w:pPr>
              <w:widowControl w:val="0"/>
              <w:spacing w:line="276" w:lineRule="auto"/>
              <w:rPr>
                <w:b/>
                <w:bCs/>
                <w:sz w:val="22"/>
                <w:szCs w:val="22"/>
              </w:rPr>
            </w:pPr>
          </w:p>
        </w:tc>
      </w:tr>
      <w:tr w:rsidR="003A29C8" w:rsidRPr="009B7394" w14:paraId="3088F4BC" w14:textId="77777777" w:rsidTr="7C3D2487">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11965587" w14:textId="04CFA8F5" w:rsidR="7C3D2487" w:rsidRDefault="7C3D2487" w:rsidP="7C3D2487">
            <w:pPr>
              <w:spacing w:line="276" w:lineRule="auto"/>
            </w:pPr>
            <w:r w:rsidRPr="7C3D2487">
              <w:rPr>
                <w:b/>
                <w:bCs/>
                <w:sz w:val="22"/>
                <w:szCs w:val="22"/>
                <w:u w:val="single"/>
              </w:rPr>
              <w:t>Net Effect:</w:t>
            </w:r>
            <w:r w:rsidRPr="7C3D2487">
              <w:rPr>
                <w:b/>
                <w:bCs/>
                <w:sz w:val="22"/>
                <w:szCs w:val="22"/>
              </w:rPr>
              <w:t xml:space="preserve"> Reduced erosion and improved soil </w:t>
            </w:r>
            <w:proofErr w:type="gramStart"/>
            <w:r w:rsidRPr="7C3D2487">
              <w:rPr>
                <w:b/>
                <w:bCs/>
                <w:sz w:val="22"/>
                <w:szCs w:val="22"/>
              </w:rPr>
              <w:t>quality</w:t>
            </w:r>
            <w:proofErr w:type="gramEnd"/>
            <w:r w:rsidRPr="7C3D2487">
              <w:rPr>
                <w:b/>
                <w:bCs/>
                <w:sz w:val="22"/>
                <w:szCs w:val="22"/>
              </w:rPr>
              <w:t xml:space="preserve"> a moderate cost.</w:t>
            </w:r>
          </w:p>
        </w:tc>
      </w:tr>
    </w:tbl>
    <w:p w14:paraId="1121AAF7" w14:textId="77777777" w:rsidR="009B7394" w:rsidRDefault="009B7394" w:rsidP="003A29C8"/>
    <w:p w14:paraId="0065DE07" w14:textId="29744018" w:rsidR="00F86268" w:rsidRDefault="00330DFD" w:rsidP="00A95DA6">
      <w:pPr>
        <w:rPr>
          <w:rFonts w:eastAsia="Calibri"/>
          <w:b/>
          <w:sz w:val="22"/>
          <w:szCs w:val="22"/>
        </w:rPr>
      </w:pPr>
      <w:r>
        <w:rPr>
          <w:rFonts w:eastAsia="Calibri"/>
          <w:b/>
          <w:sz w:val="22"/>
          <w:szCs w:val="22"/>
        </w:rPr>
        <w:t xml:space="preserve">Commonly </w:t>
      </w:r>
      <w:r w:rsidR="008522AD" w:rsidRPr="008522AD">
        <w:rPr>
          <w:rFonts w:eastAsia="Calibri"/>
          <w:b/>
          <w:sz w:val="22"/>
          <w:szCs w:val="22"/>
        </w:rPr>
        <w:t>Associated Practices:</w:t>
      </w:r>
      <w:r w:rsidR="008522AD">
        <w:rPr>
          <w:rFonts w:eastAsia="Calibri"/>
          <w:b/>
          <w:sz w:val="22"/>
          <w:szCs w:val="22"/>
        </w:rPr>
        <w:t xml:space="preserve"> </w:t>
      </w:r>
      <w:r w:rsidR="00572734" w:rsidRPr="00572734">
        <w:rPr>
          <w:rFonts w:eastAsia="Calibri"/>
          <w:bCs/>
          <w:sz w:val="22"/>
          <w:szCs w:val="22"/>
        </w:rPr>
        <w:t>Mulching (Code 484), Nutrient Management (Code 590), and Herbaceous Weed Control (Code 315).</w:t>
      </w:r>
    </w:p>
    <w:p w14:paraId="1D3D4439" w14:textId="77777777" w:rsidR="00F86268" w:rsidRDefault="00F86268" w:rsidP="00A95DA6">
      <w:pPr>
        <w:rPr>
          <w:rFonts w:eastAsia="Calibri"/>
          <w:b/>
          <w:sz w:val="22"/>
          <w:szCs w:val="22"/>
        </w:rPr>
      </w:pPr>
    </w:p>
    <w:p w14:paraId="7BE15883" w14:textId="77777777" w:rsidR="001C6410" w:rsidRDefault="001C6410" w:rsidP="000029B9">
      <w:pPr>
        <w:rPr>
          <w:rFonts w:eastAsia="Calibri"/>
          <w:b/>
          <w:sz w:val="22"/>
          <w:szCs w:val="22"/>
        </w:rPr>
      </w:pPr>
    </w:p>
    <w:p w14:paraId="0F0D8B56" w14:textId="169D6AED" w:rsidR="000377FA" w:rsidRDefault="000377FA" w:rsidP="000377FA">
      <w:pPr>
        <w:rPr>
          <w:rFonts w:eastAsia="Calibri"/>
          <w:sz w:val="22"/>
          <w:szCs w:val="22"/>
        </w:rPr>
      </w:pPr>
      <w:r w:rsidRPr="7C3D2487">
        <w:rPr>
          <w:rFonts w:eastAsia="Calibri"/>
          <w:b/>
          <w:bCs/>
          <w:sz w:val="22"/>
          <w:szCs w:val="22"/>
        </w:rPr>
        <w:t xml:space="preserve">Note: </w:t>
      </w:r>
      <w:r w:rsidRPr="7C3D2487">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7C3D2487">
        <w:rPr>
          <w:rFonts w:eastAsia="Calibri"/>
          <w:sz w:val="22"/>
          <w:szCs w:val="22"/>
        </w:rPr>
        <w:t xml:space="preserve">The fourth and final step would be to combine several conservation practices into a conservation system, which is how most conservation practices are applied at the field level. </w:t>
      </w:r>
      <w:r w:rsidRPr="7C3D2487">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15A71951" w14:textId="77777777" w:rsidR="009453B3" w:rsidRDefault="009453B3" w:rsidP="000377FA">
      <w:pPr>
        <w:rPr>
          <w:rFonts w:eastAsia="Calibri"/>
          <w:b/>
          <w:sz w:val="22"/>
          <w:szCs w:val="22"/>
        </w:rPr>
      </w:pPr>
    </w:p>
    <w:p w14:paraId="4682FF4F"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3CE23" w14:textId="77777777" w:rsidR="000B47F3" w:rsidRDefault="000B47F3" w:rsidP="00E50E56">
      <w:r>
        <w:separator/>
      </w:r>
    </w:p>
  </w:endnote>
  <w:endnote w:type="continuationSeparator" w:id="0">
    <w:p w14:paraId="726868CF" w14:textId="77777777" w:rsidR="000B47F3" w:rsidRDefault="000B47F3"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C3445" w14:textId="77777777" w:rsidR="000B47F3" w:rsidRDefault="000B47F3" w:rsidP="00E50E56">
      <w:r>
        <w:separator/>
      </w:r>
    </w:p>
  </w:footnote>
  <w:footnote w:type="continuationSeparator" w:id="0">
    <w:p w14:paraId="0B975CBB" w14:textId="77777777" w:rsidR="000B47F3" w:rsidRDefault="000B47F3"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048DECC"/>
    <w:multiLevelType w:val="hybridMultilevel"/>
    <w:tmpl w:val="75FE098C"/>
    <w:lvl w:ilvl="0" w:tplc="9AFAFCE0">
      <w:start w:val="1"/>
      <w:numFmt w:val="bullet"/>
      <w:lvlText w:val="·"/>
      <w:lvlJc w:val="left"/>
      <w:pPr>
        <w:ind w:left="720" w:hanging="360"/>
      </w:pPr>
      <w:rPr>
        <w:rFonts w:ascii="Symbol" w:hAnsi="Symbol" w:hint="default"/>
      </w:rPr>
    </w:lvl>
    <w:lvl w:ilvl="1" w:tplc="C546BFE6">
      <w:start w:val="1"/>
      <w:numFmt w:val="bullet"/>
      <w:lvlText w:val="o"/>
      <w:lvlJc w:val="left"/>
      <w:pPr>
        <w:ind w:left="1440" w:hanging="360"/>
      </w:pPr>
      <w:rPr>
        <w:rFonts w:ascii="Courier New" w:hAnsi="Courier New" w:hint="default"/>
      </w:rPr>
    </w:lvl>
    <w:lvl w:ilvl="2" w:tplc="82F8DB58">
      <w:start w:val="1"/>
      <w:numFmt w:val="bullet"/>
      <w:lvlText w:val=""/>
      <w:lvlJc w:val="left"/>
      <w:pPr>
        <w:ind w:left="2160" w:hanging="360"/>
      </w:pPr>
      <w:rPr>
        <w:rFonts w:ascii="Wingdings" w:hAnsi="Wingdings" w:hint="default"/>
      </w:rPr>
    </w:lvl>
    <w:lvl w:ilvl="3" w:tplc="427608EE">
      <w:start w:val="1"/>
      <w:numFmt w:val="bullet"/>
      <w:lvlText w:val=""/>
      <w:lvlJc w:val="left"/>
      <w:pPr>
        <w:ind w:left="2880" w:hanging="360"/>
      </w:pPr>
      <w:rPr>
        <w:rFonts w:ascii="Symbol" w:hAnsi="Symbol" w:hint="default"/>
      </w:rPr>
    </w:lvl>
    <w:lvl w:ilvl="4" w:tplc="E2347836">
      <w:start w:val="1"/>
      <w:numFmt w:val="bullet"/>
      <w:lvlText w:val="o"/>
      <w:lvlJc w:val="left"/>
      <w:pPr>
        <w:ind w:left="3600" w:hanging="360"/>
      </w:pPr>
      <w:rPr>
        <w:rFonts w:ascii="Courier New" w:hAnsi="Courier New" w:hint="default"/>
      </w:rPr>
    </w:lvl>
    <w:lvl w:ilvl="5" w:tplc="2C9E1498">
      <w:start w:val="1"/>
      <w:numFmt w:val="bullet"/>
      <w:lvlText w:val=""/>
      <w:lvlJc w:val="left"/>
      <w:pPr>
        <w:ind w:left="4320" w:hanging="360"/>
      </w:pPr>
      <w:rPr>
        <w:rFonts w:ascii="Wingdings" w:hAnsi="Wingdings" w:hint="default"/>
      </w:rPr>
    </w:lvl>
    <w:lvl w:ilvl="6" w:tplc="7BB2CFF0">
      <w:start w:val="1"/>
      <w:numFmt w:val="bullet"/>
      <w:lvlText w:val=""/>
      <w:lvlJc w:val="left"/>
      <w:pPr>
        <w:ind w:left="5040" w:hanging="360"/>
      </w:pPr>
      <w:rPr>
        <w:rFonts w:ascii="Symbol" w:hAnsi="Symbol" w:hint="default"/>
      </w:rPr>
    </w:lvl>
    <w:lvl w:ilvl="7" w:tplc="B2ECA9DC">
      <w:start w:val="1"/>
      <w:numFmt w:val="bullet"/>
      <w:lvlText w:val="o"/>
      <w:lvlJc w:val="left"/>
      <w:pPr>
        <w:ind w:left="5760" w:hanging="360"/>
      </w:pPr>
      <w:rPr>
        <w:rFonts w:ascii="Courier New" w:hAnsi="Courier New" w:hint="default"/>
      </w:rPr>
    </w:lvl>
    <w:lvl w:ilvl="8" w:tplc="0C42968E">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3097E9A"/>
    <w:multiLevelType w:val="hybridMultilevel"/>
    <w:tmpl w:val="FF6C5E50"/>
    <w:lvl w:ilvl="0" w:tplc="BAC6BDFE">
      <w:start w:val="1"/>
      <w:numFmt w:val="bullet"/>
      <w:lvlText w:val="·"/>
      <w:lvlJc w:val="left"/>
      <w:pPr>
        <w:ind w:left="720" w:hanging="360"/>
      </w:pPr>
      <w:rPr>
        <w:rFonts w:ascii="Symbol" w:hAnsi="Symbol" w:hint="default"/>
      </w:rPr>
    </w:lvl>
    <w:lvl w:ilvl="1" w:tplc="57FA8BF8">
      <w:start w:val="1"/>
      <w:numFmt w:val="bullet"/>
      <w:lvlText w:val="o"/>
      <w:lvlJc w:val="left"/>
      <w:pPr>
        <w:ind w:left="1440" w:hanging="360"/>
      </w:pPr>
      <w:rPr>
        <w:rFonts w:ascii="Courier New" w:hAnsi="Courier New" w:hint="default"/>
      </w:rPr>
    </w:lvl>
    <w:lvl w:ilvl="2" w:tplc="50CAD936">
      <w:start w:val="1"/>
      <w:numFmt w:val="bullet"/>
      <w:lvlText w:val=""/>
      <w:lvlJc w:val="left"/>
      <w:pPr>
        <w:ind w:left="2160" w:hanging="360"/>
      </w:pPr>
      <w:rPr>
        <w:rFonts w:ascii="Wingdings" w:hAnsi="Wingdings" w:hint="default"/>
      </w:rPr>
    </w:lvl>
    <w:lvl w:ilvl="3" w:tplc="8D883C7E">
      <w:start w:val="1"/>
      <w:numFmt w:val="bullet"/>
      <w:lvlText w:val=""/>
      <w:lvlJc w:val="left"/>
      <w:pPr>
        <w:ind w:left="2880" w:hanging="360"/>
      </w:pPr>
      <w:rPr>
        <w:rFonts w:ascii="Symbol" w:hAnsi="Symbol" w:hint="default"/>
      </w:rPr>
    </w:lvl>
    <w:lvl w:ilvl="4" w:tplc="13E6C0C8">
      <w:start w:val="1"/>
      <w:numFmt w:val="bullet"/>
      <w:lvlText w:val="o"/>
      <w:lvlJc w:val="left"/>
      <w:pPr>
        <w:ind w:left="3600" w:hanging="360"/>
      </w:pPr>
      <w:rPr>
        <w:rFonts w:ascii="Courier New" w:hAnsi="Courier New" w:hint="default"/>
      </w:rPr>
    </w:lvl>
    <w:lvl w:ilvl="5" w:tplc="52A4B5C4">
      <w:start w:val="1"/>
      <w:numFmt w:val="bullet"/>
      <w:lvlText w:val=""/>
      <w:lvlJc w:val="left"/>
      <w:pPr>
        <w:ind w:left="4320" w:hanging="360"/>
      </w:pPr>
      <w:rPr>
        <w:rFonts w:ascii="Wingdings" w:hAnsi="Wingdings" w:hint="default"/>
      </w:rPr>
    </w:lvl>
    <w:lvl w:ilvl="6" w:tplc="AC4A353A">
      <w:start w:val="1"/>
      <w:numFmt w:val="bullet"/>
      <w:lvlText w:val=""/>
      <w:lvlJc w:val="left"/>
      <w:pPr>
        <w:ind w:left="5040" w:hanging="360"/>
      </w:pPr>
      <w:rPr>
        <w:rFonts w:ascii="Symbol" w:hAnsi="Symbol" w:hint="default"/>
      </w:rPr>
    </w:lvl>
    <w:lvl w:ilvl="7" w:tplc="61961FEE">
      <w:start w:val="1"/>
      <w:numFmt w:val="bullet"/>
      <w:lvlText w:val="o"/>
      <w:lvlJc w:val="left"/>
      <w:pPr>
        <w:ind w:left="5760" w:hanging="360"/>
      </w:pPr>
      <w:rPr>
        <w:rFonts w:ascii="Courier New" w:hAnsi="Courier New" w:hint="default"/>
      </w:rPr>
    </w:lvl>
    <w:lvl w:ilvl="8" w:tplc="5E52C8A8">
      <w:start w:val="1"/>
      <w:numFmt w:val="bullet"/>
      <w:lvlText w:val=""/>
      <w:lvlJc w:val="left"/>
      <w:pPr>
        <w:ind w:left="6480" w:hanging="360"/>
      </w:pPr>
      <w:rPr>
        <w:rFonts w:ascii="Wingdings" w:hAnsi="Wingdings" w:hint="default"/>
      </w:rPr>
    </w:lvl>
  </w:abstractNum>
  <w:abstractNum w:abstractNumId="4" w15:restartNumberingAfterBreak="0">
    <w:nsid w:val="6CF8352B"/>
    <w:multiLevelType w:val="hybridMultilevel"/>
    <w:tmpl w:val="7C684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63798597">
    <w:abstractNumId w:val="1"/>
  </w:num>
  <w:num w:numId="2" w16cid:durableId="1233543078">
    <w:abstractNumId w:val="3"/>
  </w:num>
  <w:num w:numId="3" w16cid:durableId="133761438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196697820">
    <w:abstractNumId w:val="4"/>
  </w:num>
  <w:num w:numId="5" w16cid:durableId="675036134">
    <w:abstractNumId w:val="2"/>
  </w:num>
  <w:num w:numId="6" w16cid:durableId="6812035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0"/>
    <w:rsid w:val="00006A0E"/>
    <w:rsid w:val="00022EBB"/>
    <w:rsid w:val="000377FA"/>
    <w:rsid w:val="00040CBB"/>
    <w:rsid w:val="0009202C"/>
    <w:rsid w:val="000A5F31"/>
    <w:rsid w:val="000B47F3"/>
    <w:rsid w:val="000F1B63"/>
    <w:rsid w:val="00106418"/>
    <w:rsid w:val="00145067"/>
    <w:rsid w:val="00166C94"/>
    <w:rsid w:val="00173754"/>
    <w:rsid w:val="00182D82"/>
    <w:rsid w:val="001B5589"/>
    <w:rsid w:val="001C6410"/>
    <w:rsid w:val="001D7F5B"/>
    <w:rsid w:val="00263284"/>
    <w:rsid w:val="002A3DB1"/>
    <w:rsid w:val="003144F6"/>
    <w:rsid w:val="00330DFD"/>
    <w:rsid w:val="003370DC"/>
    <w:rsid w:val="00342138"/>
    <w:rsid w:val="00343C7C"/>
    <w:rsid w:val="00350791"/>
    <w:rsid w:val="003578DF"/>
    <w:rsid w:val="003A29C8"/>
    <w:rsid w:val="004549C3"/>
    <w:rsid w:val="004C4A08"/>
    <w:rsid w:val="004C723D"/>
    <w:rsid w:val="004E306E"/>
    <w:rsid w:val="00505E13"/>
    <w:rsid w:val="00520358"/>
    <w:rsid w:val="005341D3"/>
    <w:rsid w:val="00554965"/>
    <w:rsid w:val="005627CE"/>
    <w:rsid w:val="00572734"/>
    <w:rsid w:val="00595731"/>
    <w:rsid w:val="005C1CAE"/>
    <w:rsid w:val="005C6976"/>
    <w:rsid w:val="00645723"/>
    <w:rsid w:val="00650611"/>
    <w:rsid w:val="006913E3"/>
    <w:rsid w:val="00694954"/>
    <w:rsid w:val="006C00ED"/>
    <w:rsid w:val="00706AE1"/>
    <w:rsid w:val="00711DD8"/>
    <w:rsid w:val="007413E1"/>
    <w:rsid w:val="007838F5"/>
    <w:rsid w:val="007C4482"/>
    <w:rsid w:val="007C7678"/>
    <w:rsid w:val="007D0674"/>
    <w:rsid w:val="007D1275"/>
    <w:rsid w:val="007D2409"/>
    <w:rsid w:val="007D317E"/>
    <w:rsid w:val="007D3B63"/>
    <w:rsid w:val="00810D55"/>
    <w:rsid w:val="0082234B"/>
    <w:rsid w:val="008424D3"/>
    <w:rsid w:val="008522AD"/>
    <w:rsid w:val="008529FF"/>
    <w:rsid w:val="00853E18"/>
    <w:rsid w:val="00854001"/>
    <w:rsid w:val="00854EF7"/>
    <w:rsid w:val="0086657C"/>
    <w:rsid w:val="00886C8D"/>
    <w:rsid w:val="00886FA0"/>
    <w:rsid w:val="008B107D"/>
    <w:rsid w:val="008C1BA6"/>
    <w:rsid w:val="008E56F3"/>
    <w:rsid w:val="008F5B58"/>
    <w:rsid w:val="0091205D"/>
    <w:rsid w:val="009453B3"/>
    <w:rsid w:val="00952D0E"/>
    <w:rsid w:val="00953070"/>
    <w:rsid w:val="00995902"/>
    <w:rsid w:val="009B46AF"/>
    <w:rsid w:val="009B7394"/>
    <w:rsid w:val="009C04A1"/>
    <w:rsid w:val="009C19F7"/>
    <w:rsid w:val="009D1C0B"/>
    <w:rsid w:val="009F0E16"/>
    <w:rsid w:val="00A126C0"/>
    <w:rsid w:val="00A14720"/>
    <w:rsid w:val="00A17F11"/>
    <w:rsid w:val="00A5079F"/>
    <w:rsid w:val="00A557F9"/>
    <w:rsid w:val="00A95DA6"/>
    <w:rsid w:val="00AB2E5A"/>
    <w:rsid w:val="00AE3E01"/>
    <w:rsid w:val="00AF48EC"/>
    <w:rsid w:val="00B04F07"/>
    <w:rsid w:val="00B05022"/>
    <w:rsid w:val="00B35B87"/>
    <w:rsid w:val="00B4441F"/>
    <w:rsid w:val="00B9511E"/>
    <w:rsid w:val="00BF5FD2"/>
    <w:rsid w:val="00C54A43"/>
    <w:rsid w:val="00C57ACD"/>
    <w:rsid w:val="00C62F2B"/>
    <w:rsid w:val="00C750D1"/>
    <w:rsid w:val="00C83FE6"/>
    <w:rsid w:val="00C874DC"/>
    <w:rsid w:val="00D01E7B"/>
    <w:rsid w:val="00D11531"/>
    <w:rsid w:val="00D1683D"/>
    <w:rsid w:val="00D2403C"/>
    <w:rsid w:val="00D308C1"/>
    <w:rsid w:val="00D353CD"/>
    <w:rsid w:val="00D42883"/>
    <w:rsid w:val="00D625A3"/>
    <w:rsid w:val="00D759DB"/>
    <w:rsid w:val="00D774F6"/>
    <w:rsid w:val="00DA27FC"/>
    <w:rsid w:val="00DE1D9F"/>
    <w:rsid w:val="00DE2364"/>
    <w:rsid w:val="00DE4C6D"/>
    <w:rsid w:val="00DE6A8D"/>
    <w:rsid w:val="00E25E0B"/>
    <w:rsid w:val="00E261F5"/>
    <w:rsid w:val="00E50E56"/>
    <w:rsid w:val="00E70779"/>
    <w:rsid w:val="00E72149"/>
    <w:rsid w:val="00E94A83"/>
    <w:rsid w:val="00EB75E1"/>
    <w:rsid w:val="00ED0A9B"/>
    <w:rsid w:val="00F606E2"/>
    <w:rsid w:val="00F667A5"/>
    <w:rsid w:val="00F86268"/>
    <w:rsid w:val="00FF0B2B"/>
    <w:rsid w:val="1B99648B"/>
    <w:rsid w:val="1D50862F"/>
    <w:rsid w:val="2B84E84F"/>
    <w:rsid w:val="48DE50B4"/>
    <w:rsid w:val="4E3FDCAC"/>
    <w:rsid w:val="6D23CF28"/>
    <w:rsid w:val="71680329"/>
    <w:rsid w:val="7ACE09D2"/>
    <w:rsid w:val="7C3D2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48CC0"/>
  <w15:chartTrackingRefBased/>
  <w15:docId w15:val="{61D11AE0-CBDB-47BB-8776-8FC51EEA9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C3D24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57288069">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CB9298-C62E-4188-9173-0705A37E9ADF}">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19DBD19E-2CA6-4901-A8E0-8B34CDE6AF6A}">
  <ds:schemaRefs>
    <ds:schemaRef ds:uri="http://schemas.microsoft.com/sharepoint/v3/contenttype/forms"/>
  </ds:schemaRefs>
</ds:datastoreItem>
</file>

<file path=customXml/itemProps3.xml><?xml version="1.0" encoding="utf-8"?>
<ds:datastoreItem xmlns:ds="http://schemas.openxmlformats.org/officeDocument/2006/customXml" ds:itemID="{25642D95-F608-4B6F-93F3-436486B29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592</Words>
  <Characters>3381</Characters>
  <Application>Microsoft Office Word</Application>
  <DocSecurity>0</DocSecurity>
  <Lines>28</Lines>
  <Paragraphs>7</Paragraphs>
  <ScaleCrop>false</ScaleCrop>
  <Company>Micron Electronics, Inc.</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1997-05-22T19:53:00Z</cp:lastPrinted>
  <dcterms:created xsi:type="dcterms:W3CDTF">2024-08-16T18:29:00Z</dcterms:created>
  <dcterms:modified xsi:type="dcterms:W3CDTF">2025-11-25T21:35:00Z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