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11F33"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CC6C7E2" w14:textId="77777777" w:rsidR="009B7394" w:rsidRDefault="009B7394"/>
    <w:p w14:paraId="00EF199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0D42F25" w14:textId="77777777" w:rsidTr="35198D0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FB4C22A" w14:textId="77777777" w:rsidR="009B7394" w:rsidRPr="001B5589" w:rsidRDefault="008E56F3" w:rsidP="009B7394">
            <w:pPr>
              <w:widowControl w:val="0"/>
              <w:spacing w:line="276" w:lineRule="auto"/>
              <w:rPr>
                <w:rFonts w:eastAsia="Calibri"/>
                <w:b/>
                <w:sz w:val="32"/>
                <w:szCs w:val="32"/>
              </w:rPr>
            </w:pPr>
            <w:r w:rsidRPr="008E56F3">
              <w:rPr>
                <w:rFonts w:eastAsia="Calibri"/>
                <w:b/>
                <w:sz w:val="32"/>
                <w:szCs w:val="32"/>
              </w:rPr>
              <w:t xml:space="preserve">Anaerobic Digester </w:t>
            </w:r>
            <w:r w:rsidR="007D1275">
              <w:rPr>
                <w:rFonts w:eastAsia="Calibri"/>
                <w:b/>
                <w:sz w:val="32"/>
                <w:szCs w:val="32"/>
              </w:rPr>
              <w:t>(</w:t>
            </w:r>
            <w:r>
              <w:rPr>
                <w:rFonts w:eastAsia="Calibri"/>
                <w:b/>
                <w:sz w:val="32"/>
                <w:szCs w:val="32"/>
              </w:rPr>
              <w:t>No) 366</w:t>
            </w:r>
          </w:p>
          <w:p w14:paraId="0489B415" w14:textId="77777777" w:rsidR="008E56F3" w:rsidRDefault="00711DD8" w:rsidP="008E56F3">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8E56F3" w:rsidRPr="008E56F3">
              <w:rPr>
                <w:rFonts w:eastAsia="Calibri"/>
                <w:b/>
                <w:sz w:val="22"/>
                <w:szCs w:val="22"/>
              </w:rPr>
              <w:t xml:space="preserve">A </w:t>
            </w:r>
            <w:r w:rsidR="00F866E7">
              <w:rPr>
                <w:rFonts w:eastAsia="Calibri"/>
                <w:b/>
                <w:sz w:val="22"/>
                <w:szCs w:val="22"/>
              </w:rPr>
              <w:t>component of a waste management system that provides biological treatment in the absence of oxygen</w:t>
            </w:r>
            <w:r w:rsidR="008E56F3" w:rsidRPr="008E56F3">
              <w:rPr>
                <w:rFonts w:eastAsia="Calibri"/>
                <w:b/>
                <w:sz w:val="22"/>
                <w:szCs w:val="22"/>
              </w:rPr>
              <w:t>.</w:t>
            </w:r>
          </w:p>
          <w:p w14:paraId="31CE3B28" w14:textId="77777777" w:rsidR="00F866E7" w:rsidRPr="008E56F3" w:rsidRDefault="00F866E7" w:rsidP="008E56F3">
            <w:pPr>
              <w:widowControl w:val="0"/>
              <w:spacing w:line="276" w:lineRule="auto"/>
              <w:rPr>
                <w:rFonts w:eastAsia="Calibri"/>
                <w:b/>
                <w:sz w:val="22"/>
                <w:szCs w:val="22"/>
              </w:rPr>
            </w:pPr>
            <w:r w:rsidRPr="00F866E7">
              <w:rPr>
                <w:rFonts w:eastAsia="Calibri"/>
                <w:b/>
                <w:sz w:val="22"/>
                <w:szCs w:val="22"/>
                <w:u w:val="single"/>
              </w:rPr>
              <w:t>Lifespan:</w:t>
            </w:r>
            <w:r>
              <w:rPr>
                <w:rFonts w:eastAsia="Calibri"/>
                <w:b/>
                <w:sz w:val="22"/>
                <w:szCs w:val="22"/>
              </w:rPr>
              <w:t xml:space="preserve"> 25 Years.</w:t>
            </w:r>
          </w:p>
          <w:p w14:paraId="4FC049D8" w14:textId="047F8B2D"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B219F7" w:rsidRPr="00B219F7">
              <w:rPr>
                <w:rFonts w:eastAsia="Calibri"/>
                <w:b/>
                <w:sz w:val="22"/>
                <w:szCs w:val="22"/>
              </w:rPr>
              <w:t>Air and water quality.</w:t>
            </w:r>
          </w:p>
          <w:p w14:paraId="1EDDB4EB" w14:textId="7B268042"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337AB7" w:rsidRPr="00337AB7">
              <w:rPr>
                <w:rFonts w:eastAsia="Calibri"/>
                <w:b/>
                <w:sz w:val="22"/>
                <w:szCs w:val="22"/>
              </w:rPr>
              <w:t>Dairy operation that applies manure to cropland.</w:t>
            </w:r>
          </w:p>
          <w:p w14:paraId="3A725FDB" w14:textId="53234F78" w:rsidR="009B7394" w:rsidRPr="009B7394" w:rsidRDefault="00D01E7B" w:rsidP="35198D01">
            <w:pPr>
              <w:widowControl w:val="0"/>
              <w:spacing w:line="276" w:lineRule="auto"/>
              <w:rPr>
                <w:rFonts w:eastAsia="Calibri"/>
                <w:b/>
                <w:bCs/>
                <w:sz w:val="22"/>
                <w:szCs w:val="22"/>
              </w:rPr>
            </w:pPr>
            <w:r w:rsidRPr="35198D01">
              <w:rPr>
                <w:rFonts w:eastAsia="Calibri"/>
                <w:b/>
                <w:bCs/>
                <w:sz w:val="22"/>
                <w:szCs w:val="22"/>
                <w:u w:val="single"/>
              </w:rPr>
              <w:t>Date:</w:t>
            </w:r>
            <w:r w:rsidRPr="35198D01">
              <w:rPr>
                <w:rFonts w:eastAsia="Calibri"/>
                <w:b/>
                <w:bCs/>
                <w:sz w:val="22"/>
                <w:szCs w:val="22"/>
              </w:rPr>
              <w:t xml:space="preserve"> </w:t>
            </w:r>
            <w:r w:rsidR="001A4039" w:rsidRPr="35198D01">
              <w:rPr>
                <w:rFonts w:eastAsia="Calibri"/>
                <w:b/>
                <w:bCs/>
                <w:sz w:val="22"/>
                <w:szCs w:val="22"/>
              </w:rPr>
              <w:t>202</w:t>
            </w:r>
            <w:r w:rsidR="75093EC8" w:rsidRPr="35198D01">
              <w:rPr>
                <w:rFonts w:eastAsia="Calibri"/>
                <w:b/>
                <w:bCs/>
                <w:sz w:val="22"/>
                <w:szCs w:val="22"/>
              </w:rPr>
              <w:t>5</w:t>
            </w:r>
            <w:r w:rsidR="001A4039" w:rsidRPr="35198D01">
              <w:rPr>
                <w:rFonts w:eastAsia="Calibri"/>
                <w:b/>
                <w:bCs/>
                <w:sz w:val="22"/>
                <w:szCs w:val="22"/>
              </w:rPr>
              <w:t xml:space="preserve">     </w:t>
            </w:r>
            <w:r w:rsidRPr="35198D01">
              <w:rPr>
                <w:rFonts w:eastAsia="Calibri"/>
                <w:b/>
                <w:bCs/>
                <w:sz w:val="22"/>
                <w:szCs w:val="22"/>
              </w:rPr>
              <w:t xml:space="preserve"> </w:t>
            </w:r>
            <w:r w:rsidR="00337AB7">
              <w:rPr>
                <w:rFonts w:eastAsia="Calibri"/>
                <w:b/>
                <w:bCs/>
                <w:sz w:val="22"/>
                <w:szCs w:val="22"/>
              </w:rPr>
              <w:t xml:space="preserve">          </w:t>
            </w:r>
            <w:r w:rsidRPr="35198D01">
              <w:rPr>
                <w:rFonts w:eastAsia="Calibri"/>
                <w:b/>
                <w:bCs/>
                <w:sz w:val="22"/>
                <w:szCs w:val="22"/>
              </w:rPr>
              <w:t xml:space="preserve"> </w:t>
            </w:r>
            <w:r w:rsidR="5C92E53F" w:rsidRPr="35198D01">
              <w:rPr>
                <w:rFonts w:eastAsia="Calibri"/>
                <w:b/>
                <w:bCs/>
                <w:sz w:val="22"/>
                <w:szCs w:val="22"/>
              </w:rPr>
              <w:t xml:space="preserve">  </w:t>
            </w:r>
            <w:r w:rsidR="00CF5164" w:rsidRPr="35198D01">
              <w:rPr>
                <w:rFonts w:eastAsia="Calibri"/>
                <w:b/>
                <w:bCs/>
                <w:sz w:val="22"/>
                <w:szCs w:val="22"/>
                <w:u w:val="single"/>
              </w:rPr>
              <w:t>Planner</w:t>
            </w:r>
            <w:r w:rsidR="005341D3" w:rsidRPr="35198D01">
              <w:rPr>
                <w:rFonts w:eastAsia="Calibri"/>
                <w:b/>
                <w:bCs/>
                <w:sz w:val="22"/>
                <w:szCs w:val="22"/>
                <w:u w:val="single"/>
              </w:rPr>
              <w:t>/Location</w:t>
            </w:r>
            <w:r w:rsidRPr="35198D01">
              <w:rPr>
                <w:rFonts w:eastAsia="Calibri"/>
                <w:b/>
                <w:bCs/>
                <w:sz w:val="22"/>
                <w:szCs w:val="22"/>
                <w:u w:val="single"/>
              </w:rPr>
              <w:t>:</w:t>
            </w:r>
            <w:r w:rsidRPr="35198D01">
              <w:rPr>
                <w:rFonts w:eastAsia="Calibri"/>
                <w:b/>
                <w:bCs/>
                <w:sz w:val="22"/>
                <w:szCs w:val="22"/>
              </w:rPr>
              <w:t xml:space="preserve"> </w:t>
            </w:r>
          </w:p>
        </w:tc>
      </w:tr>
      <w:tr w:rsidR="007D3B63" w:rsidRPr="009B7394" w14:paraId="559EF5B2" w14:textId="77777777" w:rsidTr="35198D01">
        <w:trPr>
          <w:trHeight w:val="225"/>
        </w:trPr>
        <w:tc>
          <w:tcPr>
            <w:tcW w:w="4433" w:type="dxa"/>
            <w:tcBorders>
              <w:top w:val="single" w:sz="18" w:space="0" w:color="auto"/>
              <w:left w:val="single" w:sz="18" w:space="0" w:color="auto"/>
              <w:bottom w:val="single" w:sz="18" w:space="0" w:color="auto"/>
              <w:right w:val="single" w:sz="18" w:space="0" w:color="auto"/>
            </w:tcBorders>
          </w:tcPr>
          <w:p w14:paraId="77218F6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D886BD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28662A" w:rsidRPr="009B7394" w14:paraId="1A5E23A4" w14:textId="77777777" w:rsidTr="35198D01">
        <w:trPr>
          <w:trHeight w:val="3195"/>
        </w:trPr>
        <w:tc>
          <w:tcPr>
            <w:tcW w:w="4433" w:type="dxa"/>
            <w:tcBorders>
              <w:top w:val="single" w:sz="18" w:space="0" w:color="auto"/>
              <w:left w:val="single" w:sz="18" w:space="0" w:color="auto"/>
              <w:bottom w:val="single" w:sz="18" w:space="0" w:color="auto"/>
              <w:right w:val="single" w:sz="18" w:space="0" w:color="auto"/>
            </w:tcBorders>
          </w:tcPr>
          <w:p w14:paraId="10A2FB53" w14:textId="42929D16" w:rsidR="0028662A" w:rsidRPr="009B7394" w:rsidRDefault="136DA67A" w:rsidP="35198D01">
            <w:pPr>
              <w:widowControl w:val="0"/>
              <w:spacing w:line="276" w:lineRule="auto"/>
            </w:pPr>
            <w:r w:rsidRPr="35198D01">
              <w:rPr>
                <w:b/>
                <w:bCs/>
                <w:sz w:val="22"/>
                <w:szCs w:val="22"/>
              </w:rPr>
              <w:t>Soil</w:t>
            </w:r>
          </w:p>
          <w:p w14:paraId="23383EBB" w14:textId="09038C4A" w:rsidR="0028662A" w:rsidRPr="009B7394" w:rsidRDefault="136DA67A" w:rsidP="35198D01">
            <w:pPr>
              <w:pStyle w:val="ListParagraph"/>
              <w:widowControl w:val="0"/>
              <w:numPr>
                <w:ilvl w:val="0"/>
                <w:numId w:val="2"/>
              </w:numPr>
              <w:spacing w:line="276" w:lineRule="auto"/>
              <w:ind w:left="360"/>
              <w:rPr>
                <w:b/>
                <w:bCs/>
                <w:sz w:val="22"/>
                <w:szCs w:val="22"/>
              </w:rPr>
            </w:pPr>
            <w:r w:rsidRPr="35198D01">
              <w:rPr>
                <w:b/>
                <w:bCs/>
                <w:sz w:val="22"/>
                <w:szCs w:val="22"/>
              </w:rPr>
              <w:t>Proper field application of compost should improve soil health.</w:t>
            </w:r>
          </w:p>
          <w:p w14:paraId="5C8CD11D" w14:textId="52CDCB03" w:rsidR="0028662A" w:rsidRPr="009B7394" w:rsidRDefault="136DA67A" w:rsidP="35198D01">
            <w:pPr>
              <w:widowControl w:val="0"/>
              <w:spacing w:line="276" w:lineRule="auto"/>
            </w:pPr>
            <w:r w:rsidRPr="35198D01">
              <w:rPr>
                <w:b/>
                <w:bCs/>
                <w:sz w:val="22"/>
                <w:szCs w:val="22"/>
              </w:rPr>
              <w:t>Water</w:t>
            </w:r>
          </w:p>
          <w:p w14:paraId="0CE38A01" w14:textId="56B275C6" w:rsidR="0028662A" w:rsidRPr="009B7394" w:rsidRDefault="136DA67A" w:rsidP="35198D01">
            <w:pPr>
              <w:pStyle w:val="ListParagraph"/>
              <w:widowControl w:val="0"/>
              <w:numPr>
                <w:ilvl w:val="0"/>
                <w:numId w:val="2"/>
              </w:numPr>
              <w:spacing w:line="276" w:lineRule="auto"/>
              <w:ind w:left="360"/>
              <w:rPr>
                <w:b/>
                <w:bCs/>
                <w:sz w:val="22"/>
                <w:szCs w:val="22"/>
              </w:rPr>
            </w:pPr>
            <w:r w:rsidRPr="35198D01">
              <w:rPr>
                <w:b/>
                <w:bCs/>
                <w:sz w:val="22"/>
                <w:szCs w:val="22"/>
              </w:rPr>
              <w:t xml:space="preserve">Water quality management options are </w:t>
            </w:r>
            <w:proofErr w:type="gramStart"/>
            <w:r w:rsidRPr="35198D01">
              <w:rPr>
                <w:b/>
                <w:bCs/>
                <w:sz w:val="22"/>
                <w:szCs w:val="22"/>
              </w:rPr>
              <w:t>increased,</w:t>
            </w:r>
            <w:proofErr w:type="gramEnd"/>
            <w:r w:rsidRPr="35198D01">
              <w:rPr>
                <w:b/>
                <w:bCs/>
                <w:sz w:val="22"/>
                <w:szCs w:val="22"/>
              </w:rPr>
              <w:t xml:space="preserve"> proper field application of nutrients should minimize runoff losses.</w:t>
            </w:r>
          </w:p>
          <w:p w14:paraId="04E95883" w14:textId="7F3456F4" w:rsidR="0028662A" w:rsidRPr="009B7394" w:rsidRDefault="136DA67A" w:rsidP="35198D01">
            <w:pPr>
              <w:pStyle w:val="ListParagraph"/>
              <w:widowControl w:val="0"/>
              <w:numPr>
                <w:ilvl w:val="0"/>
                <w:numId w:val="2"/>
              </w:numPr>
              <w:spacing w:line="276" w:lineRule="auto"/>
              <w:ind w:left="360"/>
              <w:rPr>
                <w:b/>
                <w:bCs/>
                <w:sz w:val="22"/>
                <w:szCs w:val="22"/>
              </w:rPr>
            </w:pPr>
            <w:proofErr w:type="gramStart"/>
            <w:r w:rsidRPr="35198D01">
              <w:rPr>
                <w:b/>
                <w:bCs/>
                <w:sz w:val="22"/>
                <w:szCs w:val="22"/>
              </w:rPr>
              <w:t>Digester provides</w:t>
            </w:r>
            <w:proofErr w:type="gramEnd"/>
            <w:r w:rsidRPr="35198D01">
              <w:rPr>
                <w:b/>
                <w:bCs/>
                <w:sz w:val="22"/>
                <w:szCs w:val="22"/>
              </w:rPr>
              <w:t xml:space="preserve"> storage and treatment of manure, pathogens, chemicals and other organics from manure which would normally reach surface or ground water.</w:t>
            </w:r>
          </w:p>
          <w:p w14:paraId="39CB213B" w14:textId="117E0159" w:rsidR="0028662A" w:rsidRPr="009B7394" w:rsidRDefault="136DA67A" w:rsidP="35198D01">
            <w:pPr>
              <w:widowControl w:val="0"/>
              <w:spacing w:line="276" w:lineRule="auto"/>
            </w:pPr>
            <w:r w:rsidRPr="35198D01">
              <w:rPr>
                <w:b/>
                <w:bCs/>
                <w:sz w:val="22"/>
                <w:szCs w:val="22"/>
              </w:rPr>
              <w:t>Air</w:t>
            </w:r>
          </w:p>
          <w:p w14:paraId="2D799735" w14:textId="03D437BC" w:rsidR="0028662A" w:rsidRPr="009B7394" w:rsidRDefault="136DA67A" w:rsidP="35198D01">
            <w:pPr>
              <w:pStyle w:val="ListParagraph"/>
              <w:widowControl w:val="0"/>
              <w:numPr>
                <w:ilvl w:val="0"/>
                <w:numId w:val="2"/>
              </w:numPr>
              <w:spacing w:line="276" w:lineRule="auto"/>
              <w:ind w:left="360"/>
              <w:rPr>
                <w:b/>
                <w:bCs/>
                <w:sz w:val="22"/>
                <w:szCs w:val="22"/>
              </w:rPr>
            </w:pPr>
            <w:r w:rsidRPr="35198D01">
              <w:rPr>
                <w:b/>
                <w:bCs/>
                <w:sz w:val="22"/>
                <w:szCs w:val="22"/>
              </w:rPr>
              <w:t xml:space="preserve">Dust from manure </w:t>
            </w:r>
            <w:proofErr w:type="gramStart"/>
            <w:r w:rsidRPr="35198D01">
              <w:rPr>
                <w:b/>
                <w:bCs/>
                <w:sz w:val="22"/>
                <w:szCs w:val="22"/>
              </w:rPr>
              <w:t>application</w:t>
            </w:r>
            <w:proofErr w:type="gramEnd"/>
            <w:r w:rsidRPr="35198D01">
              <w:rPr>
                <w:b/>
                <w:bCs/>
                <w:sz w:val="22"/>
                <w:szCs w:val="22"/>
              </w:rPr>
              <w:t xml:space="preserve"> will be less from a liquid application system compared to a dry untreated manure system.</w:t>
            </w:r>
          </w:p>
          <w:p w14:paraId="43F06361" w14:textId="23455E10" w:rsidR="0028662A" w:rsidRPr="009B7394" w:rsidRDefault="136DA67A" w:rsidP="35198D01">
            <w:pPr>
              <w:pStyle w:val="ListParagraph"/>
              <w:widowControl w:val="0"/>
              <w:numPr>
                <w:ilvl w:val="0"/>
                <w:numId w:val="2"/>
              </w:numPr>
              <w:spacing w:line="276" w:lineRule="auto"/>
              <w:ind w:left="360"/>
              <w:rPr>
                <w:b/>
                <w:bCs/>
                <w:sz w:val="22"/>
                <w:szCs w:val="22"/>
              </w:rPr>
            </w:pPr>
            <w:r w:rsidRPr="35198D01">
              <w:rPr>
                <w:b/>
                <w:bCs/>
                <w:sz w:val="22"/>
                <w:szCs w:val="22"/>
              </w:rPr>
              <w:t>Decrease in potential ozone precursor emissions (VOCs).</w:t>
            </w:r>
          </w:p>
          <w:p w14:paraId="2E576D84" w14:textId="25E0A86F" w:rsidR="0028662A" w:rsidRPr="009B7394" w:rsidRDefault="136DA67A" w:rsidP="35198D01">
            <w:pPr>
              <w:pStyle w:val="ListParagraph"/>
              <w:widowControl w:val="0"/>
              <w:numPr>
                <w:ilvl w:val="0"/>
                <w:numId w:val="2"/>
              </w:numPr>
              <w:spacing w:line="276" w:lineRule="auto"/>
              <w:ind w:left="360"/>
              <w:rPr>
                <w:b/>
                <w:bCs/>
                <w:sz w:val="22"/>
                <w:szCs w:val="22"/>
              </w:rPr>
            </w:pPr>
            <w:r w:rsidRPr="35198D01">
              <w:rPr>
                <w:b/>
                <w:bCs/>
                <w:sz w:val="22"/>
                <w:szCs w:val="22"/>
              </w:rPr>
              <w:t>Emissions of greenhouse gases will be reduced by combusting the syngas</w:t>
            </w:r>
            <w:proofErr w:type="gramStart"/>
            <w:r w:rsidRPr="35198D01">
              <w:rPr>
                <w:b/>
                <w:bCs/>
                <w:sz w:val="22"/>
                <w:szCs w:val="22"/>
              </w:rPr>
              <w:t>, methane</w:t>
            </w:r>
            <w:proofErr w:type="gramEnd"/>
            <w:r w:rsidRPr="35198D01">
              <w:rPr>
                <w:b/>
                <w:bCs/>
                <w:sz w:val="22"/>
                <w:szCs w:val="22"/>
              </w:rPr>
              <w:t xml:space="preserve"> is converted to CO2.</w:t>
            </w:r>
          </w:p>
          <w:p w14:paraId="4CBC2CB1" w14:textId="2FAF4322" w:rsidR="0028662A" w:rsidRPr="009B7394" w:rsidRDefault="136DA67A" w:rsidP="35198D01">
            <w:pPr>
              <w:pStyle w:val="ListParagraph"/>
              <w:widowControl w:val="0"/>
              <w:numPr>
                <w:ilvl w:val="0"/>
                <w:numId w:val="2"/>
              </w:numPr>
              <w:spacing w:line="276" w:lineRule="auto"/>
              <w:ind w:left="360"/>
              <w:rPr>
                <w:b/>
                <w:bCs/>
                <w:sz w:val="22"/>
                <w:szCs w:val="22"/>
              </w:rPr>
            </w:pPr>
            <w:r w:rsidRPr="35198D01">
              <w:rPr>
                <w:b/>
                <w:bCs/>
                <w:sz w:val="22"/>
                <w:szCs w:val="22"/>
              </w:rPr>
              <w:t xml:space="preserve">Objectionable odors will </w:t>
            </w:r>
            <w:proofErr w:type="gramStart"/>
            <w:r w:rsidRPr="35198D01">
              <w:rPr>
                <w:b/>
                <w:bCs/>
                <w:sz w:val="22"/>
                <w:szCs w:val="22"/>
              </w:rPr>
              <w:t>reduced</w:t>
            </w:r>
            <w:proofErr w:type="gramEnd"/>
            <w:r w:rsidRPr="35198D01">
              <w:rPr>
                <w:b/>
                <w:bCs/>
                <w:sz w:val="22"/>
                <w:szCs w:val="22"/>
              </w:rPr>
              <w:t>, cover will retain gas emissions and eliminate contact with atmosphere.</w:t>
            </w:r>
          </w:p>
          <w:p w14:paraId="3108A57F" w14:textId="1862D4E6" w:rsidR="0028662A" w:rsidRPr="009B7394" w:rsidRDefault="136DA67A" w:rsidP="35198D01">
            <w:pPr>
              <w:widowControl w:val="0"/>
              <w:spacing w:line="276" w:lineRule="auto"/>
            </w:pPr>
            <w:r w:rsidRPr="35198D01">
              <w:rPr>
                <w:b/>
                <w:bCs/>
                <w:sz w:val="22"/>
                <w:szCs w:val="22"/>
              </w:rPr>
              <w:t>Plants</w:t>
            </w:r>
          </w:p>
          <w:p w14:paraId="6E71DD86" w14:textId="0E4D8935" w:rsidR="0028662A" w:rsidRPr="009B7394" w:rsidRDefault="136DA67A" w:rsidP="35198D01">
            <w:pPr>
              <w:pStyle w:val="ListParagraph"/>
              <w:widowControl w:val="0"/>
              <w:numPr>
                <w:ilvl w:val="0"/>
                <w:numId w:val="2"/>
              </w:numPr>
              <w:spacing w:line="276" w:lineRule="auto"/>
              <w:ind w:left="360"/>
              <w:rPr>
                <w:b/>
                <w:bCs/>
                <w:sz w:val="22"/>
                <w:szCs w:val="22"/>
              </w:rPr>
            </w:pPr>
            <w:r w:rsidRPr="35198D01">
              <w:rPr>
                <w:b/>
                <w:bCs/>
                <w:sz w:val="22"/>
                <w:szCs w:val="22"/>
              </w:rPr>
              <w:t>Productivity may increase with compost and better nutrient management.</w:t>
            </w:r>
          </w:p>
          <w:p w14:paraId="7B7A28E2" w14:textId="47C479BD" w:rsidR="0028662A" w:rsidRPr="009B7394" w:rsidRDefault="136DA67A" w:rsidP="35198D01">
            <w:pPr>
              <w:widowControl w:val="0"/>
              <w:spacing w:line="276" w:lineRule="auto"/>
            </w:pPr>
            <w:r w:rsidRPr="35198D01">
              <w:rPr>
                <w:b/>
                <w:bCs/>
                <w:sz w:val="22"/>
                <w:szCs w:val="22"/>
              </w:rPr>
              <w:t>Animals</w:t>
            </w:r>
          </w:p>
          <w:p w14:paraId="49E494CF" w14:textId="151055F8" w:rsidR="0028662A" w:rsidRPr="009B7394" w:rsidRDefault="136DA67A" w:rsidP="35198D01">
            <w:pPr>
              <w:pStyle w:val="ListParagraph"/>
              <w:widowControl w:val="0"/>
              <w:numPr>
                <w:ilvl w:val="0"/>
                <w:numId w:val="2"/>
              </w:numPr>
              <w:spacing w:line="276" w:lineRule="auto"/>
              <w:ind w:left="360"/>
              <w:rPr>
                <w:b/>
                <w:bCs/>
                <w:sz w:val="22"/>
                <w:szCs w:val="22"/>
              </w:rPr>
            </w:pPr>
            <w:r w:rsidRPr="35198D01">
              <w:rPr>
                <w:b/>
                <w:bCs/>
                <w:sz w:val="22"/>
                <w:szCs w:val="22"/>
              </w:rPr>
              <w:t>Improved quality and quantity of forage with compost and nutrient management.</w:t>
            </w:r>
          </w:p>
          <w:p w14:paraId="76452A56" w14:textId="77777777" w:rsidR="00DC7915" w:rsidRDefault="00DC7915" w:rsidP="35198D01">
            <w:pPr>
              <w:widowControl w:val="0"/>
              <w:spacing w:line="276" w:lineRule="auto"/>
              <w:rPr>
                <w:b/>
                <w:bCs/>
                <w:sz w:val="22"/>
                <w:szCs w:val="22"/>
              </w:rPr>
            </w:pPr>
          </w:p>
          <w:p w14:paraId="0BDA740F" w14:textId="52B237CA" w:rsidR="0028662A" w:rsidRPr="009B7394" w:rsidRDefault="136DA67A" w:rsidP="35198D01">
            <w:pPr>
              <w:widowControl w:val="0"/>
              <w:spacing w:line="276" w:lineRule="auto"/>
            </w:pPr>
            <w:r w:rsidRPr="35198D01">
              <w:rPr>
                <w:b/>
                <w:bCs/>
                <w:sz w:val="22"/>
                <w:szCs w:val="22"/>
              </w:rPr>
              <w:lastRenderedPageBreak/>
              <w:t>Energy</w:t>
            </w:r>
          </w:p>
          <w:p w14:paraId="6E49DDAB" w14:textId="421CB3B1" w:rsidR="0028662A" w:rsidRPr="009B7394" w:rsidRDefault="136DA67A" w:rsidP="35198D01">
            <w:pPr>
              <w:pStyle w:val="ListParagraph"/>
              <w:widowControl w:val="0"/>
              <w:numPr>
                <w:ilvl w:val="0"/>
                <w:numId w:val="2"/>
              </w:numPr>
              <w:spacing w:line="276" w:lineRule="auto"/>
              <w:ind w:left="360"/>
              <w:rPr>
                <w:b/>
                <w:bCs/>
                <w:sz w:val="22"/>
                <w:szCs w:val="22"/>
              </w:rPr>
            </w:pPr>
            <w:r w:rsidRPr="35198D01">
              <w:rPr>
                <w:b/>
                <w:bCs/>
                <w:sz w:val="22"/>
                <w:szCs w:val="22"/>
              </w:rPr>
              <w:t xml:space="preserve">Opportunity for on-site electricity production from methane gas. </w:t>
            </w:r>
          </w:p>
          <w:p w14:paraId="609E010C" w14:textId="35C95C25" w:rsidR="0028662A" w:rsidRPr="009B7394" w:rsidRDefault="136DA67A" w:rsidP="35198D01">
            <w:pPr>
              <w:widowControl w:val="0"/>
              <w:spacing w:line="276" w:lineRule="auto"/>
            </w:pPr>
            <w:r w:rsidRPr="35198D01">
              <w:rPr>
                <w:b/>
                <w:bCs/>
                <w:sz w:val="22"/>
                <w:szCs w:val="22"/>
              </w:rPr>
              <w:t>Human</w:t>
            </w:r>
          </w:p>
          <w:p w14:paraId="3A57524A" w14:textId="5EA40C32" w:rsidR="0028662A" w:rsidRDefault="136DA67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34D96B1B" w14:textId="602BE70A" w:rsidR="0028662A" w:rsidRDefault="136DA67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4E88E6A9" w14:textId="1BC6C802" w:rsidR="0028662A" w:rsidRDefault="136DA67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5CCE6050" w14:textId="1163F794" w:rsidR="0028662A" w:rsidRDefault="136DA67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690C39BE" w14:textId="38E88782" w:rsidR="0028662A" w:rsidRDefault="136DA67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0A6711CA" w14:textId="46259BDD" w:rsidR="0028662A" w:rsidRDefault="136DA67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5D695259" w14:textId="752E2F94" w:rsidR="0028662A" w:rsidRDefault="136DA67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615E90E9" w14:textId="4D7BA565" w:rsidR="0028662A" w:rsidRDefault="136DA67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1AB6A167" w14:textId="70FDB1A7" w:rsidR="0028662A" w:rsidRDefault="136DA67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7F2A952" w14:textId="26C17F7E" w:rsidR="0028662A" w:rsidRDefault="136DA67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152C6C5C" w14:textId="5C92FFB1" w:rsidR="0028662A" w:rsidRPr="009B7394" w:rsidRDefault="136DA67A">
            <w:pPr>
              <w:pStyle w:val="ListParagraph"/>
              <w:widowControl w:val="0"/>
              <w:numPr>
                <w:ilvl w:val="0"/>
                <w:numId w:val="2"/>
              </w:numPr>
              <w:shd w:val="clear" w:color="auto" w:fill="FFFFFF"/>
              <w:spacing w:line="276" w:lineRule="auto"/>
              <w:ind w:left="360"/>
              <w:rPr>
                <w:sz w:val="22"/>
                <w:szCs w:val="22"/>
              </w:rPr>
            </w:pPr>
            <w:r w:rsidRPr="35198D01">
              <w:rPr>
                <w:b/>
                <w:bCs/>
                <w:sz w:val="22"/>
                <w:szCs w:val="22"/>
              </w:rPr>
              <w:t>Profitability depends on potential compost and electricity sales and reduced manure management costs.</w:t>
            </w:r>
          </w:p>
        </w:tc>
        <w:tc>
          <w:tcPr>
            <w:tcW w:w="4433" w:type="dxa"/>
            <w:tcBorders>
              <w:top w:val="single" w:sz="18" w:space="0" w:color="auto"/>
              <w:left w:val="single" w:sz="18" w:space="0" w:color="auto"/>
              <w:bottom w:val="single" w:sz="18" w:space="0" w:color="auto"/>
              <w:right w:val="single" w:sz="18" w:space="0" w:color="auto"/>
            </w:tcBorders>
          </w:tcPr>
          <w:p w14:paraId="20453946" w14:textId="740B9F3E" w:rsidR="0028662A" w:rsidRPr="007838F5" w:rsidRDefault="136DA67A" w:rsidP="35198D01">
            <w:pPr>
              <w:widowControl w:val="0"/>
              <w:spacing w:line="276" w:lineRule="auto"/>
            </w:pPr>
            <w:r w:rsidRPr="35198D01">
              <w:rPr>
                <w:b/>
                <w:bCs/>
                <w:sz w:val="22"/>
                <w:szCs w:val="22"/>
              </w:rPr>
              <w:lastRenderedPageBreak/>
              <w:t>Land</w:t>
            </w:r>
          </w:p>
          <w:p w14:paraId="69022E39" w14:textId="135776E8" w:rsidR="0028662A" w:rsidRPr="007838F5" w:rsidRDefault="136DA67A" w:rsidP="35198D01">
            <w:pPr>
              <w:pStyle w:val="ListParagraph"/>
              <w:widowControl w:val="0"/>
              <w:numPr>
                <w:ilvl w:val="0"/>
                <w:numId w:val="1"/>
              </w:numPr>
              <w:spacing w:line="276" w:lineRule="auto"/>
              <w:ind w:left="360"/>
              <w:rPr>
                <w:b/>
                <w:bCs/>
                <w:sz w:val="22"/>
                <w:szCs w:val="22"/>
              </w:rPr>
            </w:pPr>
            <w:r w:rsidRPr="35198D01">
              <w:rPr>
                <w:b/>
                <w:bCs/>
                <w:sz w:val="22"/>
                <w:szCs w:val="22"/>
              </w:rPr>
              <w:t>Construction may possibly impact archaeological sites.</w:t>
            </w:r>
          </w:p>
          <w:p w14:paraId="377C5EC6" w14:textId="2C7D5EA6" w:rsidR="0028662A" w:rsidRPr="007838F5" w:rsidRDefault="136DA67A" w:rsidP="35198D01">
            <w:pPr>
              <w:pStyle w:val="ListParagraph"/>
              <w:widowControl w:val="0"/>
              <w:numPr>
                <w:ilvl w:val="0"/>
                <w:numId w:val="1"/>
              </w:numPr>
              <w:spacing w:line="276" w:lineRule="auto"/>
              <w:ind w:left="360"/>
              <w:rPr>
                <w:b/>
                <w:bCs/>
                <w:sz w:val="22"/>
                <w:szCs w:val="22"/>
              </w:rPr>
            </w:pPr>
            <w:r w:rsidRPr="35198D01">
              <w:rPr>
                <w:b/>
                <w:bCs/>
                <w:sz w:val="22"/>
                <w:szCs w:val="22"/>
              </w:rPr>
              <w:t xml:space="preserve">Minor amount of land taken out of agricultural production, </w:t>
            </w:r>
            <w:proofErr w:type="gramStart"/>
            <w:r w:rsidRPr="35198D01">
              <w:rPr>
                <w:b/>
                <w:bCs/>
                <w:sz w:val="22"/>
                <w:szCs w:val="22"/>
              </w:rPr>
              <w:t>change</w:t>
            </w:r>
            <w:proofErr w:type="gramEnd"/>
            <w:r w:rsidRPr="35198D01">
              <w:rPr>
                <w:b/>
                <w:bCs/>
                <w:sz w:val="22"/>
                <w:szCs w:val="22"/>
              </w:rPr>
              <w:t xml:space="preserve"> to </w:t>
            </w:r>
            <w:proofErr w:type="gramStart"/>
            <w:r w:rsidRPr="35198D01">
              <w:rPr>
                <w:b/>
                <w:bCs/>
                <w:sz w:val="22"/>
                <w:szCs w:val="22"/>
              </w:rPr>
              <w:t>headquarters land use</w:t>
            </w:r>
            <w:proofErr w:type="gramEnd"/>
            <w:r w:rsidRPr="35198D01">
              <w:rPr>
                <w:b/>
                <w:bCs/>
                <w:sz w:val="22"/>
                <w:szCs w:val="22"/>
              </w:rPr>
              <w:t>.</w:t>
            </w:r>
          </w:p>
          <w:p w14:paraId="05EA6589" w14:textId="43684C6A" w:rsidR="0028662A" w:rsidRPr="007838F5" w:rsidRDefault="136DA67A" w:rsidP="35198D01">
            <w:pPr>
              <w:widowControl w:val="0"/>
              <w:spacing w:line="276" w:lineRule="auto"/>
            </w:pPr>
            <w:r w:rsidRPr="35198D01">
              <w:rPr>
                <w:b/>
                <w:bCs/>
                <w:sz w:val="22"/>
                <w:szCs w:val="22"/>
              </w:rPr>
              <w:t>Capital</w:t>
            </w:r>
          </w:p>
          <w:p w14:paraId="4501CFFC" w14:textId="3E0C400C" w:rsidR="0028662A" w:rsidRPr="007838F5" w:rsidRDefault="136DA67A" w:rsidP="35198D01">
            <w:pPr>
              <w:pStyle w:val="ListParagraph"/>
              <w:widowControl w:val="0"/>
              <w:numPr>
                <w:ilvl w:val="0"/>
                <w:numId w:val="1"/>
              </w:numPr>
              <w:spacing w:line="276" w:lineRule="auto"/>
              <w:ind w:left="360"/>
              <w:rPr>
                <w:b/>
                <w:bCs/>
                <w:sz w:val="22"/>
                <w:szCs w:val="22"/>
              </w:rPr>
            </w:pPr>
            <w:r w:rsidRPr="35198D01">
              <w:rPr>
                <w:b/>
                <w:bCs/>
                <w:sz w:val="22"/>
                <w:szCs w:val="22"/>
              </w:rPr>
              <w:t>Purchase and installation of new equipment.</w:t>
            </w:r>
          </w:p>
          <w:p w14:paraId="0564FFA9" w14:textId="61E81E81" w:rsidR="0028662A" w:rsidRPr="007838F5" w:rsidRDefault="136DA67A" w:rsidP="35198D01">
            <w:pPr>
              <w:pStyle w:val="ListParagraph"/>
              <w:widowControl w:val="0"/>
              <w:numPr>
                <w:ilvl w:val="0"/>
                <w:numId w:val="1"/>
              </w:numPr>
              <w:spacing w:line="276" w:lineRule="auto"/>
              <w:ind w:left="360"/>
              <w:rPr>
                <w:b/>
                <w:bCs/>
                <w:sz w:val="22"/>
                <w:szCs w:val="22"/>
              </w:rPr>
            </w:pPr>
            <w:r w:rsidRPr="35198D01">
              <w:rPr>
                <w:b/>
                <w:bCs/>
                <w:sz w:val="22"/>
                <w:szCs w:val="22"/>
              </w:rPr>
              <w:t>Annual operation and maintenance costs to maintain structure, equipment and dispose of compost.</w:t>
            </w:r>
          </w:p>
          <w:p w14:paraId="59165249" w14:textId="298A538E" w:rsidR="0028662A" w:rsidRPr="007838F5" w:rsidRDefault="136DA67A" w:rsidP="35198D01">
            <w:pPr>
              <w:widowControl w:val="0"/>
              <w:spacing w:line="276" w:lineRule="auto"/>
            </w:pPr>
            <w:r w:rsidRPr="35198D01">
              <w:rPr>
                <w:b/>
                <w:bCs/>
                <w:sz w:val="22"/>
                <w:szCs w:val="22"/>
              </w:rPr>
              <w:t>Labor</w:t>
            </w:r>
          </w:p>
          <w:p w14:paraId="071CC868" w14:textId="5A863951" w:rsidR="0028662A" w:rsidRPr="007838F5" w:rsidRDefault="136DA67A" w:rsidP="35198D01">
            <w:pPr>
              <w:pStyle w:val="ListParagraph"/>
              <w:widowControl w:val="0"/>
              <w:numPr>
                <w:ilvl w:val="0"/>
                <w:numId w:val="1"/>
              </w:numPr>
              <w:spacing w:line="276" w:lineRule="auto"/>
              <w:ind w:left="360"/>
              <w:rPr>
                <w:b/>
                <w:bCs/>
                <w:sz w:val="22"/>
                <w:szCs w:val="22"/>
              </w:rPr>
            </w:pPr>
            <w:r w:rsidRPr="35198D01">
              <w:rPr>
                <w:b/>
                <w:bCs/>
                <w:sz w:val="22"/>
                <w:szCs w:val="22"/>
              </w:rPr>
              <w:t>Increase in labor to operate and maintain equipment and compost.</w:t>
            </w:r>
          </w:p>
          <w:p w14:paraId="07F443BC" w14:textId="74D3F49C" w:rsidR="0028662A" w:rsidRPr="007838F5" w:rsidRDefault="136DA67A" w:rsidP="35198D01">
            <w:pPr>
              <w:widowControl w:val="0"/>
              <w:spacing w:line="276" w:lineRule="auto"/>
            </w:pPr>
            <w:r w:rsidRPr="35198D01">
              <w:rPr>
                <w:b/>
                <w:bCs/>
                <w:sz w:val="22"/>
                <w:szCs w:val="22"/>
              </w:rPr>
              <w:t>Management</w:t>
            </w:r>
          </w:p>
          <w:p w14:paraId="5869772A" w14:textId="1CB411C0" w:rsidR="0028662A" w:rsidRPr="007838F5" w:rsidRDefault="136DA67A" w:rsidP="35198D01">
            <w:pPr>
              <w:pStyle w:val="ListParagraph"/>
              <w:widowControl w:val="0"/>
              <w:numPr>
                <w:ilvl w:val="0"/>
                <w:numId w:val="1"/>
              </w:numPr>
              <w:spacing w:line="276" w:lineRule="auto"/>
              <w:ind w:left="360"/>
              <w:rPr>
                <w:b/>
                <w:bCs/>
                <w:sz w:val="22"/>
                <w:szCs w:val="22"/>
              </w:rPr>
            </w:pPr>
            <w:r w:rsidRPr="35198D01">
              <w:rPr>
                <w:b/>
                <w:bCs/>
                <w:sz w:val="22"/>
                <w:szCs w:val="22"/>
              </w:rPr>
              <w:t>Increase in record keeping and developing compost disposal plans.</w:t>
            </w:r>
          </w:p>
          <w:p w14:paraId="54B0B55C" w14:textId="494D973E" w:rsidR="0028662A" w:rsidRPr="007838F5" w:rsidRDefault="136DA67A" w:rsidP="35198D01">
            <w:pPr>
              <w:widowControl w:val="0"/>
              <w:spacing w:line="276" w:lineRule="auto"/>
            </w:pPr>
            <w:r w:rsidRPr="35198D01">
              <w:rPr>
                <w:b/>
                <w:bCs/>
                <w:sz w:val="22"/>
                <w:szCs w:val="22"/>
              </w:rPr>
              <w:t>Risk</w:t>
            </w:r>
          </w:p>
          <w:p w14:paraId="592DE8CF" w14:textId="450C23B8" w:rsidR="0028662A" w:rsidRPr="007838F5" w:rsidRDefault="136DA67A" w:rsidP="35198D01">
            <w:pPr>
              <w:pStyle w:val="ListParagraph"/>
              <w:widowControl w:val="0"/>
              <w:numPr>
                <w:ilvl w:val="0"/>
                <w:numId w:val="1"/>
              </w:numPr>
              <w:spacing w:line="276" w:lineRule="auto"/>
              <w:ind w:left="360"/>
              <w:rPr>
                <w:b/>
                <w:bCs/>
                <w:sz w:val="22"/>
                <w:szCs w:val="22"/>
              </w:rPr>
            </w:pPr>
            <w:r w:rsidRPr="35198D01">
              <w:rPr>
                <w:b/>
                <w:bCs/>
                <w:sz w:val="22"/>
                <w:szCs w:val="22"/>
              </w:rPr>
              <w:t>Increase in farm operation flexibility due to energy and compost by-product opportunities.</w:t>
            </w:r>
          </w:p>
          <w:p w14:paraId="21E240AA" w14:textId="15F49738" w:rsidR="0028662A" w:rsidRPr="007838F5" w:rsidRDefault="136DA67A" w:rsidP="35198D01">
            <w:pPr>
              <w:pStyle w:val="ListParagraph"/>
              <w:widowControl w:val="0"/>
              <w:numPr>
                <w:ilvl w:val="0"/>
                <w:numId w:val="1"/>
              </w:numPr>
              <w:spacing w:line="276" w:lineRule="auto"/>
              <w:ind w:left="360"/>
              <w:rPr>
                <w:b/>
                <w:bCs/>
                <w:sz w:val="22"/>
                <w:szCs w:val="22"/>
              </w:rPr>
            </w:pPr>
            <w:r w:rsidRPr="35198D01">
              <w:rPr>
                <w:b/>
                <w:bCs/>
                <w:sz w:val="22"/>
                <w:szCs w:val="22"/>
              </w:rPr>
              <w:t>Cash flow will be negative while implementing operation.</w:t>
            </w:r>
          </w:p>
          <w:p w14:paraId="2D45F59D" w14:textId="09CAF49B" w:rsidR="0028662A" w:rsidRPr="007838F5" w:rsidRDefault="136DA67A" w:rsidP="35198D01">
            <w:pPr>
              <w:pStyle w:val="ListParagraph"/>
              <w:widowControl w:val="0"/>
              <w:numPr>
                <w:ilvl w:val="0"/>
                <w:numId w:val="1"/>
              </w:numPr>
              <w:spacing w:line="276" w:lineRule="auto"/>
              <w:ind w:left="360"/>
              <w:rPr>
                <w:sz w:val="22"/>
                <w:szCs w:val="22"/>
              </w:rPr>
            </w:pPr>
            <w:r w:rsidRPr="35198D01">
              <w:rPr>
                <w:b/>
                <w:bCs/>
                <w:sz w:val="22"/>
                <w:szCs w:val="22"/>
              </w:rPr>
              <w:t>Anaerobic digestion may result in a greater potential for ammonia release.</w:t>
            </w:r>
          </w:p>
          <w:p w14:paraId="2E33F581" w14:textId="256C6BDD" w:rsidR="0028662A" w:rsidRPr="007838F5" w:rsidRDefault="0028662A" w:rsidP="35198D01">
            <w:pPr>
              <w:widowControl w:val="0"/>
              <w:spacing w:line="276" w:lineRule="auto"/>
              <w:rPr>
                <w:b/>
                <w:bCs/>
                <w:sz w:val="22"/>
                <w:szCs w:val="22"/>
              </w:rPr>
            </w:pPr>
          </w:p>
        </w:tc>
      </w:tr>
      <w:tr w:rsidR="003A29C8" w:rsidRPr="009B7394" w14:paraId="54034CCE" w14:textId="77777777" w:rsidTr="35198D0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72F3A0A" w14:textId="1005CBE8" w:rsidR="35198D01" w:rsidRDefault="35198D01" w:rsidP="35198D01">
            <w:pPr>
              <w:spacing w:line="276" w:lineRule="auto"/>
            </w:pPr>
            <w:r w:rsidRPr="35198D01">
              <w:rPr>
                <w:b/>
                <w:bCs/>
                <w:sz w:val="22"/>
                <w:szCs w:val="22"/>
                <w:u w:val="single"/>
              </w:rPr>
              <w:t>Net Effect:</w:t>
            </w:r>
            <w:r w:rsidRPr="35198D01">
              <w:rPr>
                <w:b/>
                <w:bCs/>
                <w:sz w:val="22"/>
                <w:szCs w:val="22"/>
              </w:rPr>
              <w:t xml:space="preserve"> Digester may improve soil productivity and water quality at a significant cost.</w:t>
            </w:r>
          </w:p>
        </w:tc>
      </w:tr>
    </w:tbl>
    <w:p w14:paraId="1DA65979" w14:textId="77777777" w:rsidR="009B7394" w:rsidRDefault="009B7394" w:rsidP="003A29C8"/>
    <w:p w14:paraId="6C7CB05F" w14:textId="031D0C99" w:rsidR="00D06F79" w:rsidRPr="00D27721" w:rsidRDefault="00330DFD" w:rsidP="004E3CED">
      <w:pPr>
        <w:rPr>
          <w:rFonts w:eastAsia="Calibri"/>
          <w:sz w:val="22"/>
          <w:szCs w:val="22"/>
        </w:rPr>
      </w:pPr>
      <w:r w:rsidRPr="35198D01">
        <w:rPr>
          <w:rFonts w:eastAsia="Calibri"/>
          <w:b/>
          <w:bCs/>
          <w:sz w:val="22"/>
          <w:szCs w:val="22"/>
        </w:rPr>
        <w:t xml:space="preserve">Commonly </w:t>
      </w:r>
      <w:r w:rsidR="008522AD" w:rsidRPr="35198D01">
        <w:rPr>
          <w:rFonts w:eastAsia="Calibri"/>
          <w:b/>
          <w:bCs/>
          <w:sz w:val="22"/>
          <w:szCs w:val="22"/>
        </w:rPr>
        <w:t xml:space="preserve">Associated Practices: </w:t>
      </w:r>
      <w:r w:rsidR="00D27721" w:rsidRPr="00D27721">
        <w:rPr>
          <w:rFonts w:eastAsia="Calibri"/>
          <w:sz w:val="22"/>
          <w:szCs w:val="22"/>
        </w:rPr>
        <w:t>Waste Storage Facility (Code 313), Waste Transfer (Code 634), Waste Separation Facility (Code 632), and Nutrient Management (Code 590).</w:t>
      </w:r>
    </w:p>
    <w:p w14:paraId="0B2CF5D5" w14:textId="77777777" w:rsidR="00D06F79" w:rsidRPr="00D27721" w:rsidRDefault="00D06F79" w:rsidP="004E3CED">
      <w:pPr>
        <w:rPr>
          <w:rFonts w:eastAsia="Calibri"/>
          <w:sz w:val="22"/>
          <w:szCs w:val="22"/>
        </w:rPr>
      </w:pPr>
    </w:p>
    <w:p w14:paraId="163F17F5" w14:textId="77777777" w:rsidR="001C6410" w:rsidRDefault="001C6410" w:rsidP="000029B9">
      <w:pPr>
        <w:rPr>
          <w:rFonts w:eastAsia="Calibri"/>
          <w:b/>
          <w:sz w:val="22"/>
          <w:szCs w:val="22"/>
        </w:rPr>
      </w:pPr>
    </w:p>
    <w:p w14:paraId="0D86E28E" w14:textId="684CE2B3" w:rsidR="000377FA" w:rsidRDefault="000377FA" w:rsidP="000377FA">
      <w:pPr>
        <w:rPr>
          <w:rFonts w:eastAsia="Calibri"/>
          <w:sz w:val="22"/>
          <w:szCs w:val="22"/>
        </w:rPr>
      </w:pPr>
      <w:r w:rsidRPr="35198D01">
        <w:rPr>
          <w:rFonts w:eastAsia="Calibri"/>
          <w:b/>
          <w:bCs/>
          <w:sz w:val="22"/>
          <w:szCs w:val="22"/>
        </w:rPr>
        <w:t xml:space="preserve">Note: </w:t>
      </w:r>
      <w:r w:rsidRPr="35198D0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5198D01">
        <w:rPr>
          <w:rFonts w:eastAsia="Calibri"/>
          <w:sz w:val="22"/>
          <w:szCs w:val="22"/>
        </w:rPr>
        <w:t xml:space="preserve">The fourth and final step would be to combine several conservation practices into a conservation system, which is how most conservation practices are applied at the field level. </w:t>
      </w:r>
      <w:r w:rsidRPr="35198D0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4EEE70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100EB" w14:textId="77777777" w:rsidR="0087171A" w:rsidRDefault="0087171A" w:rsidP="00E50E56">
      <w:r>
        <w:separator/>
      </w:r>
    </w:p>
  </w:endnote>
  <w:endnote w:type="continuationSeparator" w:id="0">
    <w:p w14:paraId="51923985" w14:textId="77777777" w:rsidR="0087171A" w:rsidRDefault="0087171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E9C51" w14:textId="77777777" w:rsidR="0087171A" w:rsidRDefault="0087171A" w:rsidP="00E50E56">
      <w:r>
        <w:separator/>
      </w:r>
    </w:p>
  </w:footnote>
  <w:footnote w:type="continuationSeparator" w:id="0">
    <w:p w14:paraId="7254F15F" w14:textId="77777777" w:rsidR="0087171A" w:rsidRDefault="0087171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718D82E"/>
    <w:multiLevelType w:val="hybridMultilevel"/>
    <w:tmpl w:val="AC9C4FD2"/>
    <w:lvl w:ilvl="0" w:tplc="982A28D8">
      <w:start w:val="1"/>
      <w:numFmt w:val="bullet"/>
      <w:lvlText w:val="·"/>
      <w:lvlJc w:val="left"/>
      <w:pPr>
        <w:ind w:left="720" w:hanging="360"/>
      </w:pPr>
      <w:rPr>
        <w:rFonts w:ascii="Symbol" w:hAnsi="Symbol" w:hint="default"/>
      </w:rPr>
    </w:lvl>
    <w:lvl w:ilvl="1" w:tplc="58287EA8">
      <w:start w:val="1"/>
      <w:numFmt w:val="bullet"/>
      <w:lvlText w:val="o"/>
      <w:lvlJc w:val="left"/>
      <w:pPr>
        <w:ind w:left="1440" w:hanging="360"/>
      </w:pPr>
      <w:rPr>
        <w:rFonts w:ascii="Courier New" w:hAnsi="Courier New" w:hint="default"/>
      </w:rPr>
    </w:lvl>
    <w:lvl w:ilvl="2" w:tplc="7408E94C">
      <w:start w:val="1"/>
      <w:numFmt w:val="bullet"/>
      <w:lvlText w:val=""/>
      <w:lvlJc w:val="left"/>
      <w:pPr>
        <w:ind w:left="2160" w:hanging="360"/>
      </w:pPr>
      <w:rPr>
        <w:rFonts w:ascii="Wingdings" w:hAnsi="Wingdings" w:hint="default"/>
      </w:rPr>
    </w:lvl>
    <w:lvl w:ilvl="3" w:tplc="B5340FD4">
      <w:start w:val="1"/>
      <w:numFmt w:val="bullet"/>
      <w:lvlText w:val=""/>
      <w:lvlJc w:val="left"/>
      <w:pPr>
        <w:ind w:left="2880" w:hanging="360"/>
      </w:pPr>
      <w:rPr>
        <w:rFonts w:ascii="Symbol" w:hAnsi="Symbol" w:hint="default"/>
      </w:rPr>
    </w:lvl>
    <w:lvl w:ilvl="4" w:tplc="9986564E">
      <w:start w:val="1"/>
      <w:numFmt w:val="bullet"/>
      <w:lvlText w:val="o"/>
      <w:lvlJc w:val="left"/>
      <w:pPr>
        <w:ind w:left="3600" w:hanging="360"/>
      </w:pPr>
      <w:rPr>
        <w:rFonts w:ascii="Courier New" w:hAnsi="Courier New" w:hint="default"/>
      </w:rPr>
    </w:lvl>
    <w:lvl w:ilvl="5" w:tplc="6CAC6B70">
      <w:start w:val="1"/>
      <w:numFmt w:val="bullet"/>
      <w:lvlText w:val=""/>
      <w:lvlJc w:val="left"/>
      <w:pPr>
        <w:ind w:left="4320" w:hanging="360"/>
      </w:pPr>
      <w:rPr>
        <w:rFonts w:ascii="Wingdings" w:hAnsi="Wingdings" w:hint="default"/>
      </w:rPr>
    </w:lvl>
    <w:lvl w:ilvl="6" w:tplc="40D8F1CC">
      <w:start w:val="1"/>
      <w:numFmt w:val="bullet"/>
      <w:lvlText w:val=""/>
      <w:lvlJc w:val="left"/>
      <w:pPr>
        <w:ind w:left="5040" w:hanging="360"/>
      </w:pPr>
      <w:rPr>
        <w:rFonts w:ascii="Symbol" w:hAnsi="Symbol" w:hint="default"/>
      </w:rPr>
    </w:lvl>
    <w:lvl w:ilvl="7" w:tplc="B02C00B0">
      <w:start w:val="1"/>
      <w:numFmt w:val="bullet"/>
      <w:lvlText w:val="o"/>
      <w:lvlJc w:val="left"/>
      <w:pPr>
        <w:ind w:left="5760" w:hanging="360"/>
      </w:pPr>
      <w:rPr>
        <w:rFonts w:ascii="Courier New" w:hAnsi="Courier New" w:hint="default"/>
      </w:rPr>
    </w:lvl>
    <w:lvl w:ilvl="8" w:tplc="A762E60C">
      <w:start w:val="1"/>
      <w:numFmt w:val="bullet"/>
      <w:lvlText w:val=""/>
      <w:lvlJc w:val="left"/>
      <w:pPr>
        <w:ind w:left="6480" w:hanging="360"/>
      </w:pPr>
      <w:rPr>
        <w:rFonts w:ascii="Wingdings" w:hAnsi="Wingdings" w:hint="default"/>
      </w:rPr>
    </w:lvl>
  </w:abstractNum>
  <w:abstractNum w:abstractNumId="2" w15:restartNumberingAfterBreak="0">
    <w:nsid w:val="5BE6A627"/>
    <w:multiLevelType w:val="hybridMultilevel"/>
    <w:tmpl w:val="FE103860"/>
    <w:lvl w:ilvl="0" w:tplc="0B88B728">
      <w:start w:val="1"/>
      <w:numFmt w:val="bullet"/>
      <w:lvlText w:val="·"/>
      <w:lvlJc w:val="left"/>
      <w:pPr>
        <w:ind w:left="720" w:hanging="360"/>
      </w:pPr>
      <w:rPr>
        <w:rFonts w:ascii="Symbol" w:hAnsi="Symbol" w:hint="default"/>
      </w:rPr>
    </w:lvl>
    <w:lvl w:ilvl="1" w:tplc="E6E219EA">
      <w:start w:val="1"/>
      <w:numFmt w:val="bullet"/>
      <w:lvlText w:val="o"/>
      <w:lvlJc w:val="left"/>
      <w:pPr>
        <w:ind w:left="1440" w:hanging="360"/>
      </w:pPr>
      <w:rPr>
        <w:rFonts w:ascii="Courier New" w:hAnsi="Courier New" w:hint="default"/>
      </w:rPr>
    </w:lvl>
    <w:lvl w:ilvl="2" w:tplc="A386F166">
      <w:start w:val="1"/>
      <w:numFmt w:val="bullet"/>
      <w:lvlText w:val=""/>
      <w:lvlJc w:val="left"/>
      <w:pPr>
        <w:ind w:left="2160" w:hanging="360"/>
      </w:pPr>
      <w:rPr>
        <w:rFonts w:ascii="Wingdings" w:hAnsi="Wingdings" w:hint="default"/>
      </w:rPr>
    </w:lvl>
    <w:lvl w:ilvl="3" w:tplc="949C9DC2">
      <w:start w:val="1"/>
      <w:numFmt w:val="bullet"/>
      <w:lvlText w:val=""/>
      <w:lvlJc w:val="left"/>
      <w:pPr>
        <w:ind w:left="2880" w:hanging="360"/>
      </w:pPr>
      <w:rPr>
        <w:rFonts w:ascii="Symbol" w:hAnsi="Symbol" w:hint="default"/>
      </w:rPr>
    </w:lvl>
    <w:lvl w:ilvl="4" w:tplc="814CCB84">
      <w:start w:val="1"/>
      <w:numFmt w:val="bullet"/>
      <w:lvlText w:val="o"/>
      <w:lvlJc w:val="left"/>
      <w:pPr>
        <w:ind w:left="3600" w:hanging="360"/>
      </w:pPr>
      <w:rPr>
        <w:rFonts w:ascii="Courier New" w:hAnsi="Courier New" w:hint="default"/>
      </w:rPr>
    </w:lvl>
    <w:lvl w:ilvl="5" w:tplc="192AD874">
      <w:start w:val="1"/>
      <w:numFmt w:val="bullet"/>
      <w:lvlText w:val=""/>
      <w:lvlJc w:val="left"/>
      <w:pPr>
        <w:ind w:left="4320" w:hanging="360"/>
      </w:pPr>
      <w:rPr>
        <w:rFonts w:ascii="Wingdings" w:hAnsi="Wingdings" w:hint="default"/>
      </w:rPr>
    </w:lvl>
    <w:lvl w:ilvl="6" w:tplc="71600670">
      <w:start w:val="1"/>
      <w:numFmt w:val="bullet"/>
      <w:lvlText w:val=""/>
      <w:lvlJc w:val="left"/>
      <w:pPr>
        <w:ind w:left="5040" w:hanging="360"/>
      </w:pPr>
      <w:rPr>
        <w:rFonts w:ascii="Symbol" w:hAnsi="Symbol" w:hint="default"/>
      </w:rPr>
    </w:lvl>
    <w:lvl w:ilvl="7" w:tplc="548A836C">
      <w:start w:val="1"/>
      <w:numFmt w:val="bullet"/>
      <w:lvlText w:val="o"/>
      <w:lvlJc w:val="left"/>
      <w:pPr>
        <w:ind w:left="5760" w:hanging="360"/>
      </w:pPr>
      <w:rPr>
        <w:rFonts w:ascii="Courier New" w:hAnsi="Courier New" w:hint="default"/>
      </w:rPr>
    </w:lvl>
    <w:lvl w:ilvl="8" w:tplc="5D26157E">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68815123">
    <w:abstractNumId w:val="1"/>
  </w:num>
  <w:num w:numId="2" w16cid:durableId="1236893423">
    <w:abstractNumId w:val="2"/>
  </w:num>
  <w:num w:numId="3" w16cid:durableId="2985367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10387856">
    <w:abstractNumId w:val="4"/>
  </w:num>
  <w:num w:numId="5" w16cid:durableId="1079640200">
    <w:abstractNumId w:val="3"/>
  </w:num>
  <w:num w:numId="6" w16cid:durableId="344358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43EE1"/>
    <w:rsid w:val="0009202C"/>
    <w:rsid w:val="000A5F31"/>
    <w:rsid w:val="00106418"/>
    <w:rsid w:val="001653CB"/>
    <w:rsid w:val="00182D82"/>
    <w:rsid w:val="001A4039"/>
    <w:rsid w:val="001B5589"/>
    <w:rsid w:val="001C6410"/>
    <w:rsid w:val="001D7F5B"/>
    <w:rsid w:val="002126BD"/>
    <w:rsid w:val="00263284"/>
    <w:rsid w:val="0028662A"/>
    <w:rsid w:val="00330DFD"/>
    <w:rsid w:val="003370DC"/>
    <w:rsid w:val="00337AB7"/>
    <w:rsid w:val="00342138"/>
    <w:rsid w:val="00343C7C"/>
    <w:rsid w:val="00350791"/>
    <w:rsid w:val="003578DF"/>
    <w:rsid w:val="003A29C8"/>
    <w:rsid w:val="0044106F"/>
    <w:rsid w:val="004C723D"/>
    <w:rsid w:val="004D3DAE"/>
    <w:rsid w:val="004E00CF"/>
    <w:rsid w:val="004E3CED"/>
    <w:rsid w:val="00505E13"/>
    <w:rsid w:val="005341D3"/>
    <w:rsid w:val="00554965"/>
    <w:rsid w:val="005627CE"/>
    <w:rsid w:val="00595731"/>
    <w:rsid w:val="005962E3"/>
    <w:rsid w:val="005C6976"/>
    <w:rsid w:val="0061499B"/>
    <w:rsid w:val="00650611"/>
    <w:rsid w:val="00694954"/>
    <w:rsid w:val="006C00ED"/>
    <w:rsid w:val="00711DD8"/>
    <w:rsid w:val="007838F5"/>
    <w:rsid w:val="007C7678"/>
    <w:rsid w:val="007D0674"/>
    <w:rsid w:val="007D1275"/>
    <w:rsid w:val="007D317E"/>
    <w:rsid w:val="007D3B63"/>
    <w:rsid w:val="00810D55"/>
    <w:rsid w:val="008424D3"/>
    <w:rsid w:val="008522AD"/>
    <w:rsid w:val="008529FF"/>
    <w:rsid w:val="00853E18"/>
    <w:rsid w:val="00854001"/>
    <w:rsid w:val="00854EF7"/>
    <w:rsid w:val="0087171A"/>
    <w:rsid w:val="00886FA0"/>
    <w:rsid w:val="008922E2"/>
    <w:rsid w:val="008C1BA6"/>
    <w:rsid w:val="008E56F3"/>
    <w:rsid w:val="008F5B58"/>
    <w:rsid w:val="0091205D"/>
    <w:rsid w:val="009453B3"/>
    <w:rsid w:val="00952D0E"/>
    <w:rsid w:val="0097709A"/>
    <w:rsid w:val="00995902"/>
    <w:rsid w:val="009B46AF"/>
    <w:rsid w:val="009B7394"/>
    <w:rsid w:val="009C04A1"/>
    <w:rsid w:val="009C19F7"/>
    <w:rsid w:val="009C1B98"/>
    <w:rsid w:val="009D1C0B"/>
    <w:rsid w:val="009D588E"/>
    <w:rsid w:val="009F0E16"/>
    <w:rsid w:val="00A126C0"/>
    <w:rsid w:val="00A17F11"/>
    <w:rsid w:val="00A5079F"/>
    <w:rsid w:val="00A92326"/>
    <w:rsid w:val="00AB2E5A"/>
    <w:rsid w:val="00AE7B09"/>
    <w:rsid w:val="00B04F07"/>
    <w:rsid w:val="00B05022"/>
    <w:rsid w:val="00B219F7"/>
    <w:rsid w:val="00B21EFD"/>
    <w:rsid w:val="00B4441F"/>
    <w:rsid w:val="00BF5FD2"/>
    <w:rsid w:val="00BF69B7"/>
    <w:rsid w:val="00C54A43"/>
    <w:rsid w:val="00C57ACD"/>
    <w:rsid w:val="00C62F2B"/>
    <w:rsid w:val="00C750D1"/>
    <w:rsid w:val="00C874DC"/>
    <w:rsid w:val="00CF5164"/>
    <w:rsid w:val="00D01E7B"/>
    <w:rsid w:val="00D06F79"/>
    <w:rsid w:val="00D1683D"/>
    <w:rsid w:val="00D2403C"/>
    <w:rsid w:val="00D27721"/>
    <w:rsid w:val="00D353CD"/>
    <w:rsid w:val="00D42883"/>
    <w:rsid w:val="00D625A3"/>
    <w:rsid w:val="00D774F6"/>
    <w:rsid w:val="00DC7915"/>
    <w:rsid w:val="00DE1D9F"/>
    <w:rsid w:val="00DE4C6D"/>
    <w:rsid w:val="00E50E56"/>
    <w:rsid w:val="00E72149"/>
    <w:rsid w:val="00EB75E1"/>
    <w:rsid w:val="00ED0A9B"/>
    <w:rsid w:val="00F606E2"/>
    <w:rsid w:val="00F866E7"/>
    <w:rsid w:val="00FF0B2B"/>
    <w:rsid w:val="136DA67A"/>
    <w:rsid w:val="140BFDEC"/>
    <w:rsid w:val="1449A6E7"/>
    <w:rsid w:val="35198D01"/>
    <w:rsid w:val="3E266A77"/>
    <w:rsid w:val="4A2166EE"/>
    <w:rsid w:val="54889AFC"/>
    <w:rsid w:val="5C92E53F"/>
    <w:rsid w:val="5E45AF9B"/>
    <w:rsid w:val="7423E02B"/>
    <w:rsid w:val="75093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C10FE"/>
  <w15:chartTrackingRefBased/>
  <w15:docId w15:val="{F94417FD-49C6-4E37-878C-9647A92B7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5198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8423353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4DB9E24D-53EC-42E8-BC58-204BA30E8312}">
  <ds:schemaRefs>
    <ds:schemaRef ds:uri="http://schemas.microsoft.com/sharepoint/v3/contenttype/forms"/>
  </ds:schemaRefs>
</ds:datastoreItem>
</file>

<file path=customXml/itemProps2.xml><?xml version="1.0" encoding="utf-8"?>
<ds:datastoreItem xmlns:ds="http://schemas.openxmlformats.org/officeDocument/2006/customXml" ds:itemID="{7246DF50-BE78-42FE-BCA9-32C4E1087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05410-DE06-4DB0-BA31-448F18DF4FF2}">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590</Words>
  <Characters>3369</Characters>
  <Application>Microsoft Office Word</Application>
  <DocSecurity>0</DocSecurity>
  <Lines>28</Lines>
  <Paragraphs>7</Paragraphs>
  <ScaleCrop>false</ScaleCrop>
  <Company>Micron Electronics, Inc.</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2024-08-15T21:13:00Z</dcterms:created>
  <dcterms:modified xsi:type="dcterms:W3CDTF">2025-11-25T13:56:00Z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