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1489B"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7F8B3D91" w14:textId="77777777" w:rsidR="009B7394" w:rsidRDefault="009B7394"/>
    <w:p w14:paraId="1BC5ED06"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6C8B76A2" w14:textId="77777777" w:rsidTr="6F4FBC81">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1322B0B6" w14:textId="77777777" w:rsidR="009B7394" w:rsidRPr="001B5589" w:rsidRDefault="00D2403C" w:rsidP="009B7394">
            <w:pPr>
              <w:widowControl w:val="0"/>
              <w:spacing w:line="276" w:lineRule="auto"/>
              <w:rPr>
                <w:rFonts w:eastAsia="Calibri"/>
                <w:b/>
                <w:sz w:val="32"/>
                <w:szCs w:val="32"/>
              </w:rPr>
            </w:pPr>
            <w:r w:rsidRPr="00D2403C">
              <w:rPr>
                <w:rFonts w:eastAsia="Calibri"/>
                <w:b/>
                <w:sz w:val="32"/>
                <w:szCs w:val="32"/>
              </w:rPr>
              <w:t xml:space="preserve">Amending Soil Properties with Gypsum Products </w:t>
            </w:r>
            <w:r w:rsidR="007D1275">
              <w:rPr>
                <w:rFonts w:eastAsia="Calibri"/>
                <w:b/>
                <w:sz w:val="32"/>
                <w:szCs w:val="32"/>
              </w:rPr>
              <w:t>(</w:t>
            </w:r>
            <w:r>
              <w:rPr>
                <w:rFonts w:eastAsia="Calibri"/>
                <w:b/>
                <w:sz w:val="32"/>
                <w:szCs w:val="32"/>
              </w:rPr>
              <w:t>Ac) 333</w:t>
            </w:r>
          </w:p>
          <w:p w14:paraId="34E1EC11" w14:textId="77777777" w:rsidR="00C54A43" w:rsidRDefault="00711DD8" w:rsidP="00C54A43">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D2403C" w:rsidRPr="00D2403C">
              <w:rPr>
                <w:rFonts w:eastAsia="Calibri"/>
                <w:b/>
                <w:sz w:val="22"/>
                <w:szCs w:val="22"/>
              </w:rPr>
              <w:t xml:space="preserve">Using gypsum- (calcium sulfate dihydrate) </w:t>
            </w:r>
            <w:proofErr w:type="gramStart"/>
            <w:r w:rsidR="00D2403C" w:rsidRPr="00D2403C">
              <w:rPr>
                <w:rFonts w:eastAsia="Calibri"/>
                <w:b/>
                <w:sz w:val="22"/>
                <w:szCs w:val="22"/>
              </w:rPr>
              <w:t>derived products</w:t>
            </w:r>
            <w:proofErr w:type="gramEnd"/>
            <w:r w:rsidR="00D2403C" w:rsidRPr="00D2403C">
              <w:rPr>
                <w:rFonts w:eastAsia="Calibri"/>
                <w:b/>
                <w:sz w:val="22"/>
                <w:szCs w:val="22"/>
              </w:rPr>
              <w:t xml:space="preserve"> to change the physical and/or chemical properties of soil.</w:t>
            </w:r>
          </w:p>
          <w:p w14:paraId="5A2A199F" w14:textId="77777777" w:rsidR="00201401" w:rsidRPr="00C54A43" w:rsidRDefault="00201401" w:rsidP="00C54A43">
            <w:pPr>
              <w:widowControl w:val="0"/>
              <w:spacing w:line="276" w:lineRule="auto"/>
              <w:rPr>
                <w:rFonts w:eastAsia="Calibri"/>
                <w:b/>
                <w:sz w:val="22"/>
                <w:szCs w:val="22"/>
              </w:rPr>
            </w:pPr>
            <w:r w:rsidRPr="00201401">
              <w:rPr>
                <w:rFonts w:eastAsia="Calibri"/>
                <w:b/>
                <w:sz w:val="22"/>
                <w:szCs w:val="22"/>
                <w:u w:val="single"/>
              </w:rPr>
              <w:t>Lifespan:</w:t>
            </w:r>
            <w:r>
              <w:rPr>
                <w:rFonts w:eastAsia="Calibri"/>
                <w:b/>
                <w:sz w:val="22"/>
                <w:szCs w:val="22"/>
              </w:rPr>
              <w:t xml:space="preserve"> 1 Year.</w:t>
            </w:r>
          </w:p>
          <w:p w14:paraId="1C25D39D" w14:textId="75677532"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687980" w:rsidRPr="00687980">
              <w:rPr>
                <w:rFonts w:eastAsia="Calibri"/>
                <w:b/>
                <w:sz w:val="22"/>
                <w:szCs w:val="22"/>
              </w:rPr>
              <w:t>Soil health and plant productivity.</w:t>
            </w:r>
          </w:p>
          <w:p w14:paraId="7233E242" w14:textId="45685B44"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4B7104" w:rsidRPr="004B7104">
              <w:rPr>
                <w:rFonts w:eastAsia="Calibri"/>
                <w:b/>
                <w:sz w:val="22"/>
                <w:szCs w:val="22"/>
              </w:rPr>
              <w:t>Acidic cropland soil.</w:t>
            </w:r>
          </w:p>
          <w:p w14:paraId="4B7BEEF8" w14:textId="760F717E" w:rsidR="009B7394" w:rsidRPr="009B7394" w:rsidRDefault="00D01E7B" w:rsidP="6F4FBC81">
            <w:pPr>
              <w:widowControl w:val="0"/>
              <w:spacing w:line="276" w:lineRule="auto"/>
              <w:rPr>
                <w:rFonts w:eastAsia="Calibri"/>
                <w:b/>
                <w:bCs/>
                <w:sz w:val="22"/>
                <w:szCs w:val="22"/>
              </w:rPr>
            </w:pPr>
            <w:r w:rsidRPr="6F4FBC81">
              <w:rPr>
                <w:rFonts w:eastAsia="Calibri"/>
                <w:b/>
                <w:bCs/>
                <w:sz w:val="22"/>
                <w:szCs w:val="22"/>
                <w:u w:val="single"/>
              </w:rPr>
              <w:t>Date:</w:t>
            </w:r>
            <w:r w:rsidRPr="6F4FBC81">
              <w:rPr>
                <w:rFonts w:eastAsia="Calibri"/>
                <w:b/>
                <w:bCs/>
                <w:sz w:val="22"/>
                <w:szCs w:val="22"/>
              </w:rPr>
              <w:t xml:space="preserve"> </w:t>
            </w:r>
            <w:r w:rsidR="00E25810" w:rsidRPr="6F4FBC81">
              <w:rPr>
                <w:rFonts w:eastAsia="Calibri"/>
                <w:b/>
                <w:bCs/>
                <w:sz w:val="22"/>
                <w:szCs w:val="22"/>
              </w:rPr>
              <w:t>202</w:t>
            </w:r>
            <w:r w:rsidR="747D0D2E" w:rsidRPr="6F4FBC81">
              <w:rPr>
                <w:rFonts w:eastAsia="Calibri"/>
                <w:b/>
                <w:bCs/>
                <w:sz w:val="22"/>
                <w:szCs w:val="22"/>
              </w:rPr>
              <w:t>5</w:t>
            </w:r>
            <w:r w:rsidR="00E25810" w:rsidRPr="6F4FBC81">
              <w:rPr>
                <w:rFonts w:eastAsia="Calibri"/>
                <w:b/>
                <w:bCs/>
                <w:sz w:val="22"/>
                <w:szCs w:val="22"/>
              </w:rPr>
              <w:t xml:space="preserve">        </w:t>
            </w:r>
            <w:r w:rsidR="3B9955EF" w:rsidRPr="6F4FBC81">
              <w:rPr>
                <w:rFonts w:eastAsia="Calibri"/>
                <w:b/>
                <w:bCs/>
                <w:sz w:val="22"/>
                <w:szCs w:val="22"/>
              </w:rPr>
              <w:t xml:space="preserve">   </w:t>
            </w:r>
            <w:r w:rsidR="004B7104">
              <w:rPr>
                <w:rFonts w:eastAsia="Calibri"/>
                <w:b/>
                <w:bCs/>
                <w:sz w:val="22"/>
                <w:szCs w:val="22"/>
              </w:rPr>
              <w:t xml:space="preserve">        </w:t>
            </w:r>
            <w:r w:rsidR="3B9955EF" w:rsidRPr="6F4FBC81">
              <w:rPr>
                <w:rFonts w:eastAsia="Calibri"/>
                <w:b/>
                <w:bCs/>
                <w:sz w:val="22"/>
                <w:szCs w:val="22"/>
              </w:rPr>
              <w:t xml:space="preserve"> </w:t>
            </w:r>
            <w:r w:rsidR="001567DE" w:rsidRPr="6F4FBC81">
              <w:rPr>
                <w:rFonts w:eastAsia="Calibri"/>
                <w:b/>
                <w:bCs/>
                <w:sz w:val="22"/>
                <w:szCs w:val="22"/>
                <w:u w:val="single"/>
              </w:rPr>
              <w:t>Planner</w:t>
            </w:r>
            <w:r w:rsidR="005341D3" w:rsidRPr="6F4FBC81">
              <w:rPr>
                <w:rFonts w:eastAsia="Calibri"/>
                <w:b/>
                <w:bCs/>
                <w:sz w:val="22"/>
                <w:szCs w:val="22"/>
                <w:u w:val="single"/>
              </w:rPr>
              <w:t>/Location</w:t>
            </w:r>
            <w:r w:rsidRPr="6F4FBC81">
              <w:rPr>
                <w:rFonts w:eastAsia="Calibri"/>
                <w:b/>
                <w:bCs/>
                <w:sz w:val="22"/>
                <w:szCs w:val="22"/>
                <w:u w:val="single"/>
              </w:rPr>
              <w:t>:</w:t>
            </w:r>
            <w:r w:rsidRPr="6F4FBC81">
              <w:rPr>
                <w:rFonts w:eastAsia="Calibri"/>
                <w:b/>
                <w:bCs/>
                <w:sz w:val="22"/>
                <w:szCs w:val="22"/>
              </w:rPr>
              <w:t xml:space="preserve"> </w:t>
            </w:r>
          </w:p>
        </w:tc>
      </w:tr>
      <w:tr w:rsidR="007D3B63" w:rsidRPr="009B7394" w14:paraId="0F0E4C17" w14:textId="77777777" w:rsidTr="6F4FBC81">
        <w:trPr>
          <w:trHeight w:val="225"/>
        </w:trPr>
        <w:tc>
          <w:tcPr>
            <w:tcW w:w="4433" w:type="dxa"/>
            <w:tcBorders>
              <w:top w:val="single" w:sz="18" w:space="0" w:color="auto"/>
              <w:left w:val="single" w:sz="18" w:space="0" w:color="auto"/>
              <w:bottom w:val="single" w:sz="18" w:space="0" w:color="auto"/>
              <w:right w:val="single" w:sz="18" w:space="0" w:color="auto"/>
            </w:tcBorders>
          </w:tcPr>
          <w:p w14:paraId="3D531D30"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3893897D"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DA5E6A" w:rsidRPr="009B7394" w14:paraId="5A07D128" w14:textId="77777777" w:rsidTr="6F4FBC81">
        <w:trPr>
          <w:trHeight w:val="3195"/>
        </w:trPr>
        <w:tc>
          <w:tcPr>
            <w:tcW w:w="4433" w:type="dxa"/>
            <w:tcBorders>
              <w:top w:val="single" w:sz="18" w:space="0" w:color="auto"/>
              <w:left w:val="single" w:sz="18" w:space="0" w:color="auto"/>
              <w:bottom w:val="single" w:sz="18" w:space="0" w:color="auto"/>
              <w:right w:val="single" w:sz="18" w:space="0" w:color="auto"/>
            </w:tcBorders>
          </w:tcPr>
          <w:p w14:paraId="4B66EAC5" w14:textId="68C8A870" w:rsidR="00DA5E6A" w:rsidRPr="00711DD8" w:rsidRDefault="6DFF042B" w:rsidP="6F4FBC81">
            <w:pPr>
              <w:widowControl w:val="0"/>
              <w:spacing w:line="276" w:lineRule="auto"/>
            </w:pPr>
            <w:r w:rsidRPr="6F4FBC81">
              <w:rPr>
                <w:b/>
                <w:bCs/>
                <w:sz w:val="22"/>
                <w:szCs w:val="22"/>
              </w:rPr>
              <w:t>Soil</w:t>
            </w:r>
          </w:p>
          <w:p w14:paraId="6263A4E7" w14:textId="1A9DE447" w:rsidR="00DA5E6A" w:rsidRPr="00711DD8" w:rsidRDefault="6DFF042B" w:rsidP="6F4FBC81">
            <w:pPr>
              <w:pStyle w:val="ListParagraph"/>
              <w:widowControl w:val="0"/>
              <w:numPr>
                <w:ilvl w:val="0"/>
                <w:numId w:val="2"/>
              </w:numPr>
              <w:spacing w:line="276" w:lineRule="auto"/>
              <w:ind w:left="360"/>
              <w:rPr>
                <w:b/>
                <w:bCs/>
                <w:sz w:val="22"/>
                <w:szCs w:val="22"/>
              </w:rPr>
            </w:pPr>
            <w:r w:rsidRPr="6F4FBC81">
              <w:rPr>
                <w:b/>
                <w:bCs/>
                <w:sz w:val="22"/>
                <w:szCs w:val="22"/>
              </w:rPr>
              <w:t xml:space="preserve">Sheet, </w:t>
            </w:r>
            <w:proofErr w:type="gramStart"/>
            <w:r w:rsidRPr="6F4FBC81">
              <w:rPr>
                <w:b/>
                <w:bCs/>
                <w:sz w:val="22"/>
                <w:szCs w:val="22"/>
              </w:rPr>
              <w:t>rill</w:t>
            </w:r>
            <w:proofErr w:type="gramEnd"/>
            <w:r w:rsidRPr="6F4FBC81">
              <w:rPr>
                <w:b/>
                <w:bCs/>
                <w:sz w:val="22"/>
                <w:szCs w:val="22"/>
              </w:rPr>
              <w:t xml:space="preserve"> and wind erosion is reduced by improved soil structure.</w:t>
            </w:r>
          </w:p>
          <w:p w14:paraId="31FB4440" w14:textId="0F84828D" w:rsidR="00DA5E6A" w:rsidRPr="00711DD8" w:rsidRDefault="6DFF042B" w:rsidP="6F4FBC81">
            <w:pPr>
              <w:pStyle w:val="ListParagraph"/>
              <w:widowControl w:val="0"/>
              <w:numPr>
                <w:ilvl w:val="0"/>
                <w:numId w:val="2"/>
              </w:numPr>
              <w:spacing w:line="276" w:lineRule="auto"/>
              <w:ind w:left="360"/>
              <w:rPr>
                <w:b/>
                <w:bCs/>
                <w:sz w:val="22"/>
                <w:szCs w:val="22"/>
              </w:rPr>
            </w:pPr>
            <w:r w:rsidRPr="6F4FBC81">
              <w:rPr>
                <w:b/>
                <w:bCs/>
                <w:sz w:val="22"/>
                <w:szCs w:val="22"/>
              </w:rPr>
              <w:t>Organic matter is maintained or increased.</w:t>
            </w:r>
          </w:p>
          <w:p w14:paraId="1C22E8DA" w14:textId="0758FFA0" w:rsidR="00DA5E6A" w:rsidRPr="00711DD8" w:rsidRDefault="6DFF042B" w:rsidP="6F4FBC81">
            <w:pPr>
              <w:pStyle w:val="ListParagraph"/>
              <w:widowControl w:val="0"/>
              <w:numPr>
                <w:ilvl w:val="0"/>
                <w:numId w:val="2"/>
              </w:numPr>
              <w:spacing w:line="276" w:lineRule="auto"/>
              <w:ind w:left="360"/>
              <w:rPr>
                <w:b/>
                <w:bCs/>
                <w:sz w:val="22"/>
                <w:szCs w:val="22"/>
              </w:rPr>
            </w:pPr>
            <w:r w:rsidRPr="6F4FBC81">
              <w:rPr>
                <w:b/>
                <w:bCs/>
                <w:sz w:val="22"/>
                <w:szCs w:val="22"/>
              </w:rPr>
              <w:t>Aluminum toxicity is reduced.</w:t>
            </w:r>
          </w:p>
          <w:p w14:paraId="6279E9C7" w14:textId="50E64466" w:rsidR="00DA5E6A" w:rsidRPr="00711DD8" w:rsidRDefault="6DFF042B" w:rsidP="6F4FBC81">
            <w:pPr>
              <w:widowControl w:val="0"/>
              <w:spacing w:line="276" w:lineRule="auto"/>
            </w:pPr>
            <w:r w:rsidRPr="6F4FBC81">
              <w:rPr>
                <w:b/>
                <w:bCs/>
                <w:sz w:val="22"/>
                <w:szCs w:val="22"/>
              </w:rPr>
              <w:t>Water</w:t>
            </w:r>
          </w:p>
          <w:p w14:paraId="12E7B68D" w14:textId="4896059F" w:rsidR="00DA5E6A" w:rsidRPr="00711DD8" w:rsidRDefault="6DFF042B" w:rsidP="6F4FBC81">
            <w:pPr>
              <w:pStyle w:val="ListParagraph"/>
              <w:widowControl w:val="0"/>
              <w:numPr>
                <w:ilvl w:val="0"/>
                <w:numId w:val="2"/>
              </w:numPr>
              <w:spacing w:line="276" w:lineRule="auto"/>
              <w:ind w:left="360"/>
              <w:rPr>
                <w:b/>
                <w:bCs/>
                <w:sz w:val="22"/>
                <w:szCs w:val="22"/>
              </w:rPr>
            </w:pPr>
            <w:r w:rsidRPr="6F4FBC81">
              <w:rPr>
                <w:b/>
                <w:bCs/>
                <w:sz w:val="22"/>
                <w:szCs w:val="22"/>
              </w:rPr>
              <w:t>Runoff, flooding, or ponding is - Improved infiltration.</w:t>
            </w:r>
          </w:p>
          <w:p w14:paraId="574C9792" w14:textId="66F755CC" w:rsidR="00DA5E6A" w:rsidRPr="00711DD8" w:rsidRDefault="6DFF042B" w:rsidP="6F4FBC81">
            <w:pPr>
              <w:pStyle w:val="ListParagraph"/>
              <w:widowControl w:val="0"/>
              <w:numPr>
                <w:ilvl w:val="0"/>
                <w:numId w:val="2"/>
              </w:numPr>
              <w:spacing w:line="276" w:lineRule="auto"/>
              <w:ind w:left="360"/>
              <w:rPr>
                <w:b/>
                <w:bCs/>
                <w:sz w:val="22"/>
                <w:szCs w:val="22"/>
              </w:rPr>
            </w:pPr>
            <w:r w:rsidRPr="6F4FBC81">
              <w:rPr>
                <w:b/>
                <w:bCs/>
                <w:sz w:val="22"/>
                <w:szCs w:val="22"/>
              </w:rPr>
              <w:t xml:space="preserve">Use of irrigation </w:t>
            </w:r>
            <w:proofErr w:type="gramStart"/>
            <w:r w:rsidRPr="6F4FBC81">
              <w:rPr>
                <w:b/>
                <w:bCs/>
                <w:sz w:val="22"/>
                <w:szCs w:val="22"/>
              </w:rPr>
              <w:t>water will</w:t>
            </w:r>
            <w:proofErr w:type="gramEnd"/>
            <w:r w:rsidRPr="6F4FBC81">
              <w:rPr>
                <w:b/>
                <w:bCs/>
                <w:sz w:val="22"/>
                <w:szCs w:val="22"/>
              </w:rPr>
              <w:t xml:space="preserve"> - Improved infiltration.</w:t>
            </w:r>
          </w:p>
          <w:p w14:paraId="479C2B84" w14:textId="278771F4" w:rsidR="00DA5E6A" w:rsidRPr="00711DD8" w:rsidRDefault="6DFF042B" w:rsidP="6F4FBC81">
            <w:pPr>
              <w:widowControl w:val="0"/>
              <w:spacing w:line="276" w:lineRule="auto"/>
            </w:pPr>
            <w:r w:rsidRPr="6F4FBC81">
              <w:rPr>
                <w:b/>
                <w:bCs/>
                <w:sz w:val="22"/>
                <w:szCs w:val="22"/>
              </w:rPr>
              <w:t>Air</w:t>
            </w:r>
          </w:p>
          <w:p w14:paraId="07725200" w14:textId="7D4099A2" w:rsidR="00DA5E6A" w:rsidRPr="00711DD8" w:rsidRDefault="6DFF042B" w:rsidP="6F4FBC81">
            <w:pPr>
              <w:pStyle w:val="ListParagraph"/>
              <w:widowControl w:val="0"/>
              <w:numPr>
                <w:ilvl w:val="0"/>
                <w:numId w:val="2"/>
              </w:numPr>
              <w:spacing w:line="276" w:lineRule="auto"/>
              <w:ind w:left="360"/>
              <w:rPr>
                <w:b/>
                <w:bCs/>
                <w:sz w:val="22"/>
                <w:szCs w:val="22"/>
              </w:rPr>
            </w:pPr>
            <w:r w:rsidRPr="6F4FBC81">
              <w:rPr>
                <w:b/>
                <w:bCs/>
                <w:sz w:val="22"/>
                <w:szCs w:val="22"/>
              </w:rPr>
              <w:t>No change.</w:t>
            </w:r>
          </w:p>
          <w:p w14:paraId="754A924C" w14:textId="37A7B9C2" w:rsidR="00DA5E6A" w:rsidRPr="00711DD8" w:rsidRDefault="6DFF042B" w:rsidP="6F4FBC81">
            <w:pPr>
              <w:widowControl w:val="0"/>
              <w:spacing w:line="276" w:lineRule="auto"/>
            </w:pPr>
            <w:r w:rsidRPr="6F4FBC81">
              <w:rPr>
                <w:b/>
                <w:bCs/>
                <w:sz w:val="22"/>
                <w:szCs w:val="22"/>
              </w:rPr>
              <w:t>Plants</w:t>
            </w:r>
          </w:p>
          <w:p w14:paraId="0ABE1D73" w14:textId="0126030A" w:rsidR="00DA5E6A" w:rsidRPr="00711DD8" w:rsidRDefault="6DFF042B" w:rsidP="6F4FBC81">
            <w:pPr>
              <w:pStyle w:val="ListParagraph"/>
              <w:widowControl w:val="0"/>
              <w:numPr>
                <w:ilvl w:val="0"/>
                <w:numId w:val="2"/>
              </w:numPr>
              <w:spacing w:line="276" w:lineRule="auto"/>
              <w:ind w:left="360"/>
              <w:rPr>
                <w:b/>
                <w:bCs/>
                <w:sz w:val="22"/>
                <w:szCs w:val="22"/>
              </w:rPr>
            </w:pPr>
            <w:r w:rsidRPr="6F4FBC81">
              <w:rPr>
                <w:b/>
                <w:bCs/>
                <w:sz w:val="22"/>
                <w:szCs w:val="22"/>
              </w:rPr>
              <w:t xml:space="preserve">Plant productivity and health will improve with better </w:t>
            </w:r>
            <w:proofErr w:type="spellStart"/>
            <w:r w:rsidRPr="6F4FBC81">
              <w:rPr>
                <w:b/>
                <w:bCs/>
                <w:sz w:val="22"/>
                <w:szCs w:val="22"/>
              </w:rPr>
              <w:t>Ca:Mg</w:t>
            </w:r>
            <w:proofErr w:type="spellEnd"/>
            <w:r w:rsidRPr="6F4FBC81">
              <w:rPr>
                <w:b/>
                <w:bCs/>
                <w:sz w:val="22"/>
                <w:szCs w:val="22"/>
              </w:rPr>
              <w:t xml:space="preserve"> ratio for improved nutrient use efficiency.</w:t>
            </w:r>
          </w:p>
          <w:p w14:paraId="0A32832D" w14:textId="6767B967" w:rsidR="00DA5E6A" w:rsidRPr="00711DD8" w:rsidRDefault="6DFF042B" w:rsidP="6F4FBC81">
            <w:pPr>
              <w:widowControl w:val="0"/>
              <w:spacing w:line="276" w:lineRule="auto"/>
            </w:pPr>
            <w:r w:rsidRPr="6F4FBC81">
              <w:rPr>
                <w:b/>
                <w:bCs/>
                <w:sz w:val="22"/>
                <w:szCs w:val="22"/>
              </w:rPr>
              <w:t>Animals</w:t>
            </w:r>
          </w:p>
          <w:p w14:paraId="3DA07A1C" w14:textId="0CCED450" w:rsidR="00DA5E6A" w:rsidRPr="00711DD8" w:rsidRDefault="6DFF042B" w:rsidP="6F4FBC81">
            <w:pPr>
              <w:pStyle w:val="ListParagraph"/>
              <w:widowControl w:val="0"/>
              <w:numPr>
                <w:ilvl w:val="0"/>
                <w:numId w:val="2"/>
              </w:numPr>
              <w:spacing w:line="276" w:lineRule="auto"/>
              <w:ind w:left="360"/>
              <w:rPr>
                <w:b/>
                <w:bCs/>
                <w:sz w:val="22"/>
                <w:szCs w:val="22"/>
              </w:rPr>
            </w:pPr>
            <w:r w:rsidRPr="6F4FBC81">
              <w:rPr>
                <w:b/>
                <w:bCs/>
                <w:sz w:val="22"/>
                <w:szCs w:val="22"/>
              </w:rPr>
              <w:t>Improved Nutrient use efficiency for livestock feed and forage.</w:t>
            </w:r>
          </w:p>
          <w:p w14:paraId="3267F790" w14:textId="679A4857" w:rsidR="00DA5E6A" w:rsidRPr="00711DD8" w:rsidRDefault="6DFF042B" w:rsidP="6F4FBC81">
            <w:pPr>
              <w:widowControl w:val="0"/>
              <w:spacing w:line="276" w:lineRule="auto"/>
            </w:pPr>
            <w:r w:rsidRPr="6F4FBC81">
              <w:rPr>
                <w:b/>
                <w:bCs/>
                <w:sz w:val="22"/>
                <w:szCs w:val="22"/>
              </w:rPr>
              <w:t>Energy</w:t>
            </w:r>
          </w:p>
          <w:p w14:paraId="3BE107E3" w14:textId="184E1896" w:rsidR="00DA5E6A" w:rsidRPr="00711DD8" w:rsidRDefault="6DFF042B" w:rsidP="6F4FBC81">
            <w:pPr>
              <w:pStyle w:val="ListParagraph"/>
              <w:widowControl w:val="0"/>
              <w:numPr>
                <w:ilvl w:val="0"/>
                <w:numId w:val="2"/>
              </w:numPr>
              <w:spacing w:line="276" w:lineRule="auto"/>
              <w:ind w:left="360"/>
              <w:rPr>
                <w:b/>
                <w:bCs/>
                <w:sz w:val="22"/>
                <w:szCs w:val="22"/>
              </w:rPr>
            </w:pPr>
            <w:r w:rsidRPr="6F4FBC81">
              <w:rPr>
                <w:b/>
                <w:bCs/>
                <w:sz w:val="22"/>
                <w:szCs w:val="22"/>
              </w:rPr>
              <w:t>No change.</w:t>
            </w:r>
          </w:p>
          <w:p w14:paraId="61FE8A37" w14:textId="659E49C2" w:rsidR="00DA5E6A" w:rsidRPr="00711DD8" w:rsidRDefault="6DFF042B" w:rsidP="6F4FBC81">
            <w:pPr>
              <w:widowControl w:val="0"/>
              <w:spacing w:line="276" w:lineRule="auto"/>
            </w:pPr>
            <w:r w:rsidRPr="6F4FBC81">
              <w:rPr>
                <w:b/>
                <w:bCs/>
                <w:sz w:val="22"/>
                <w:szCs w:val="22"/>
              </w:rPr>
              <w:t>Human</w:t>
            </w:r>
          </w:p>
          <w:p w14:paraId="7EC405CA" w14:textId="70A5CC84" w:rsidR="00DA5E6A" w:rsidRDefault="6DFF042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 costs as land becomes more productive.</w:t>
            </w:r>
          </w:p>
          <w:p w14:paraId="42959BF8" w14:textId="5AAE6024" w:rsidR="00DA5E6A" w:rsidRDefault="6DFF042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43BEFDC4" w14:textId="0872AE96" w:rsidR="00DA5E6A" w:rsidRDefault="6DFF042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7E6913F1" w14:textId="0E17330F" w:rsidR="00DA5E6A" w:rsidRDefault="6DFF042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4617BBA8" w14:textId="43543F3E" w:rsidR="00DA5E6A" w:rsidRDefault="6DFF042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lastRenderedPageBreak/>
              <w:t>Prevent off-site negative impacts.</w:t>
            </w:r>
          </w:p>
          <w:p w14:paraId="595203D0" w14:textId="2CC1D981" w:rsidR="00DA5E6A" w:rsidRDefault="6DFF042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39457EB5" w14:textId="1028A61D" w:rsidR="00DA5E6A" w:rsidRDefault="6DFF042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3A23BE35" w14:textId="2B7095E4" w:rsidR="00DA5E6A" w:rsidRDefault="6DFF042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704EC138" w14:textId="6876DBD8" w:rsidR="00DA5E6A" w:rsidRDefault="6DFF042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483BEAC2" w14:textId="2CBF8E44" w:rsidR="00DA5E6A" w:rsidRPr="00711DD8" w:rsidRDefault="6DFF042B">
            <w:pPr>
              <w:pStyle w:val="ListParagraph"/>
              <w:widowControl w:val="0"/>
              <w:numPr>
                <w:ilvl w:val="0"/>
                <w:numId w:val="2"/>
              </w:numPr>
              <w:shd w:val="clear" w:color="auto" w:fill="FFFFFF"/>
              <w:spacing w:line="276" w:lineRule="auto"/>
              <w:ind w:left="360"/>
              <w:rPr>
                <w:sz w:val="22"/>
                <w:szCs w:val="22"/>
              </w:rPr>
            </w:pPr>
            <w:r w:rsidRPr="6F4FBC81">
              <w:rPr>
                <w:b/>
                <w:bCs/>
                <w:sz w:val="22"/>
                <w:szCs w:val="22"/>
              </w:rPr>
              <w:t>May be eligible for cost share.</w:t>
            </w:r>
          </w:p>
          <w:p w14:paraId="340A747A" w14:textId="4623C3C2" w:rsidR="00DA5E6A" w:rsidRPr="00711DD8" w:rsidRDefault="00DA5E6A" w:rsidP="6F4FBC81">
            <w:pPr>
              <w:widowControl w:val="0"/>
              <w:spacing w:line="276" w:lineRule="auto"/>
              <w:rPr>
                <w:b/>
                <w:bCs/>
                <w:sz w:val="22"/>
                <w:szCs w:val="22"/>
              </w:rPr>
            </w:pPr>
          </w:p>
          <w:p w14:paraId="102347D0" w14:textId="77777777" w:rsidR="00DA5E6A" w:rsidRPr="009B7394" w:rsidRDefault="00DA5E6A" w:rsidP="00DA5E6A">
            <w:pPr>
              <w:widowControl w:val="0"/>
              <w:spacing w:line="276" w:lineRule="auto"/>
              <w:rPr>
                <w:rFonts w:eastAsia="Calibri"/>
                <w:b/>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2BBB8DC3" w14:textId="0E460A59" w:rsidR="00DA5E6A" w:rsidRPr="007838F5" w:rsidRDefault="6DFF042B" w:rsidP="6F4FBC81">
            <w:pPr>
              <w:widowControl w:val="0"/>
              <w:spacing w:line="276" w:lineRule="auto"/>
            </w:pPr>
            <w:r w:rsidRPr="6F4FBC81">
              <w:rPr>
                <w:b/>
                <w:bCs/>
                <w:sz w:val="22"/>
                <w:szCs w:val="22"/>
              </w:rPr>
              <w:lastRenderedPageBreak/>
              <w:t>Land</w:t>
            </w:r>
          </w:p>
          <w:p w14:paraId="1DA3BC61" w14:textId="458FEEC6" w:rsidR="00DA5E6A" w:rsidRPr="007838F5" w:rsidRDefault="6DFF042B" w:rsidP="6F4FBC81">
            <w:pPr>
              <w:pStyle w:val="ListParagraph"/>
              <w:widowControl w:val="0"/>
              <w:numPr>
                <w:ilvl w:val="0"/>
                <w:numId w:val="1"/>
              </w:numPr>
              <w:spacing w:line="276" w:lineRule="auto"/>
              <w:ind w:left="360"/>
              <w:rPr>
                <w:b/>
                <w:bCs/>
                <w:sz w:val="22"/>
                <w:szCs w:val="22"/>
              </w:rPr>
            </w:pPr>
            <w:r w:rsidRPr="6F4FBC81">
              <w:rPr>
                <w:b/>
                <w:bCs/>
                <w:sz w:val="22"/>
                <w:szCs w:val="22"/>
              </w:rPr>
              <w:t xml:space="preserve">No change </w:t>
            </w:r>
            <w:proofErr w:type="gramStart"/>
            <w:r w:rsidRPr="6F4FBC81">
              <w:rPr>
                <w:b/>
                <w:bCs/>
                <w:sz w:val="22"/>
                <w:szCs w:val="22"/>
              </w:rPr>
              <w:t>to</w:t>
            </w:r>
            <w:proofErr w:type="gramEnd"/>
            <w:r w:rsidRPr="6F4FBC81">
              <w:rPr>
                <w:b/>
                <w:bCs/>
                <w:sz w:val="22"/>
                <w:szCs w:val="22"/>
              </w:rPr>
              <w:t xml:space="preserve"> land use</w:t>
            </w:r>
            <w:r w:rsidR="00E04DE7">
              <w:rPr>
                <w:b/>
                <w:bCs/>
                <w:sz w:val="22"/>
                <w:szCs w:val="22"/>
              </w:rPr>
              <w:t>.</w:t>
            </w:r>
          </w:p>
          <w:p w14:paraId="173718FC" w14:textId="24CE714B" w:rsidR="00DA5E6A" w:rsidRPr="007838F5" w:rsidRDefault="6DFF042B" w:rsidP="6F4FBC81">
            <w:pPr>
              <w:widowControl w:val="0"/>
              <w:spacing w:line="276" w:lineRule="auto"/>
            </w:pPr>
            <w:r w:rsidRPr="6F4FBC81">
              <w:rPr>
                <w:b/>
                <w:bCs/>
                <w:sz w:val="22"/>
                <w:szCs w:val="22"/>
              </w:rPr>
              <w:t>Capital</w:t>
            </w:r>
          </w:p>
          <w:p w14:paraId="5131573D" w14:textId="3DC7E8AA" w:rsidR="00DA5E6A" w:rsidRPr="007838F5" w:rsidRDefault="6DFF042B" w:rsidP="6F4FBC81">
            <w:pPr>
              <w:pStyle w:val="ListParagraph"/>
              <w:widowControl w:val="0"/>
              <w:numPr>
                <w:ilvl w:val="0"/>
                <w:numId w:val="1"/>
              </w:numPr>
              <w:spacing w:line="276" w:lineRule="auto"/>
              <w:ind w:left="360"/>
              <w:rPr>
                <w:b/>
                <w:bCs/>
                <w:sz w:val="22"/>
                <w:szCs w:val="22"/>
              </w:rPr>
            </w:pPr>
            <w:r w:rsidRPr="6F4FBC81">
              <w:rPr>
                <w:b/>
                <w:bCs/>
                <w:sz w:val="22"/>
                <w:szCs w:val="22"/>
              </w:rPr>
              <w:t>Slight increase in materials and annual operation and maintenance costs</w:t>
            </w:r>
            <w:r w:rsidR="00E04DE7">
              <w:rPr>
                <w:b/>
                <w:bCs/>
                <w:sz w:val="22"/>
                <w:szCs w:val="22"/>
              </w:rPr>
              <w:t>.</w:t>
            </w:r>
            <w:r w:rsidRPr="6F4FBC81">
              <w:rPr>
                <w:b/>
                <w:bCs/>
                <w:sz w:val="22"/>
                <w:szCs w:val="22"/>
              </w:rPr>
              <w:t xml:space="preserve"> </w:t>
            </w:r>
          </w:p>
          <w:p w14:paraId="2BBA2A01" w14:textId="0BF5D7FB" w:rsidR="00DA5E6A" w:rsidRPr="007838F5" w:rsidRDefault="6DFF042B" w:rsidP="6F4FBC81">
            <w:pPr>
              <w:pStyle w:val="ListParagraph"/>
              <w:widowControl w:val="0"/>
              <w:numPr>
                <w:ilvl w:val="0"/>
                <w:numId w:val="1"/>
              </w:numPr>
              <w:spacing w:line="276" w:lineRule="auto"/>
              <w:ind w:left="360"/>
              <w:rPr>
                <w:b/>
                <w:bCs/>
                <w:sz w:val="22"/>
                <w:szCs w:val="22"/>
              </w:rPr>
            </w:pPr>
            <w:r w:rsidRPr="6F4FBC81">
              <w:rPr>
                <w:b/>
                <w:bCs/>
                <w:sz w:val="22"/>
                <w:szCs w:val="22"/>
              </w:rPr>
              <w:t>No additional equipment required.</w:t>
            </w:r>
          </w:p>
          <w:p w14:paraId="3C900A9D" w14:textId="48C7C2F7" w:rsidR="00DA5E6A" w:rsidRPr="007838F5" w:rsidRDefault="6DFF042B" w:rsidP="6F4FBC81">
            <w:pPr>
              <w:widowControl w:val="0"/>
              <w:spacing w:line="276" w:lineRule="auto"/>
            </w:pPr>
            <w:r w:rsidRPr="6F4FBC81">
              <w:rPr>
                <w:b/>
                <w:bCs/>
                <w:sz w:val="22"/>
                <w:szCs w:val="22"/>
              </w:rPr>
              <w:t>Labor</w:t>
            </w:r>
          </w:p>
          <w:p w14:paraId="24EDE90F" w14:textId="2983D931" w:rsidR="00DA5E6A" w:rsidRPr="007838F5" w:rsidRDefault="6DFF042B" w:rsidP="6F4FBC81">
            <w:pPr>
              <w:pStyle w:val="ListParagraph"/>
              <w:widowControl w:val="0"/>
              <w:numPr>
                <w:ilvl w:val="0"/>
                <w:numId w:val="1"/>
              </w:numPr>
              <w:spacing w:line="276" w:lineRule="auto"/>
              <w:ind w:left="360"/>
              <w:rPr>
                <w:b/>
                <w:bCs/>
                <w:sz w:val="22"/>
                <w:szCs w:val="22"/>
              </w:rPr>
            </w:pPr>
            <w:r w:rsidRPr="6F4FBC81">
              <w:rPr>
                <w:b/>
                <w:bCs/>
                <w:sz w:val="22"/>
                <w:szCs w:val="22"/>
              </w:rPr>
              <w:t>Minimal change in labor.</w:t>
            </w:r>
          </w:p>
          <w:p w14:paraId="09C753FF" w14:textId="48C7CBF6" w:rsidR="00DA5E6A" w:rsidRPr="007838F5" w:rsidRDefault="6DFF042B" w:rsidP="6F4FBC81">
            <w:pPr>
              <w:widowControl w:val="0"/>
              <w:spacing w:line="276" w:lineRule="auto"/>
            </w:pPr>
            <w:r w:rsidRPr="6F4FBC81">
              <w:rPr>
                <w:b/>
                <w:bCs/>
                <w:sz w:val="22"/>
                <w:szCs w:val="22"/>
              </w:rPr>
              <w:t>Management</w:t>
            </w:r>
          </w:p>
          <w:p w14:paraId="2EF1C4B2" w14:textId="1E5E1870" w:rsidR="00DA5E6A" w:rsidRPr="007838F5" w:rsidRDefault="6DFF042B" w:rsidP="6F4FBC81">
            <w:pPr>
              <w:pStyle w:val="ListParagraph"/>
              <w:widowControl w:val="0"/>
              <w:numPr>
                <w:ilvl w:val="0"/>
                <w:numId w:val="1"/>
              </w:numPr>
              <w:spacing w:line="276" w:lineRule="auto"/>
              <w:ind w:left="360"/>
              <w:rPr>
                <w:b/>
                <w:bCs/>
                <w:sz w:val="22"/>
                <w:szCs w:val="22"/>
              </w:rPr>
            </w:pPr>
            <w:r w:rsidRPr="6F4FBC81">
              <w:rPr>
                <w:b/>
                <w:bCs/>
                <w:sz w:val="22"/>
                <w:szCs w:val="22"/>
              </w:rPr>
              <w:t>Minimal change in management.</w:t>
            </w:r>
          </w:p>
          <w:p w14:paraId="1256350C" w14:textId="04A24954" w:rsidR="00DA5E6A" w:rsidRPr="007838F5" w:rsidRDefault="6DFF042B" w:rsidP="6F4FBC81">
            <w:pPr>
              <w:pStyle w:val="ListParagraph"/>
              <w:widowControl w:val="0"/>
              <w:spacing w:line="276" w:lineRule="auto"/>
              <w:ind w:left="360" w:hanging="360"/>
              <w:rPr>
                <w:b/>
                <w:bCs/>
                <w:sz w:val="22"/>
                <w:szCs w:val="22"/>
              </w:rPr>
            </w:pPr>
            <w:r w:rsidRPr="6F4FBC81">
              <w:rPr>
                <w:b/>
                <w:bCs/>
                <w:sz w:val="22"/>
                <w:szCs w:val="22"/>
              </w:rPr>
              <w:t>Risk</w:t>
            </w:r>
          </w:p>
          <w:p w14:paraId="260A32E3" w14:textId="6785A210" w:rsidR="00DA5E6A" w:rsidRPr="007838F5" w:rsidRDefault="6DFF042B" w:rsidP="6F4FBC81">
            <w:pPr>
              <w:pStyle w:val="ListParagraph"/>
              <w:widowControl w:val="0"/>
              <w:numPr>
                <w:ilvl w:val="0"/>
                <w:numId w:val="1"/>
              </w:numPr>
              <w:spacing w:line="276" w:lineRule="auto"/>
              <w:ind w:left="360"/>
              <w:rPr>
                <w:sz w:val="22"/>
                <w:szCs w:val="22"/>
              </w:rPr>
            </w:pPr>
            <w:r w:rsidRPr="6F4FBC81">
              <w:rPr>
                <w:b/>
                <w:bCs/>
                <w:sz w:val="22"/>
                <w:szCs w:val="22"/>
              </w:rPr>
              <w:t>No additional risk.</w:t>
            </w:r>
          </w:p>
          <w:p w14:paraId="3FF5F6BF" w14:textId="374C1DDD" w:rsidR="00DA5E6A" w:rsidRPr="007838F5" w:rsidRDefault="00DA5E6A" w:rsidP="6F4FBC81">
            <w:pPr>
              <w:widowControl w:val="0"/>
              <w:spacing w:line="276" w:lineRule="auto"/>
              <w:rPr>
                <w:b/>
                <w:bCs/>
                <w:sz w:val="22"/>
                <w:szCs w:val="22"/>
              </w:rPr>
            </w:pPr>
          </w:p>
        </w:tc>
      </w:tr>
      <w:tr w:rsidR="003A29C8" w:rsidRPr="009B7394" w14:paraId="4A225F4F" w14:textId="77777777" w:rsidTr="6F4FBC81">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1E0DA45" w14:textId="4E6077BD" w:rsidR="003A29C8" w:rsidRPr="009B7394" w:rsidRDefault="003A29C8" w:rsidP="6F4FBC81">
            <w:pPr>
              <w:widowControl w:val="0"/>
              <w:spacing w:line="276" w:lineRule="auto"/>
              <w:rPr>
                <w:rFonts w:eastAsia="Calibri"/>
                <w:b/>
                <w:bCs/>
                <w:sz w:val="22"/>
                <w:szCs w:val="22"/>
              </w:rPr>
            </w:pPr>
            <w:r w:rsidRPr="6F4FBC81">
              <w:rPr>
                <w:rFonts w:eastAsia="Calibri"/>
                <w:b/>
                <w:bCs/>
                <w:sz w:val="22"/>
                <w:szCs w:val="22"/>
                <w:u w:val="single"/>
              </w:rPr>
              <w:t>Net Effect</w:t>
            </w:r>
            <w:r w:rsidR="00B4441F" w:rsidRPr="6F4FBC81">
              <w:rPr>
                <w:rFonts w:eastAsia="Calibri"/>
                <w:b/>
                <w:bCs/>
                <w:sz w:val="22"/>
                <w:szCs w:val="22"/>
                <w:u w:val="single"/>
              </w:rPr>
              <w:t>:</w:t>
            </w:r>
            <w:r w:rsidR="00FF0B2B" w:rsidRPr="6F4FBC81">
              <w:rPr>
                <w:rFonts w:eastAsia="Calibri"/>
                <w:b/>
                <w:bCs/>
                <w:sz w:val="22"/>
                <w:szCs w:val="22"/>
              </w:rPr>
              <w:t xml:space="preserve"> </w:t>
            </w:r>
            <w:r w:rsidR="5FFE6F96" w:rsidRPr="6F4FBC81">
              <w:rPr>
                <w:b/>
                <w:bCs/>
                <w:sz w:val="22"/>
                <w:szCs w:val="22"/>
              </w:rPr>
              <w:t>Adding gypsum improves soil productivity at a minimal cost.</w:t>
            </w:r>
            <w:r w:rsidR="5FFE6F96" w:rsidRPr="6F4FBC81">
              <w:rPr>
                <w:sz w:val="22"/>
                <w:szCs w:val="22"/>
              </w:rPr>
              <w:t xml:space="preserve"> </w:t>
            </w:r>
          </w:p>
        </w:tc>
      </w:tr>
    </w:tbl>
    <w:p w14:paraId="23AF362A" w14:textId="77777777" w:rsidR="009B7394" w:rsidRDefault="009B7394" w:rsidP="003A29C8"/>
    <w:p w14:paraId="478E5B7C" w14:textId="5CECBF62" w:rsidR="00254A50" w:rsidRPr="00CA34A9" w:rsidRDefault="00330DFD" w:rsidP="00254A50">
      <w:pPr>
        <w:rPr>
          <w:color w:val="000000"/>
          <w:sz w:val="22"/>
          <w:szCs w:val="22"/>
        </w:rPr>
      </w:pPr>
      <w:r>
        <w:rPr>
          <w:rFonts w:eastAsia="Calibri"/>
          <w:b/>
          <w:sz w:val="22"/>
          <w:szCs w:val="22"/>
        </w:rPr>
        <w:t xml:space="preserve">Commonly </w:t>
      </w:r>
      <w:r w:rsidR="008522AD" w:rsidRPr="008522AD">
        <w:rPr>
          <w:rFonts w:eastAsia="Calibri"/>
          <w:b/>
          <w:sz w:val="22"/>
          <w:szCs w:val="22"/>
        </w:rPr>
        <w:t>Associated Practices:</w:t>
      </w:r>
      <w:r w:rsidR="008522AD">
        <w:rPr>
          <w:rFonts w:eastAsia="Calibri"/>
          <w:b/>
          <w:sz w:val="22"/>
          <w:szCs w:val="22"/>
        </w:rPr>
        <w:t xml:space="preserve"> </w:t>
      </w:r>
      <w:r w:rsidR="00254A50" w:rsidRPr="00CA34A9">
        <w:rPr>
          <w:color w:val="000000"/>
          <w:sz w:val="22"/>
          <w:szCs w:val="22"/>
        </w:rPr>
        <w:t>Agrichemical Handling Facility</w:t>
      </w:r>
      <w:r w:rsidR="00254A50">
        <w:rPr>
          <w:color w:val="000000"/>
          <w:sz w:val="22"/>
          <w:szCs w:val="22"/>
        </w:rPr>
        <w:t xml:space="preserve"> (Code 309)</w:t>
      </w:r>
      <w:r w:rsidR="00254A50" w:rsidRPr="00CA34A9">
        <w:rPr>
          <w:color w:val="000000"/>
          <w:sz w:val="22"/>
          <w:szCs w:val="22"/>
        </w:rPr>
        <w:t>, Nutrient Management</w:t>
      </w:r>
      <w:r w:rsidR="00254A50">
        <w:rPr>
          <w:color w:val="000000"/>
          <w:sz w:val="22"/>
          <w:szCs w:val="22"/>
        </w:rPr>
        <w:t xml:space="preserve"> (Code 590)</w:t>
      </w:r>
      <w:r w:rsidR="00254A50" w:rsidRPr="00CA34A9">
        <w:rPr>
          <w:color w:val="000000"/>
          <w:sz w:val="22"/>
          <w:szCs w:val="22"/>
        </w:rPr>
        <w:t xml:space="preserve">, </w:t>
      </w:r>
      <w:r w:rsidR="00254A50">
        <w:rPr>
          <w:color w:val="000000"/>
          <w:sz w:val="22"/>
          <w:szCs w:val="22"/>
        </w:rPr>
        <w:t xml:space="preserve">and </w:t>
      </w:r>
      <w:r w:rsidR="00254A50" w:rsidRPr="00CA34A9">
        <w:rPr>
          <w:color w:val="000000"/>
          <w:sz w:val="22"/>
          <w:szCs w:val="22"/>
        </w:rPr>
        <w:t xml:space="preserve">Waste </w:t>
      </w:r>
      <w:r w:rsidR="00FA2E9D">
        <w:rPr>
          <w:color w:val="000000"/>
          <w:sz w:val="22"/>
          <w:szCs w:val="22"/>
        </w:rPr>
        <w:t>Recycling</w:t>
      </w:r>
      <w:r w:rsidR="00254A50">
        <w:rPr>
          <w:color w:val="000000"/>
          <w:sz w:val="22"/>
          <w:szCs w:val="22"/>
        </w:rPr>
        <w:t xml:space="preserve"> (Code </w:t>
      </w:r>
      <w:r w:rsidR="00FA2E9D">
        <w:rPr>
          <w:color w:val="000000"/>
          <w:sz w:val="22"/>
          <w:szCs w:val="22"/>
        </w:rPr>
        <w:t>633)</w:t>
      </w:r>
      <w:r w:rsidR="00254A50">
        <w:rPr>
          <w:color w:val="000000"/>
          <w:sz w:val="22"/>
          <w:szCs w:val="22"/>
        </w:rPr>
        <w:t>.</w:t>
      </w:r>
    </w:p>
    <w:p w14:paraId="7C75CC9D" w14:textId="3B5870ED" w:rsidR="005360C5" w:rsidRDefault="005360C5" w:rsidP="00CA34A9">
      <w:pPr>
        <w:rPr>
          <w:rFonts w:eastAsia="Calibri"/>
          <w:b/>
          <w:sz w:val="22"/>
          <w:szCs w:val="22"/>
        </w:rPr>
      </w:pPr>
    </w:p>
    <w:p w14:paraId="4E575A5A" w14:textId="77777777" w:rsidR="001C6410" w:rsidRDefault="001C6410" w:rsidP="000029B9">
      <w:pPr>
        <w:rPr>
          <w:rFonts w:eastAsia="Calibri"/>
          <w:b/>
          <w:sz w:val="22"/>
          <w:szCs w:val="22"/>
        </w:rPr>
      </w:pPr>
    </w:p>
    <w:p w14:paraId="0554717E" w14:textId="77777777" w:rsidR="00182816" w:rsidRDefault="00182816" w:rsidP="000029B9">
      <w:pPr>
        <w:rPr>
          <w:rFonts w:eastAsia="Calibri"/>
          <w:b/>
          <w:sz w:val="22"/>
          <w:szCs w:val="22"/>
        </w:rPr>
      </w:pPr>
    </w:p>
    <w:p w14:paraId="0832095D" w14:textId="0BA3B65B" w:rsidR="000377FA" w:rsidRDefault="000377FA" w:rsidP="000377FA">
      <w:pPr>
        <w:rPr>
          <w:rFonts w:eastAsia="Calibri"/>
          <w:sz w:val="22"/>
          <w:szCs w:val="22"/>
        </w:rPr>
      </w:pPr>
      <w:r w:rsidRPr="6F4FBC81">
        <w:rPr>
          <w:rFonts w:eastAsia="Calibri"/>
          <w:b/>
          <w:bCs/>
          <w:sz w:val="22"/>
          <w:szCs w:val="22"/>
        </w:rPr>
        <w:t xml:space="preserve">Note: </w:t>
      </w:r>
      <w:r w:rsidRPr="6F4FBC81">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6F4FBC81">
        <w:rPr>
          <w:rFonts w:eastAsia="Calibri"/>
          <w:sz w:val="22"/>
          <w:szCs w:val="22"/>
        </w:rPr>
        <w:t xml:space="preserve">The fourth and final step would be to combine several conservation practices into a conservation system, which is how most conservation practices are applied at the field level. </w:t>
      </w:r>
      <w:r w:rsidRPr="6F4FBC81">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029DE006" w14:textId="77777777" w:rsidR="009453B3" w:rsidRDefault="009453B3" w:rsidP="000377FA">
      <w:pPr>
        <w:rPr>
          <w:rFonts w:eastAsia="Calibri"/>
          <w:b/>
          <w:sz w:val="22"/>
          <w:szCs w:val="22"/>
        </w:rPr>
      </w:pPr>
    </w:p>
    <w:p w14:paraId="7DA7F23C"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8642C" w14:textId="77777777" w:rsidR="00D675D3" w:rsidRDefault="00D675D3" w:rsidP="00E50E56">
      <w:r>
        <w:separator/>
      </w:r>
    </w:p>
  </w:endnote>
  <w:endnote w:type="continuationSeparator" w:id="0">
    <w:p w14:paraId="112B3F93" w14:textId="77777777" w:rsidR="00D675D3" w:rsidRDefault="00D675D3"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657F3" w14:textId="77777777" w:rsidR="00D675D3" w:rsidRDefault="00D675D3" w:rsidP="00E50E56">
      <w:r>
        <w:separator/>
      </w:r>
    </w:p>
  </w:footnote>
  <w:footnote w:type="continuationSeparator" w:id="0">
    <w:p w14:paraId="1D48B30F" w14:textId="77777777" w:rsidR="00D675D3" w:rsidRDefault="00D675D3"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2B85D8C"/>
    <w:multiLevelType w:val="hybridMultilevel"/>
    <w:tmpl w:val="CB6CA33E"/>
    <w:lvl w:ilvl="0" w:tplc="EEE08E2E">
      <w:start w:val="1"/>
      <w:numFmt w:val="bullet"/>
      <w:lvlText w:val="·"/>
      <w:lvlJc w:val="left"/>
      <w:pPr>
        <w:ind w:left="720" w:hanging="360"/>
      </w:pPr>
      <w:rPr>
        <w:rFonts w:ascii="Symbol" w:hAnsi="Symbol" w:hint="default"/>
      </w:rPr>
    </w:lvl>
    <w:lvl w:ilvl="1" w:tplc="F86CC7CA">
      <w:start w:val="1"/>
      <w:numFmt w:val="bullet"/>
      <w:lvlText w:val="o"/>
      <w:lvlJc w:val="left"/>
      <w:pPr>
        <w:ind w:left="1440" w:hanging="360"/>
      </w:pPr>
      <w:rPr>
        <w:rFonts w:ascii="Courier New" w:hAnsi="Courier New" w:hint="default"/>
      </w:rPr>
    </w:lvl>
    <w:lvl w:ilvl="2" w:tplc="36DC16D4">
      <w:start w:val="1"/>
      <w:numFmt w:val="bullet"/>
      <w:lvlText w:val=""/>
      <w:lvlJc w:val="left"/>
      <w:pPr>
        <w:ind w:left="2160" w:hanging="360"/>
      </w:pPr>
      <w:rPr>
        <w:rFonts w:ascii="Wingdings" w:hAnsi="Wingdings" w:hint="default"/>
      </w:rPr>
    </w:lvl>
    <w:lvl w:ilvl="3" w:tplc="2FD8FC12">
      <w:start w:val="1"/>
      <w:numFmt w:val="bullet"/>
      <w:lvlText w:val=""/>
      <w:lvlJc w:val="left"/>
      <w:pPr>
        <w:ind w:left="2880" w:hanging="360"/>
      </w:pPr>
      <w:rPr>
        <w:rFonts w:ascii="Symbol" w:hAnsi="Symbol" w:hint="default"/>
      </w:rPr>
    </w:lvl>
    <w:lvl w:ilvl="4" w:tplc="DD549D34">
      <w:start w:val="1"/>
      <w:numFmt w:val="bullet"/>
      <w:lvlText w:val="o"/>
      <w:lvlJc w:val="left"/>
      <w:pPr>
        <w:ind w:left="3600" w:hanging="360"/>
      </w:pPr>
      <w:rPr>
        <w:rFonts w:ascii="Courier New" w:hAnsi="Courier New" w:hint="default"/>
      </w:rPr>
    </w:lvl>
    <w:lvl w:ilvl="5" w:tplc="68064BC6">
      <w:start w:val="1"/>
      <w:numFmt w:val="bullet"/>
      <w:lvlText w:val=""/>
      <w:lvlJc w:val="left"/>
      <w:pPr>
        <w:ind w:left="4320" w:hanging="360"/>
      </w:pPr>
      <w:rPr>
        <w:rFonts w:ascii="Wingdings" w:hAnsi="Wingdings" w:hint="default"/>
      </w:rPr>
    </w:lvl>
    <w:lvl w:ilvl="6" w:tplc="7D7A2C54">
      <w:start w:val="1"/>
      <w:numFmt w:val="bullet"/>
      <w:lvlText w:val=""/>
      <w:lvlJc w:val="left"/>
      <w:pPr>
        <w:ind w:left="5040" w:hanging="360"/>
      </w:pPr>
      <w:rPr>
        <w:rFonts w:ascii="Symbol" w:hAnsi="Symbol" w:hint="default"/>
      </w:rPr>
    </w:lvl>
    <w:lvl w:ilvl="7" w:tplc="1DC8F49C">
      <w:start w:val="1"/>
      <w:numFmt w:val="bullet"/>
      <w:lvlText w:val="o"/>
      <w:lvlJc w:val="left"/>
      <w:pPr>
        <w:ind w:left="5760" w:hanging="360"/>
      </w:pPr>
      <w:rPr>
        <w:rFonts w:ascii="Courier New" w:hAnsi="Courier New" w:hint="default"/>
      </w:rPr>
    </w:lvl>
    <w:lvl w:ilvl="8" w:tplc="BACEF9CC">
      <w:start w:val="1"/>
      <w:numFmt w:val="bullet"/>
      <w:lvlText w:val=""/>
      <w:lvlJc w:val="left"/>
      <w:pPr>
        <w:ind w:left="6480" w:hanging="360"/>
      </w:pPr>
      <w:rPr>
        <w:rFonts w:ascii="Wingdings" w:hAnsi="Wingdings" w:hint="default"/>
      </w:rPr>
    </w:lvl>
  </w:abstractNum>
  <w:abstractNum w:abstractNumId="2" w15:restartNumberingAfterBreak="0">
    <w:nsid w:val="34963E04"/>
    <w:multiLevelType w:val="hybridMultilevel"/>
    <w:tmpl w:val="D682E702"/>
    <w:lvl w:ilvl="0" w:tplc="BFD4D0E4">
      <w:start w:val="1"/>
      <w:numFmt w:val="bullet"/>
      <w:lvlText w:val="·"/>
      <w:lvlJc w:val="left"/>
      <w:pPr>
        <w:ind w:left="720" w:hanging="360"/>
      </w:pPr>
      <w:rPr>
        <w:rFonts w:ascii="Symbol" w:hAnsi="Symbol" w:hint="default"/>
      </w:rPr>
    </w:lvl>
    <w:lvl w:ilvl="1" w:tplc="75FA8F8E">
      <w:start w:val="1"/>
      <w:numFmt w:val="bullet"/>
      <w:lvlText w:val="o"/>
      <w:lvlJc w:val="left"/>
      <w:pPr>
        <w:ind w:left="1440" w:hanging="360"/>
      </w:pPr>
      <w:rPr>
        <w:rFonts w:ascii="Courier New" w:hAnsi="Courier New" w:hint="default"/>
      </w:rPr>
    </w:lvl>
    <w:lvl w:ilvl="2" w:tplc="9E0CA80E">
      <w:start w:val="1"/>
      <w:numFmt w:val="bullet"/>
      <w:lvlText w:val=""/>
      <w:lvlJc w:val="left"/>
      <w:pPr>
        <w:ind w:left="2160" w:hanging="360"/>
      </w:pPr>
      <w:rPr>
        <w:rFonts w:ascii="Wingdings" w:hAnsi="Wingdings" w:hint="default"/>
      </w:rPr>
    </w:lvl>
    <w:lvl w:ilvl="3" w:tplc="8B3CE02A">
      <w:start w:val="1"/>
      <w:numFmt w:val="bullet"/>
      <w:lvlText w:val=""/>
      <w:lvlJc w:val="left"/>
      <w:pPr>
        <w:ind w:left="2880" w:hanging="360"/>
      </w:pPr>
      <w:rPr>
        <w:rFonts w:ascii="Symbol" w:hAnsi="Symbol" w:hint="default"/>
      </w:rPr>
    </w:lvl>
    <w:lvl w:ilvl="4" w:tplc="4BE6039E">
      <w:start w:val="1"/>
      <w:numFmt w:val="bullet"/>
      <w:lvlText w:val="o"/>
      <w:lvlJc w:val="left"/>
      <w:pPr>
        <w:ind w:left="3600" w:hanging="360"/>
      </w:pPr>
      <w:rPr>
        <w:rFonts w:ascii="Courier New" w:hAnsi="Courier New" w:hint="default"/>
      </w:rPr>
    </w:lvl>
    <w:lvl w:ilvl="5" w:tplc="39B2BD6E">
      <w:start w:val="1"/>
      <w:numFmt w:val="bullet"/>
      <w:lvlText w:val=""/>
      <w:lvlJc w:val="left"/>
      <w:pPr>
        <w:ind w:left="4320" w:hanging="360"/>
      </w:pPr>
      <w:rPr>
        <w:rFonts w:ascii="Wingdings" w:hAnsi="Wingdings" w:hint="default"/>
      </w:rPr>
    </w:lvl>
    <w:lvl w:ilvl="6" w:tplc="998AC7C6">
      <w:start w:val="1"/>
      <w:numFmt w:val="bullet"/>
      <w:lvlText w:val=""/>
      <w:lvlJc w:val="left"/>
      <w:pPr>
        <w:ind w:left="5040" w:hanging="360"/>
      </w:pPr>
      <w:rPr>
        <w:rFonts w:ascii="Symbol" w:hAnsi="Symbol" w:hint="default"/>
      </w:rPr>
    </w:lvl>
    <w:lvl w:ilvl="7" w:tplc="7E76F5C4">
      <w:start w:val="1"/>
      <w:numFmt w:val="bullet"/>
      <w:lvlText w:val="o"/>
      <w:lvlJc w:val="left"/>
      <w:pPr>
        <w:ind w:left="5760" w:hanging="360"/>
      </w:pPr>
      <w:rPr>
        <w:rFonts w:ascii="Courier New" w:hAnsi="Courier New" w:hint="default"/>
      </w:rPr>
    </w:lvl>
    <w:lvl w:ilvl="8" w:tplc="136EBEF2">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DCE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41012831">
    <w:abstractNumId w:val="1"/>
  </w:num>
  <w:num w:numId="2" w16cid:durableId="1266619060">
    <w:abstractNumId w:val="2"/>
  </w:num>
  <w:num w:numId="3" w16cid:durableId="81109313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917710708">
    <w:abstractNumId w:val="4"/>
  </w:num>
  <w:num w:numId="5" w16cid:durableId="1306161124">
    <w:abstractNumId w:val="3"/>
  </w:num>
  <w:num w:numId="6" w16cid:durableId="12883188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3C39"/>
    <w:rsid w:val="00006A0E"/>
    <w:rsid w:val="0002208D"/>
    <w:rsid w:val="00022EBB"/>
    <w:rsid w:val="00033CDA"/>
    <w:rsid w:val="000377FA"/>
    <w:rsid w:val="00040CBB"/>
    <w:rsid w:val="0009202C"/>
    <w:rsid w:val="000A5F31"/>
    <w:rsid w:val="00106418"/>
    <w:rsid w:val="001567DE"/>
    <w:rsid w:val="00182816"/>
    <w:rsid w:val="00182D82"/>
    <w:rsid w:val="001B1C37"/>
    <w:rsid w:val="001B5589"/>
    <w:rsid w:val="001C6410"/>
    <w:rsid w:val="001D7F5B"/>
    <w:rsid w:val="00201401"/>
    <w:rsid w:val="00202E37"/>
    <w:rsid w:val="00254A50"/>
    <w:rsid w:val="00263284"/>
    <w:rsid w:val="00330DFD"/>
    <w:rsid w:val="003370DC"/>
    <w:rsid w:val="00342138"/>
    <w:rsid w:val="00350791"/>
    <w:rsid w:val="003578DF"/>
    <w:rsid w:val="003A29C8"/>
    <w:rsid w:val="004B7104"/>
    <w:rsid w:val="004C723D"/>
    <w:rsid w:val="00505E13"/>
    <w:rsid w:val="005341D3"/>
    <w:rsid w:val="005360C5"/>
    <w:rsid w:val="00554965"/>
    <w:rsid w:val="005627CE"/>
    <w:rsid w:val="00571CB7"/>
    <w:rsid w:val="00595731"/>
    <w:rsid w:val="005C3DF7"/>
    <w:rsid w:val="005C6976"/>
    <w:rsid w:val="00650611"/>
    <w:rsid w:val="00687980"/>
    <w:rsid w:val="006946C1"/>
    <w:rsid w:val="00694954"/>
    <w:rsid w:val="006C00ED"/>
    <w:rsid w:val="00711DD8"/>
    <w:rsid w:val="00756FA3"/>
    <w:rsid w:val="007838F5"/>
    <w:rsid w:val="007C7678"/>
    <w:rsid w:val="007D0674"/>
    <w:rsid w:val="007D1275"/>
    <w:rsid w:val="007D317E"/>
    <w:rsid w:val="007D3B63"/>
    <w:rsid w:val="00810D55"/>
    <w:rsid w:val="008424D3"/>
    <w:rsid w:val="008522AD"/>
    <w:rsid w:val="008529FF"/>
    <w:rsid w:val="00853E18"/>
    <w:rsid w:val="00854001"/>
    <w:rsid w:val="00854EF7"/>
    <w:rsid w:val="00886FA0"/>
    <w:rsid w:val="008B4E71"/>
    <w:rsid w:val="008C1BA6"/>
    <w:rsid w:val="008E76FA"/>
    <w:rsid w:val="008F5B58"/>
    <w:rsid w:val="0091205D"/>
    <w:rsid w:val="009453B3"/>
    <w:rsid w:val="00952D0E"/>
    <w:rsid w:val="00971E1E"/>
    <w:rsid w:val="00977169"/>
    <w:rsid w:val="00995902"/>
    <w:rsid w:val="009B46AF"/>
    <w:rsid w:val="009B7394"/>
    <w:rsid w:val="009C04A1"/>
    <w:rsid w:val="009C19F7"/>
    <w:rsid w:val="009D1C0B"/>
    <w:rsid w:val="009F0E16"/>
    <w:rsid w:val="00A126C0"/>
    <w:rsid w:val="00A17F11"/>
    <w:rsid w:val="00A5079F"/>
    <w:rsid w:val="00A8500A"/>
    <w:rsid w:val="00AB2E5A"/>
    <w:rsid w:val="00AC719B"/>
    <w:rsid w:val="00AE07E0"/>
    <w:rsid w:val="00B04F07"/>
    <w:rsid w:val="00B05022"/>
    <w:rsid w:val="00B4441F"/>
    <w:rsid w:val="00BF5FD2"/>
    <w:rsid w:val="00C54A43"/>
    <w:rsid w:val="00C57ACD"/>
    <w:rsid w:val="00C62F2B"/>
    <w:rsid w:val="00C750D1"/>
    <w:rsid w:val="00C874DC"/>
    <w:rsid w:val="00CA34A9"/>
    <w:rsid w:val="00CE30BC"/>
    <w:rsid w:val="00CF381C"/>
    <w:rsid w:val="00D01E7B"/>
    <w:rsid w:val="00D04196"/>
    <w:rsid w:val="00D1683D"/>
    <w:rsid w:val="00D2403C"/>
    <w:rsid w:val="00D353CD"/>
    <w:rsid w:val="00D42883"/>
    <w:rsid w:val="00D625A3"/>
    <w:rsid w:val="00D675D3"/>
    <w:rsid w:val="00D774F6"/>
    <w:rsid w:val="00DA5E6A"/>
    <w:rsid w:val="00DE1D9F"/>
    <w:rsid w:val="00DE4C6D"/>
    <w:rsid w:val="00E04DE7"/>
    <w:rsid w:val="00E25810"/>
    <w:rsid w:val="00E50E56"/>
    <w:rsid w:val="00E72149"/>
    <w:rsid w:val="00EB75E1"/>
    <w:rsid w:val="00ED0A9B"/>
    <w:rsid w:val="00F606E2"/>
    <w:rsid w:val="00F80D80"/>
    <w:rsid w:val="00FA2E9D"/>
    <w:rsid w:val="00FE4CE8"/>
    <w:rsid w:val="00FF0B2B"/>
    <w:rsid w:val="03E5020E"/>
    <w:rsid w:val="3B9955EF"/>
    <w:rsid w:val="4D8B3AD6"/>
    <w:rsid w:val="56E11531"/>
    <w:rsid w:val="5BC5FA26"/>
    <w:rsid w:val="5FFE6F96"/>
    <w:rsid w:val="62C36F57"/>
    <w:rsid w:val="6DFF042B"/>
    <w:rsid w:val="6F4FBC81"/>
    <w:rsid w:val="715838B7"/>
    <w:rsid w:val="747D0D2E"/>
    <w:rsid w:val="7D1CF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312823"/>
  <w15:chartTrackingRefBased/>
  <w15:docId w15:val="{CC4AA6E6-AC26-40F7-8714-DB590637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76F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9273831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11730C32-5BCD-4BA2-AE09-E5B79A5944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0E6489-E1A2-4287-A7EC-F18B13389112}">
  <ds:schemaRefs>
    <ds:schemaRef ds:uri="http://schemas.microsoft.com/sharepoint/v3/contenttype/forms"/>
  </ds:schemaRefs>
</ds:datastoreItem>
</file>

<file path=customXml/itemProps3.xml><?xml version="1.0" encoding="utf-8"?>
<ds:datastoreItem xmlns:ds="http://schemas.openxmlformats.org/officeDocument/2006/customXml" ds:itemID="{7EF47A4A-3DF9-4EFC-B81F-5D8600E99AF8}">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420</Words>
  <Characters>2497</Characters>
  <Application>Microsoft Office Word</Application>
  <DocSecurity>0</DocSecurity>
  <Lines>83</Lines>
  <Paragraphs>56</Paragraphs>
  <ScaleCrop>false</ScaleCrop>
  <Company>Micron Electronics, Inc.</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14</cp:revision>
  <cp:lastPrinted>1997-05-22T19:53:00Z</cp:lastPrinted>
  <dcterms:created xsi:type="dcterms:W3CDTF">2024-08-15T21:10:00Z</dcterms:created>
  <dcterms:modified xsi:type="dcterms:W3CDTF">2025-12-19T17:12:00Z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