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B3EEB2"/>
        <w:tblLook w:val="04A0" w:firstRow="1" w:lastRow="0" w:firstColumn="1" w:lastColumn="0" w:noHBand="0" w:noVBand="1"/>
      </w:tblPr>
      <w:tblGrid>
        <w:gridCol w:w="9350"/>
      </w:tblGrid>
      <w:tr w:rsidR="00233EE0" w:rsidRPr="00DB4773" w14:paraId="575BD0E6" w14:textId="77777777" w:rsidTr="00DB4773">
        <w:tc>
          <w:tcPr>
            <w:tcW w:w="9350" w:type="dxa"/>
            <w:shd w:val="clear" w:color="auto" w:fill="B3EEB2"/>
          </w:tcPr>
          <w:p w14:paraId="7D5A54A8" w14:textId="0D6EA28D" w:rsidR="00233EE0" w:rsidRPr="00DB4773" w:rsidRDefault="00233EE0" w:rsidP="00EF0F06">
            <w:pPr>
              <w:jc w:val="center"/>
              <w:rPr>
                <w:rFonts w:cstheme="minorHAnsi"/>
                <w:b/>
                <w:color w:val="FF0000"/>
                <w:sz w:val="24"/>
                <w:szCs w:val="24"/>
              </w:rPr>
            </w:pPr>
            <w:bookmarkStart w:id="0" w:name="_Hlk46920151"/>
            <w:bookmarkStart w:id="1" w:name="_Hlk26535613"/>
          </w:p>
          <w:p w14:paraId="685EB5E4" w14:textId="2CFD0D0C" w:rsidR="00233EE0" w:rsidRPr="00804BBE" w:rsidRDefault="000B4F85" w:rsidP="00804BBE">
            <w:pPr>
              <w:jc w:val="center"/>
              <w:rPr>
                <w:rFonts w:cstheme="minorHAnsi"/>
                <w:b/>
                <w:sz w:val="32"/>
                <w:szCs w:val="32"/>
              </w:rPr>
            </w:pPr>
            <w:r w:rsidRPr="00DE78B8">
              <w:rPr>
                <w:rFonts w:cstheme="minorHAnsi"/>
                <w:b/>
                <w:sz w:val="32"/>
                <w:szCs w:val="32"/>
              </w:rPr>
              <w:t>ACEP-</w:t>
            </w:r>
            <w:r w:rsidR="00233EE0" w:rsidRPr="00DE78B8">
              <w:rPr>
                <w:rFonts w:cstheme="minorHAnsi"/>
                <w:b/>
                <w:sz w:val="32"/>
                <w:szCs w:val="32"/>
              </w:rPr>
              <w:t>WRE Application Process</w:t>
            </w:r>
            <w:r w:rsidR="008752F0" w:rsidRPr="00DE78B8">
              <w:rPr>
                <w:rFonts w:cstheme="minorHAnsi"/>
                <w:b/>
                <w:sz w:val="32"/>
                <w:szCs w:val="32"/>
              </w:rPr>
              <w:t xml:space="preserve"> for Field Office- </w:t>
            </w:r>
            <w:r w:rsidR="00233EE0" w:rsidRPr="00DE78B8">
              <w:rPr>
                <w:rFonts w:cstheme="minorHAnsi"/>
                <w:b/>
                <w:sz w:val="32"/>
                <w:szCs w:val="32"/>
              </w:rPr>
              <w:t>Checklist</w:t>
            </w:r>
            <w:r w:rsidR="00804BBE">
              <w:rPr>
                <w:rFonts w:cstheme="minorHAnsi"/>
                <w:b/>
                <w:sz w:val="32"/>
                <w:szCs w:val="32"/>
              </w:rPr>
              <w:t xml:space="preserve"> </w:t>
            </w:r>
            <w:r w:rsidR="00233EE0" w:rsidRPr="00DE78B8">
              <w:rPr>
                <w:rFonts w:cstheme="minorHAnsi"/>
                <w:b/>
                <w:sz w:val="32"/>
                <w:szCs w:val="32"/>
              </w:rPr>
              <w:t>FY</w:t>
            </w:r>
            <w:r w:rsidR="00804BBE">
              <w:rPr>
                <w:rFonts w:cstheme="minorHAnsi"/>
                <w:b/>
                <w:sz w:val="32"/>
                <w:szCs w:val="32"/>
              </w:rPr>
              <w:t>2</w:t>
            </w:r>
            <w:r w:rsidR="00A21960">
              <w:rPr>
                <w:rFonts w:cstheme="minorHAnsi"/>
                <w:b/>
                <w:sz w:val="32"/>
                <w:szCs w:val="32"/>
              </w:rPr>
              <w:t>4</w:t>
            </w:r>
          </w:p>
          <w:p w14:paraId="0DCB9D3C" w14:textId="6F1E91FA" w:rsidR="00233EE0" w:rsidRPr="00DB4773" w:rsidRDefault="00233EE0" w:rsidP="00233EE0">
            <w:pPr>
              <w:jc w:val="center"/>
              <w:rPr>
                <w:rFonts w:cstheme="minorHAnsi"/>
                <w:b/>
                <w:sz w:val="24"/>
                <w:szCs w:val="24"/>
              </w:rPr>
            </w:pPr>
          </w:p>
        </w:tc>
      </w:tr>
    </w:tbl>
    <w:bookmarkEnd w:id="0"/>
    <w:p w14:paraId="254F1537" w14:textId="348EE309" w:rsidR="00233EE0" w:rsidRPr="00DB4773" w:rsidRDefault="00233EE0" w:rsidP="008752F0">
      <w:pPr>
        <w:spacing w:after="0"/>
        <w:jc w:val="center"/>
        <w:rPr>
          <w:rFonts w:cstheme="minorHAnsi"/>
          <w:iCs/>
          <w:sz w:val="24"/>
          <w:szCs w:val="24"/>
        </w:rPr>
      </w:pPr>
      <w:r w:rsidRPr="00DB4773">
        <w:rPr>
          <w:rFonts w:cstheme="minorHAnsi"/>
          <w:b/>
          <w:i/>
          <w:sz w:val="24"/>
          <w:szCs w:val="24"/>
        </w:rPr>
        <w:t xml:space="preserve">Agricultural Conservation Easement Program (ACEP) </w:t>
      </w:r>
      <w:r w:rsidR="00060867" w:rsidRPr="00DB4773">
        <w:rPr>
          <w:rFonts w:cstheme="minorHAnsi"/>
          <w:b/>
          <w:i/>
          <w:sz w:val="24"/>
          <w:szCs w:val="24"/>
        </w:rPr>
        <w:t xml:space="preserve"> </w:t>
      </w:r>
      <w:r w:rsidR="00060867" w:rsidRPr="00DB4773">
        <w:rPr>
          <w:rFonts w:cstheme="minorHAnsi"/>
          <w:bCs/>
          <w:i/>
          <w:iCs/>
          <w:sz w:val="24"/>
          <w:szCs w:val="24"/>
        </w:rPr>
        <w:t>(rev</w:t>
      </w:r>
      <w:r w:rsidR="00861D58" w:rsidRPr="00DB4773">
        <w:rPr>
          <w:rFonts w:cstheme="minorHAnsi"/>
          <w:bCs/>
          <w:i/>
          <w:iCs/>
          <w:sz w:val="24"/>
          <w:szCs w:val="24"/>
        </w:rPr>
        <w:t xml:space="preserve">. </w:t>
      </w:r>
      <w:r w:rsidR="00804BBE">
        <w:rPr>
          <w:rFonts w:cstheme="minorHAnsi"/>
          <w:bCs/>
          <w:i/>
          <w:iCs/>
          <w:sz w:val="24"/>
          <w:szCs w:val="24"/>
        </w:rPr>
        <w:t>9</w:t>
      </w:r>
      <w:r w:rsidR="00861D58" w:rsidRPr="00DB4773">
        <w:rPr>
          <w:rFonts w:cstheme="minorHAnsi"/>
          <w:bCs/>
          <w:i/>
          <w:iCs/>
          <w:sz w:val="24"/>
          <w:szCs w:val="24"/>
        </w:rPr>
        <w:t>-2022</w:t>
      </w:r>
      <w:r w:rsidR="00060867" w:rsidRPr="00DB4773">
        <w:rPr>
          <w:rFonts w:cstheme="minorHAnsi"/>
          <w:bCs/>
          <w:i/>
          <w:iCs/>
          <w:sz w:val="24"/>
          <w:szCs w:val="24"/>
        </w:rPr>
        <w:t>)</w:t>
      </w:r>
      <w:r w:rsidR="00060867" w:rsidRPr="00DB4773">
        <w:rPr>
          <w:rFonts w:cstheme="minorHAnsi"/>
          <w:b/>
          <w:i/>
          <w:sz w:val="24"/>
          <w:szCs w:val="24"/>
        </w:rPr>
        <w:br/>
      </w:r>
      <w:r w:rsidRPr="00DB4773">
        <w:rPr>
          <w:rFonts w:cstheme="minorHAnsi"/>
          <w:b/>
          <w:i/>
          <w:sz w:val="24"/>
          <w:szCs w:val="24"/>
        </w:rPr>
        <w:t>Wetland Reserve Easement</w:t>
      </w:r>
      <w:r w:rsidR="00932C8F" w:rsidRPr="00DB4773">
        <w:rPr>
          <w:rFonts w:cstheme="minorHAnsi"/>
          <w:b/>
          <w:i/>
          <w:sz w:val="24"/>
          <w:szCs w:val="24"/>
        </w:rPr>
        <w:t>s</w:t>
      </w:r>
      <w:r w:rsidRPr="00DB4773">
        <w:rPr>
          <w:rFonts w:cstheme="minorHAnsi"/>
          <w:b/>
          <w:i/>
          <w:sz w:val="24"/>
          <w:szCs w:val="24"/>
        </w:rPr>
        <w:t xml:space="preserve"> (WRE)</w:t>
      </w:r>
      <w:r w:rsidR="00060867" w:rsidRPr="00DB4773">
        <w:rPr>
          <w:rFonts w:cstheme="minorHAnsi"/>
          <w:b/>
          <w:i/>
          <w:sz w:val="24"/>
          <w:szCs w:val="24"/>
        </w:rPr>
        <w:t xml:space="preserve">   </w:t>
      </w:r>
      <w:r w:rsidRPr="00DB4773">
        <w:rPr>
          <w:rFonts w:cstheme="minorHAnsi"/>
          <w:bCs/>
          <w:i/>
          <w:iCs/>
          <w:sz w:val="24"/>
          <w:szCs w:val="24"/>
        </w:rPr>
        <w:br/>
      </w:r>
    </w:p>
    <w:p w14:paraId="7C40F670" w14:textId="0FE99DCA" w:rsidR="00365BB3" w:rsidRPr="00DB4773" w:rsidRDefault="00365BB3" w:rsidP="00365BB3">
      <w:pPr>
        <w:autoSpaceDE w:val="0"/>
        <w:autoSpaceDN w:val="0"/>
        <w:adjustRightInd w:val="0"/>
        <w:spacing w:after="0" w:line="240" w:lineRule="auto"/>
        <w:rPr>
          <w:rFonts w:cstheme="minorHAnsi"/>
          <w:b/>
          <w:bCs/>
          <w:i/>
          <w:iCs/>
          <w:color w:val="FF0000"/>
          <w:sz w:val="24"/>
          <w:szCs w:val="24"/>
        </w:rPr>
      </w:pPr>
      <w:r w:rsidRPr="00DB4773">
        <w:rPr>
          <w:rFonts w:cstheme="minorHAnsi"/>
          <w:b/>
          <w:bCs/>
          <w:i/>
          <w:iCs/>
          <w:color w:val="FF0000"/>
          <w:sz w:val="24"/>
          <w:szCs w:val="24"/>
        </w:rPr>
        <w:t>ACEP-WRE Eligibility Requires These Conditions</w:t>
      </w:r>
      <w:r w:rsidR="00EC0B07" w:rsidRPr="00DB4773">
        <w:rPr>
          <w:rFonts w:cstheme="minorHAnsi"/>
          <w:b/>
          <w:bCs/>
          <w:i/>
          <w:iCs/>
          <w:color w:val="FF0000"/>
          <w:sz w:val="24"/>
          <w:szCs w:val="24"/>
        </w:rPr>
        <w:t>:</w:t>
      </w:r>
    </w:p>
    <w:p w14:paraId="633B23BE" w14:textId="77777777" w:rsidR="00365BB3" w:rsidRPr="00DB4773" w:rsidRDefault="00365BB3" w:rsidP="00365BB3">
      <w:pPr>
        <w:autoSpaceDE w:val="0"/>
        <w:autoSpaceDN w:val="0"/>
        <w:adjustRightInd w:val="0"/>
        <w:spacing w:after="0" w:line="240" w:lineRule="auto"/>
        <w:rPr>
          <w:rFonts w:cstheme="minorHAnsi"/>
          <w:i/>
          <w:iCs/>
          <w:color w:val="FF0000"/>
          <w:sz w:val="24"/>
          <w:szCs w:val="24"/>
        </w:rPr>
      </w:pPr>
      <w:r w:rsidRPr="00DB4773">
        <w:rPr>
          <w:rFonts w:cstheme="minorHAnsi"/>
          <w:i/>
          <w:iCs/>
          <w:color w:val="FF0000"/>
          <w:sz w:val="24"/>
          <w:szCs w:val="24"/>
        </w:rPr>
        <w:t>• Hydric soils are present (per NRCS Area Resource Soil Scientist).</w:t>
      </w:r>
    </w:p>
    <w:p w14:paraId="6ED71001" w14:textId="5F4A5C0F" w:rsidR="00365BB3" w:rsidRPr="00DB4773" w:rsidRDefault="00365BB3" w:rsidP="008752F0">
      <w:pPr>
        <w:pStyle w:val="Default"/>
        <w:rPr>
          <w:rFonts w:asciiTheme="minorHAnsi" w:hAnsiTheme="minorHAnsi" w:cstheme="minorHAnsi"/>
          <w:color w:val="57585A"/>
        </w:rPr>
      </w:pPr>
      <w:r w:rsidRPr="00DB4773">
        <w:rPr>
          <w:rFonts w:asciiTheme="minorHAnsi" w:hAnsiTheme="minorHAnsi" w:cstheme="minorHAnsi"/>
          <w:i/>
          <w:iCs/>
          <w:color w:val="FF0000"/>
        </w:rPr>
        <w:t>• Hydrology has been removed or manipulated (e.g. the wetland has been damaged or degraded</w:t>
      </w:r>
      <w:r w:rsidR="008752F0" w:rsidRPr="00DB4773">
        <w:rPr>
          <w:rFonts w:asciiTheme="minorHAnsi" w:hAnsiTheme="minorHAnsi" w:cstheme="minorHAnsi"/>
          <w:i/>
          <w:iCs/>
          <w:color w:val="FF0000"/>
        </w:rPr>
        <w:t>; farmed or converted for agricultural production</w:t>
      </w:r>
      <w:r w:rsidRPr="00DB4773">
        <w:rPr>
          <w:rFonts w:asciiTheme="minorHAnsi" w:hAnsiTheme="minorHAnsi" w:cstheme="minorHAnsi"/>
          <w:i/>
          <w:iCs/>
          <w:color w:val="FF0000"/>
        </w:rPr>
        <w:t>)</w:t>
      </w:r>
      <w:r w:rsidR="008752F0" w:rsidRPr="00DB4773">
        <w:rPr>
          <w:rFonts w:asciiTheme="minorHAnsi" w:hAnsiTheme="minorHAnsi" w:cstheme="minorHAnsi"/>
          <w:i/>
          <w:iCs/>
          <w:color w:val="FF0000"/>
        </w:rPr>
        <w:t>.</w:t>
      </w:r>
    </w:p>
    <w:p w14:paraId="6BAA3736" w14:textId="16C93039" w:rsidR="00365BB3" w:rsidRPr="00DB4773" w:rsidRDefault="00365BB3" w:rsidP="00365BB3">
      <w:pPr>
        <w:spacing w:after="0"/>
        <w:rPr>
          <w:rFonts w:cstheme="minorHAnsi"/>
          <w:i/>
          <w:iCs/>
          <w:color w:val="FF0000"/>
          <w:sz w:val="24"/>
          <w:szCs w:val="24"/>
        </w:rPr>
      </w:pPr>
      <w:r w:rsidRPr="00DB4773">
        <w:rPr>
          <w:rFonts w:cstheme="minorHAnsi"/>
          <w:i/>
          <w:iCs/>
          <w:color w:val="FF0000"/>
          <w:sz w:val="24"/>
          <w:szCs w:val="24"/>
        </w:rPr>
        <w:t>• Restoration of a wetland is possible</w:t>
      </w:r>
      <w:r w:rsidR="008752F0" w:rsidRPr="00DB4773">
        <w:rPr>
          <w:rFonts w:cstheme="minorHAnsi"/>
          <w:i/>
          <w:iCs/>
          <w:color w:val="FF0000"/>
          <w:sz w:val="24"/>
          <w:szCs w:val="24"/>
        </w:rPr>
        <w:t xml:space="preserve"> and cost-effective.</w:t>
      </w:r>
    </w:p>
    <w:p w14:paraId="11F5F5EA" w14:textId="3651DAFA" w:rsidR="00524274" w:rsidRPr="00DB4773" w:rsidRDefault="00524274" w:rsidP="00655A34">
      <w:pPr>
        <w:spacing w:after="0"/>
        <w:rPr>
          <w:rFonts w:cstheme="minorHAnsi"/>
          <w:b/>
          <w:i/>
          <w:sz w:val="24"/>
          <w:szCs w:val="24"/>
        </w:rPr>
      </w:pPr>
    </w:p>
    <w:p w14:paraId="70D841E4" w14:textId="6BF2445B" w:rsidR="00981EB4" w:rsidRPr="00DB4773" w:rsidRDefault="00981EB4" w:rsidP="00981EB4">
      <w:pPr>
        <w:spacing w:after="0"/>
        <w:rPr>
          <w:rFonts w:cstheme="minorHAnsi"/>
          <w:b/>
          <w:sz w:val="24"/>
          <w:szCs w:val="24"/>
          <w:u w:val="single"/>
        </w:rPr>
      </w:pPr>
      <w:r w:rsidRPr="00DB4773">
        <w:rPr>
          <w:rFonts w:cstheme="minorHAnsi"/>
          <w:b/>
          <w:sz w:val="24"/>
          <w:szCs w:val="24"/>
          <w:u w:val="single"/>
        </w:rPr>
        <w:t>Overview of Process:</w:t>
      </w:r>
    </w:p>
    <w:p w14:paraId="117644D0" w14:textId="1FF6306E" w:rsidR="00B033BF" w:rsidRPr="00DB4773" w:rsidRDefault="00B033BF" w:rsidP="00DD7BD4">
      <w:pPr>
        <w:pStyle w:val="ListParagraph"/>
        <w:numPr>
          <w:ilvl w:val="0"/>
          <w:numId w:val="23"/>
        </w:numPr>
        <w:spacing w:after="0"/>
        <w:rPr>
          <w:rFonts w:cstheme="minorHAnsi"/>
          <w:sz w:val="24"/>
          <w:szCs w:val="24"/>
        </w:rPr>
      </w:pPr>
      <w:r w:rsidRPr="00DB4773">
        <w:rPr>
          <w:rFonts w:cstheme="minorHAnsi"/>
          <w:sz w:val="24"/>
          <w:szCs w:val="24"/>
        </w:rPr>
        <w:t>Appli</w:t>
      </w:r>
      <w:r w:rsidR="00B462A6" w:rsidRPr="00DB4773">
        <w:rPr>
          <w:rFonts w:cstheme="minorHAnsi"/>
          <w:sz w:val="24"/>
          <w:szCs w:val="24"/>
        </w:rPr>
        <w:t xml:space="preserve">cation forms are on </w:t>
      </w:r>
      <w:hyperlink r:id="rId7" w:history="1">
        <w:r w:rsidR="00B462A6" w:rsidRPr="00DB4773">
          <w:rPr>
            <w:rStyle w:val="Hyperlink"/>
            <w:rFonts w:cstheme="minorHAnsi"/>
            <w:b/>
            <w:sz w:val="24"/>
            <w:szCs w:val="24"/>
          </w:rPr>
          <w:t>Va. SharePoint</w:t>
        </w:r>
      </w:hyperlink>
      <w:r w:rsidR="00B462A6" w:rsidRPr="00DB4773">
        <w:rPr>
          <w:rFonts w:cstheme="minorHAnsi"/>
          <w:b/>
          <w:sz w:val="24"/>
          <w:szCs w:val="24"/>
        </w:rPr>
        <w:t>.</w:t>
      </w:r>
    </w:p>
    <w:p w14:paraId="013AA207" w14:textId="346F18B1" w:rsidR="00C91425" w:rsidRPr="00DB4773" w:rsidRDefault="005360B2" w:rsidP="00DD7BD4">
      <w:pPr>
        <w:pStyle w:val="ListParagraph"/>
        <w:numPr>
          <w:ilvl w:val="0"/>
          <w:numId w:val="23"/>
        </w:numPr>
        <w:spacing w:after="0"/>
        <w:rPr>
          <w:rFonts w:cstheme="minorHAnsi"/>
          <w:b/>
          <w:sz w:val="24"/>
          <w:szCs w:val="24"/>
          <w:u w:val="single"/>
        </w:rPr>
      </w:pPr>
      <w:r w:rsidRPr="00DB4773">
        <w:rPr>
          <w:rFonts w:cstheme="minorHAnsi"/>
          <w:sz w:val="24"/>
          <w:szCs w:val="24"/>
        </w:rPr>
        <w:t>A complete</w:t>
      </w:r>
      <w:r w:rsidR="00A84E04" w:rsidRPr="00DB4773">
        <w:rPr>
          <w:rFonts w:cstheme="minorHAnsi"/>
          <w:sz w:val="24"/>
          <w:szCs w:val="24"/>
        </w:rPr>
        <w:t xml:space="preserve"> application package for </w:t>
      </w:r>
      <w:r w:rsidRPr="00DB4773">
        <w:rPr>
          <w:rFonts w:cstheme="minorHAnsi"/>
          <w:sz w:val="24"/>
          <w:szCs w:val="24"/>
        </w:rPr>
        <w:t>a WRE</w:t>
      </w:r>
      <w:r w:rsidR="00A84E04" w:rsidRPr="00DB4773">
        <w:rPr>
          <w:rFonts w:cstheme="minorHAnsi"/>
          <w:sz w:val="24"/>
          <w:szCs w:val="24"/>
        </w:rPr>
        <w:t xml:space="preserve"> easement </w:t>
      </w:r>
      <w:r w:rsidRPr="00DB4773">
        <w:rPr>
          <w:rFonts w:cstheme="minorHAnsi"/>
          <w:sz w:val="24"/>
          <w:szCs w:val="24"/>
        </w:rPr>
        <w:t>includes</w:t>
      </w:r>
      <w:r w:rsidR="00A84E04" w:rsidRPr="00DB4773">
        <w:rPr>
          <w:rFonts w:cstheme="minorHAnsi"/>
          <w:sz w:val="24"/>
          <w:szCs w:val="24"/>
        </w:rPr>
        <w:t xml:space="preserve"> </w:t>
      </w:r>
      <w:r w:rsidR="00F755F7" w:rsidRPr="00DB4773">
        <w:rPr>
          <w:rFonts w:cstheme="minorHAnsi"/>
          <w:sz w:val="24"/>
          <w:szCs w:val="24"/>
        </w:rPr>
        <w:t>all items below</w:t>
      </w:r>
      <w:r w:rsidR="0061465B" w:rsidRPr="00DB4773">
        <w:rPr>
          <w:rFonts w:cstheme="minorHAnsi"/>
          <w:sz w:val="24"/>
          <w:szCs w:val="24"/>
        </w:rPr>
        <w:t>, for review</w:t>
      </w:r>
      <w:r w:rsidR="00A950BB" w:rsidRPr="00DB4773">
        <w:rPr>
          <w:rFonts w:cstheme="minorHAnsi"/>
          <w:sz w:val="24"/>
          <w:szCs w:val="24"/>
        </w:rPr>
        <w:t>.</w:t>
      </w:r>
      <w:r w:rsidR="00774F44" w:rsidRPr="00DB4773">
        <w:rPr>
          <w:rFonts w:cstheme="minorHAnsi"/>
          <w:sz w:val="24"/>
          <w:szCs w:val="24"/>
        </w:rPr>
        <w:t xml:space="preserve">  </w:t>
      </w:r>
      <w:r w:rsidR="0057159E" w:rsidRPr="00DB4773">
        <w:rPr>
          <w:rFonts w:cstheme="minorHAnsi"/>
          <w:sz w:val="24"/>
          <w:szCs w:val="24"/>
        </w:rPr>
        <w:t>(The application is divided into phases 1 and 2 in order to determine basic eligibility</w:t>
      </w:r>
      <w:r w:rsidR="00044A45" w:rsidRPr="00DB4773">
        <w:rPr>
          <w:rFonts w:cstheme="minorHAnsi"/>
          <w:sz w:val="24"/>
          <w:szCs w:val="24"/>
        </w:rPr>
        <w:t xml:space="preserve"> in phase 1 </w:t>
      </w:r>
      <w:r w:rsidR="0057159E" w:rsidRPr="00DB4773">
        <w:rPr>
          <w:rFonts w:cstheme="minorHAnsi"/>
          <w:sz w:val="24"/>
          <w:szCs w:val="24"/>
        </w:rPr>
        <w:t>before gathering remaining documents</w:t>
      </w:r>
      <w:r w:rsidR="00044A45" w:rsidRPr="00DB4773">
        <w:rPr>
          <w:rFonts w:cstheme="minorHAnsi"/>
          <w:sz w:val="24"/>
          <w:szCs w:val="24"/>
        </w:rPr>
        <w:t xml:space="preserve"> for phase 2</w:t>
      </w:r>
      <w:r w:rsidR="0057159E" w:rsidRPr="00DB4773">
        <w:rPr>
          <w:rFonts w:cstheme="minorHAnsi"/>
          <w:sz w:val="24"/>
          <w:szCs w:val="24"/>
        </w:rPr>
        <w:t>.)</w:t>
      </w:r>
    </w:p>
    <w:p w14:paraId="41669E71" w14:textId="48F3E1C1" w:rsidR="006A136F" w:rsidRPr="00DB4773" w:rsidRDefault="00861D58" w:rsidP="00097AE1">
      <w:pPr>
        <w:pStyle w:val="ListParagraph"/>
        <w:numPr>
          <w:ilvl w:val="0"/>
          <w:numId w:val="23"/>
        </w:numPr>
        <w:spacing w:after="0"/>
        <w:rPr>
          <w:rFonts w:cstheme="minorHAnsi"/>
          <w:sz w:val="24"/>
          <w:szCs w:val="24"/>
        </w:rPr>
      </w:pPr>
      <w:r w:rsidRPr="00DB4773">
        <w:rPr>
          <w:rFonts w:cstheme="minorHAnsi"/>
          <w:sz w:val="24"/>
          <w:szCs w:val="24"/>
          <w:u w:val="single"/>
        </w:rPr>
        <w:t>FO submits</w:t>
      </w:r>
      <w:r w:rsidR="009207CA" w:rsidRPr="00DB4773">
        <w:rPr>
          <w:rFonts w:cstheme="minorHAnsi"/>
          <w:sz w:val="24"/>
          <w:szCs w:val="24"/>
        </w:rPr>
        <w:t xml:space="preserve"> application package electronically </w:t>
      </w:r>
      <w:r w:rsidR="00BE02F8" w:rsidRPr="00DB4773">
        <w:rPr>
          <w:rFonts w:cstheme="minorHAnsi"/>
          <w:sz w:val="24"/>
          <w:szCs w:val="24"/>
        </w:rPr>
        <w:t>by</w:t>
      </w:r>
      <w:r w:rsidR="009207CA" w:rsidRPr="00DB4773">
        <w:rPr>
          <w:rFonts w:cstheme="minorHAnsi"/>
          <w:sz w:val="24"/>
          <w:szCs w:val="24"/>
        </w:rPr>
        <w:t xml:space="preserve"> </w:t>
      </w:r>
      <w:r w:rsidR="009207CA" w:rsidRPr="00DB4773">
        <w:rPr>
          <w:rFonts w:cstheme="minorHAnsi"/>
          <w:sz w:val="24"/>
          <w:szCs w:val="24"/>
          <w:u w:val="single"/>
        </w:rPr>
        <w:t xml:space="preserve">Shared Drive </w:t>
      </w:r>
      <w:r w:rsidR="00BE02F8" w:rsidRPr="00DB4773">
        <w:rPr>
          <w:rFonts w:cstheme="minorHAnsi"/>
          <w:sz w:val="24"/>
          <w:szCs w:val="24"/>
          <w:u w:val="single"/>
        </w:rPr>
        <w:t>to</w:t>
      </w:r>
      <w:r w:rsidR="009207CA" w:rsidRPr="00DB4773">
        <w:rPr>
          <w:rFonts w:cstheme="minorHAnsi"/>
          <w:sz w:val="24"/>
          <w:szCs w:val="24"/>
          <w:u w:val="single"/>
        </w:rPr>
        <w:t xml:space="preserve"> State Office</w:t>
      </w:r>
      <w:r w:rsidR="00E46253" w:rsidRPr="00DB4773">
        <w:rPr>
          <w:rFonts w:cstheme="minorHAnsi"/>
          <w:sz w:val="24"/>
          <w:szCs w:val="24"/>
          <w:u w:val="single"/>
        </w:rPr>
        <w:t xml:space="preserve"> and </w:t>
      </w:r>
      <w:r w:rsidR="00BE02F8" w:rsidRPr="00DB4773">
        <w:rPr>
          <w:rFonts w:cstheme="minorHAnsi"/>
          <w:sz w:val="24"/>
          <w:szCs w:val="24"/>
          <w:u w:val="single"/>
        </w:rPr>
        <w:t>notifies</w:t>
      </w:r>
      <w:r w:rsidR="00E46253" w:rsidRPr="00DB4773">
        <w:rPr>
          <w:rFonts w:cstheme="minorHAnsi"/>
          <w:sz w:val="24"/>
          <w:szCs w:val="24"/>
          <w:u w:val="single"/>
        </w:rPr>
        <w:t xml:space="preserve"> Program Manager</w:t>
      </w:r>
      <w:r w:rsidR="00F5089F" w:rsidRPr="00DB4773">
        <w:rPr>
          <w:rFonts w:cstheme="minorHAnsi"/>
          <w:sz w:val="24"/>
          <w:szCs w:val="24"/>
          <w:u w:val="single"/>
        </w:rPr>
        <w:t xml:space="preserve">s </w:t>
      </w:r>
      <w:r w:rsidR="006A136F" w:rsidRPr="00DB4773">
        <w:rPr>
          <w:rFonts w:cstheme="minorHAnsi"/>
          <w:sz w:val="24"/>
          <w:szCs w:val="24"/>
          <w:u w:val="single"/>
        </w:rPr>
        <w:t>by email</w:t>
      </w:r>
      <w:r w:rsidR="004C2FD5" w:rsidRPr="00DB4773">
        <w:rPr>
          <w:rFonts w:cstheme="minorHAnsi"/>
          <w:sz w:val="24"/>
          <w:szCs w:val="24"/>
          <w:u w:val="single"/>
        </w:rPr>
        <w:t xml:space="preserve"> </w:t>
      </w:r>
      <w:r w:rsidR="00F5089F" w:rsidRPr="00DB4773">
        <w:rPr>
          <w:rFonts w:cstheme="minorHAnsi"/>
          <w:sz w:val="24"/>
          <w:szCs w:val="24"/>
          <w:u w:val="single"/>
        </w:rPr>
        <w:t>(Leticia Jackson and cc Diane Dunaway)</w:t>
      </w:r>
      <w:r w:rsidR="006A136F" w:rsidRPr="00DB4773">
        <w:rPr>
          <w:rFonts w:cstheme="minorHAnsi"/>
          <w:sz w:val="24"/>
          <w:szCs w:val="24"/>
        </w:rPr>
        <w:t xml:space="preserve">:  </w:t>
      </w:r>
    </w:p>
    <w:p w14:paraId="4F61F569" w14:textId="4F287C5C" w:rsidR="00552D69" w:rsidRPr="00DB4773" w:rsidRDefault="00552D69" w:rsidP="00552D69">
      <w:pPr>
        <w:pStyle w:val="ListParagraph"/>
        <w:spacing w:after="0"/>
        <w:ind w:left="360"/>
        <w:rPr>
          <w:rFonts w:cstheme="minorHAnsi"/>
          <w:sz w:val="24"/>
          <w:szCs w:val="24"/>
        </w:rPr>
      </w:pPr>
      <w:r w:rsidRPr="00DB4773">
        <w:rPr>
          <w:rFonts w:cstheme="minorHAnsi"/>
          <w:sz w:val="24"/>
          <w:szCs w:val="24"/>
        </w:rPr>
        <w:t>S:\PUB\PUBLIC_NRCS\Programs\Easements\ACEP-WRE FY2</w:t>
      </w:r>
      <w:r w:rsidR="00514526" w:rsidRPr="00DB4773">
        <w:rPr>
          <w:rFonts w:cstheme="minorHAnsi"/>
          <w:sz w:val="24"/>
          <w:szCs w:val="24"/>
        </w:rPr>
        <w:t>3</w:t>
      </w:r>
      <w:r w:rsidRPr="00DB4773">
        <w:rPr>
          <w:rFonts w:cstheme="minorHAnsi"/>
          <w:sz w:val="24"/>
          <w:szCs w:val="24"/>
        </w:rPr>
        <w:t xml:space="preserve"> Applications</w:t>
      </w:r>
    </w:p>
    <w:p w14:paraId="3E05FDAE" w14:textId="5F37A7B1" w:rsidR="00981EB4" w:rsidRPr="00DB4773" w:rsidRDefault="00C276DE" w:rsidP="00981EB4">
      <w:pPr>
        <w:pStyle w:val="ListParagraph"/>
        <w:numPr>
          <w:ilvl w:val="0"/>
          <w:numId w:val="23"/>
        </w:numPr>
        <w:spacing w:after="0"/>
        <w:rPr>
          <w:rFonts w:cstheme="minorHAnsi"/>
          <w:sz w:val="24"/>
          <w:szCs w:val="24"/>
        </w:rPr>
      </w:pPr>
      <w:r w:rsidRPr="00DB4773">
        <w:rPr>
          <w:rFonts w:cstheme="minorHAnsi"/>
          <w:sz w:val="24"/>
          <w:szCs w:val="24"/>
        </w:rPr>
        <w:t xml:space="preserve">Multiple </w:t>
      </w:r>
      <w:r w:rsidR="009906A4" w:rsidRPr="00DB4773">
        <w:rPr>
          <w:rFonts w:cstheme="minorHAnsi"/>
          <w:sz w:val="24"/>
          <w:szCs w:val="24"/>
        </w:rPr>
        <w:t xml:space="preserve">scanned </w:t>
      </w:r>
      <w:r w:rsidRPr="00DB4773">
        <w:rPr>
          <w:rFonts w:cstheme="minorHAnsi"/>
          <w:sz w:val="24"/>
          <w:szCs w:val="24"/>
        </w:rPr>
        <w:t xml:space="preserve">PDFs are </w:t>
      </w:r>
      <w:r w:rsidR="00514526" w:rsidRPr="00DB4773">
        <w:rPr>
          <w:rFonts w:cstheme="minorHAnsi"/>
          <w:sz w:val="24"/>
          <w:szCs w:val="24"/>
        </w:rPr>
        <w:t>best</w:t>
      </w:r>
      <w:r w:rsidRPr="00DB4773">
        <w:rPr>
          <w:rFonts w:cstheme="minorHAnsi"/>
          <w:sz w:val="24"/>
          <w:szCs w:val="24"/>
        </w:rPr>
        <w:t>.</w:t>
      </w:r>
      <w:r w:rsidR="009906A4" w:rsidRPr="00DB4773">
        <w:rPr>
          <w:rFonts w:cstheme="minorHAnsi"/>
          <w:sz w:val="24"/>
          <w:szCs w:val="24"/>
        </w:rPr>
        <w:t xml:space="preserve">  (</w:t>
      </w:r>
      <w:r w:rsidR="00B22A4F" w:rsidRPr="00DB4773">
        <w:rPr>
          <w:rFonts w:cstheme="minorHAnsi"/>
          <w:sz w:val="24"/>
          <w:szCs w:val="24"/>
        </w:rPr>
        <w:t xml:space="preserve">Keep originals </w:t>
      </w:r>
      <w:r w:rsidR="009906A4" w:rsidRPr="00DB4773">
        <w:rPr>
          <w:rFonts w:cstheme="minorHAnsi"/>
          <w:sz w:val="24"/>
          <w:szCs w:val="24"/>
        </w:rPr>
        <w:t>in 6-part folder</w:t>
      </w:r>
      <w:r w:rsidR="00B22A4F" w:rsidRPr="00DB4773">
        <w:rPr>
          <w:rFonts w:cstheme="minorHAnsi"/>
          <w:sz w:val="24"/>
          <w:szCs w:val="24"/>
        </w:rPr>
        <w:t xml:space="preserve"> in field office.</w:t>
      </w:r>
      <w:r w:rsidR="009906A4" w:rsidRPr="00DB4773">
        <w:rPr>
          <w:rFonts w:cstheme="minorHAnsi"/>
          <w:sz w:val="24"/>
          <w:szCs w:val="24"/>
        </w:rPr>
        <w:t>)</w:t>
      </w:r>
      <w:r w:rsidR="00B033BF" w:rsidRPr="00DB4773">
        <w:rPr>
          <w:rFonts w:cstheme="minorHAnsi"/>
          <w:sz w:val="24"/>
          <w:szCs w:val="24"/>
        </w:rPr>
        <w:t xml:space="preserve"> </w:t>
      </w:r>
    </w:p>
    <w:p w14:paraId="5C0E9ED0" w14:textId="3CADC68F" w:rsidR="00B36FFA" w:rsidRPr="00DB4773" w:rsidRDefault="00097AE1" w:rsidP="00C21AA3">
      <w:pPr>
        <w:pStyle w:val="ListParagraph"/>
        <w:numPr>
          <w:ilvl w:val="0"/>
          <w:numId w:val="23"/>
        </w:numPr>
        <w:spacing w:after="0"/>
        <w:rPr>
          <w:rFonts w:cstheme="minorHAnsi"/>
          <w:b/>
          <w:sz w:val="24"/>
          <w:szCs w:val="24"/>
        </w:rPr>
      </w:pPr>
      <w:r w:rsidRPr="00DB4773">
        <w:rPr>
          <w:rFonts w:cstheme="minorHAnsi"/>
          <w:b/>
          <w:sz w:val="24"/>
          <w:szCs w:val="24"/>
        </w:rPr>
        <w:t xml:space="preserve">1 - </w:t>
      </w:r>
      <w:r w:rsidR="00B22A4F" w:rsidRPr="00DB4773">
        <w:rPr>
          <w:rFonts w:cstheme="minorHAnsi"/>
          <w:b/>
          <w:sz w:val="24"/>
          <w:szCs w:val="24"/>
        </w:rPr>
        <w:t>After all</w:t>
      </w:r>
      <w:r w:rsidR="00994A3E" w:rsidRPr="00DB4773">
        <w:rPr>
          <w:rFonts w:cstheme="minorHAnsi"/>
          <w:b/>
          <w:sz w:val="24"/>
          <w:szCs w:val="24"/>
        </w:rPr>
        <w:t xml:space="preserve"> P</w:t>
      </w:r>
      <w:r w:rsidR="00B36FFA" w:rsidRPr="00DB4773">
        <w:rPr>
          <w:rFonts w:cstheme="minorHAnsi"/>
          <w:b/>
          <w:sz w:val="24"/>
          <w:szCs w:val="24"/>
        </w:rPr>
        <w:t xml:space="preserve">hase 1 and 2 documents </w:t>
      </w:r>
      <w:r w:rsidR="00B22A4F" w:rsidRPr="00DB4773">
        <w:rPr>
          <w:rFonts w:cstheme="minorHAnsi"/>
          <w:b/>
          <w:sz w:val="24"/>
          <w:szCs w:val="24"/>
        </w:rPr>
        <w:t xml:space="preserve">are </w:t>
      </w:r>
      <w:r w:rsidR="00B36FFA" w:rsidRPr="00DB4773">
        <w:rPr>
          <w:rFonts w:cstheme="minorHAnsi"/>
          <w:b/>
          <w:sz w:val="24"/>
          <w:szCs w:val="24"/>
        </w:rPr>
        <w:t>approved by SO easement staff</w:t>
      </w:r>
      <w:r w:rsidR="00B22A4F" w:rsidRPr="00DB4773">
        <w:rPr>
          <w:rFonts w:cstheme="minorHAnsi"/>
          <w:b/>
          <w:sz w:val="24"/>
          <w:szCs w:val="24"/>
        </w:rPr>
        <w:t xml:space="preserve">, and </w:t>
      </w:r>
      <w:r w:rsidR="00B22A4F" w:rsidRPr="00DB4773">
        <w:rPr>
          <w:rFonts w:cstheme="minorHAnsi"/>
          <w:b/>
          <w:sz w:val="24"/>
          <w:szCs w:val="24"/>
        </w:rPr>
        <w:br/>
      </w:r>
      <w:r w:rsidRPr="00DB4773">
        <w:rPr>
          <w:rFonts w:cstheme="minorHAnsi"/>
          <w:b/>
          <w:sz w:val="24"/>
          <w:szCs w:val="24"/>
        </w:rPr>
        <w:t xml:space="preserve">2 - </w:t>
      </w:r>
      <w:r w:rsidR="00B22A4F" w:rsidRPr="00DB4773">
        <w:rPr>
          <w:rFonts w:cstheme="minorHAnsi"/>
          <w:b/>
          <w:sz w:val="24"/>
          <w:szCs w:val="24"/>
        </w:rPr>
        <w:t>After a</w:t>
      </w:r>
      <w:r w:rsidR="00B36FFA" w:rsidRPr="00DB4773">
        <w:rPr>
          <w:rFonts w:cstheme="minorHAnsi"/>
          <w:b/>
          <w:sz w:val="24"/>
          <w:szCs w:val="24"/>
        </w:rPr>
        <w:t xml:space="preserve"> </w:t>
      </w:r>
      <w:r w:rsidR="00B22A4F" w:rsidRPr="00DB4773">
        <w:rPr>
          <w:rFonts w:cstheme="minorHAnsi"/>
          <w:b/>
          <w:sz w:val="24"/>
          <w:szCs w:val="24"/>
        </w:rPr>
        <w:t>Preliminary Desk Ranking is completed with the WRE Ranking Worksheet</w:t>
      </w:r>
      <w:r w:rsidR="00994A3E" w:rsidRPr="00DB4773">
        <w:rPr>
          <w:rFonts w:cstheme="minorHAnsi"/>
          <w:b/>
          <w:sz w:val="24"/>
          <w:szCs w:val="24"/>
        </w:rPr>
        <w:t xml:space="preserve"> Parts 1-3</w:t>
      </w:r>
      <w:r w:rsidR="00B22A4F" w:rsidRPr="00DB4773">
        <w:rPr>
          <w:rFonts w:cstheme="minorHAnsi"/>
          <w:b/>
          <w:sz w:val="24"/>
          <w:szCs w:val="24"/>
        </w:rPr>
        <w:t xml:space="preserve">, </w:t>
      </w:r>
      <w:r w:rsidR="00B22A4F" w:rsidRPr="00DB4773">
        <w:rPr>
          <w:rFonts w:cstheme="minorHAnsi"/>
          <w:b/>
          <w:sz w:val="24"/>
          <w:szCs w:val="24"/>
        </w:rPr>
        <w:br/>
      </w:r>
      <w:r w:rsidRPr="00DB4773">
        <w:rPr>
          <w:rFonts w:cstheme="minorHAnsi"/>
          <w:b/>
          <w:sz w:val="24"/>
          <w:szCs w:val="24"/>
        </w:rPr>
        <w:t xml:space="preserve">3 - </w:t>
      </w:r>
      <w:r w:rsidR="00B22A4F" w:rsidRPr="00DB4773">
        <w:rPr>
          <w:rFonts w:cstheme="minorHAnsi"/>
          <w:b/>
          <w:sz w:val="24"/>
          <w:szCs w:val="24"/>
        </w:rPr>
        <w:t>Then the SO will finalize</w:t>
      </w:r>
      <w:r w:rsidR="00994A3E" w:rsidRPr="00DB4773">
        <w:rPr>
          <w:rFonts w:cstheme="minorHAnsi"/>
          <w:b/>
          <w:sz w:val="24"/>
          <w:szCs w:val="24"/>
        </w:rPr>
        <w:t xml:space="preserve"> and carry out</w:t>
      </w:r>
      <w:r w:rsidR="00B22A4F" w:rsidRPr="00DB4773">
        <w:rPr>
          <w:rFonts w:cstheme="minorHAnsi"/>
          <w:b/>
          <w:sz w:val="24"/>
          <w:szCs w:val="24"/>
        </w:rPr>
        <w:t xml:space="preserve"> </w:t>
      </w:r>
      <w:r w:rsidR="00B36FFA" w:rsidRPr="00DB4773">
        <w:rPr>
          <w:rFonts w:cstheme="minorHAnsi"/>
          <w:b/>
          <w:sz w:val="24"/>
          <w:szCs w:val="24"/>
        </w:rPr>
        <w:t>WRE Team Site Visit</w:t>
      </w:r>
      <w:r w:rsidR="00B22A4F" w:rsidRPr="00DB4773">
        <w:rPr>
          <w:rFonts w:cstheme="minorHAnsi"/>
          <w:b/>
          <w:sz w:val="24"/>
          <w:szCs w:val="24"/>
        </w:rPr>
        <w:t>s</w:t>
      </w:r>
      <w:r w:rsidR="00B36FFA" w:rsidRPr="00DB4773">
        <w:rPr>
          <w:rFonts w:cstheme="minorHAnsi"/>
          <w:b/>
          <w:sz w:val="24"/>
          <w:szCs w:val="24"/>
        </w:rPr>
        <w:t>.</w:t>
      </w:r>
    </w:p>
    <w:p w14:paraId="71A73B08" w14:textId="5036DE50" w:rsidR="00981EB4" w:rsidRPr="00DB4773" w:rsidRDefault="00981EB4" w:rsidP="00981EB4">
      <w:pPr>
        <w:spacing w:after="0"/>
        <w:rPr>
          <w:rFonts w:cstheme="minorHAnsi"/>
          <w:b/>
          <w:sz w:val="24"/>
          <w:szCs w:val="24"/>
        </w:rPr>
      </w:pPr>
    </w:p>
    <w:bookmarkEnd w:id="1"/>
    <w:p w14:paraId="423C1CB8" w14:textId="25CF6CDD" w:rsidR="00981EB4" w:rsidRPr="00DB4773" w:rsidRDefault="00981EB4" w:rsidP="00655A34">
      <w:pPr>
        <w:spacing w:after="0"/>
        <w:rPr>
          <w:rFonts w:cstheme="minorHAnsi"/>
          <w:sz w:val="24"/>
          <w:szCs w:val="24"/>
        </w:rPr>
      </w:pPr>
    </w:p>
    <w:p w14:paraId="21902896" w14:textId="77777777" w:rsidR="00981EB4" w:rsidRPr="00DB4773" w:rsidRDefault="00981EB4" w:rsidP="00655A34">
      <w:pPr>
        <w:spacing w:after="0"/>
        <w:rPr>
          <w:rFonts w:cstheme="minorHAnsi"/>
          <w:sz w:val="24"/>
          <w:szCs w:val="24"/>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B5196E" w:rsidRPr="00DB4773" w14:paraId="5F079223" w14:textId="77777777" w:rsidTr="00981EB4">
        <w:tc>
          <w:tcPr>
            <w:tcW w:w="9350" w:type="dxa"/>
            <w:shd w:val="clear" w:color="auto" w:fill="DBE5F1" w:themeFill="accent1" w:themeFillTint="33"/>
          </w:tcPr>
          <w:p w14:paraId="7756FBD2" w14:textId="4F470573" w:rsidR="00B5196E" w:rsidRPr="00DB4773" w:rsidRDefault="00097AE1" w:rsidP="00097AE1">
            <w:pPr>
              <w:rPr>
                <w:rFonts w:cstheme="minorHAnsi"/>
                <w:b/>
                <w:sz w:val="24"/>
                <w:szCs w:val="24"/>
              </w:rPr>
            </w:pPr>
            <w:bookmarkStart w:id="2" w:name="_Hlk56602238"/>
            <w:r w:rsidRPr="00DB4773">
              <w:rPr>
                <w:rFonts w:cstheme="minorHAnsi"/>
                <w:b/>
                <w:sz w:val="24"/>
                <w:szCs w:val="24"/>
              </w:rPr>
              <w:t xml:space="preserve">Phase 1      </w:t>
            </w:r>
            <w:r w:rsidR="005858F0" w:rsidRPr="00DB4773">
              <w:rPr>
                <w:rFonts w:cstheme="minorHAnsi"/>
                <w:b/>
                <w:sz w:val="24"/>
                <w:szCs w:val="24"/>
              </w:rPr>
              <w:t xml:space="preserve">Basic Eligibility, Completed </w:t>
            </w:r>
            <w:r w:rsidRPr="00DB4773">
              <w:rPr>
                <w:rFonts w:cstheme="minorHAnsi"/>
                <w:b/>
                <w:sz w:val="24"/>
                <w:szCs w:val="24"/>
              </w:rPr>
              <w:t>Prior to Team Site Visit</w:t>
            </w:r>
          </w:p>
        </w:tc>
      </w:tr>
      <w:bookmarkEnd w:id="2"/>
    </w:tbl>
    <w:p w14:paraId="35186A05" w14:textId="77777777" w:rsidR="00981EB4" w:rsidRPr="00DB4773" w:rsidRDefault="00981EB4" w:rsidP="00981EB4">
      <w:pPr>
        <w:spacing w:after="0" w:line="240" w:lineRule="auto"/>
        <w:contextualSpacing/>
        <w:rPr>
          <w:rFonts w:cstheme="minorHAnsi"/>
          <w:b/>
          <w:sz w:val="24"/>
          <w:szCs w:val="24"/>
          <w:u w:val="single"/>
        </w:rPr>
      </w:pPr>
    </w:p>
    <w:p w14:paraId="032CAEAB" w14:textId="0F1F0BE8" w:rsidR="00981EB4" w:rsidRPr="00DB4773" w:rsidRDefault="00981EB4" w:rsidP="00981EB4">
      <w:pPr>
        <w:spacing w:after="0" w:line="240" w:lineRule="auto"/>
        <w:contextualSpacing/>
        <w:rPr>
          <w:rFonts w:cstheme="minorHAnsi"/>
          <w:b/>
          <w:sz w:val="24"/>
          <w:szCs w:val="24"/>
        </w:rPr>
      </w:pPr>
      <w:r w:rsidRPr="00DB4773">
        <w:rPr>
          <w:rFonts w:cstheme="minorHAnsi"/>
          <w:b/>
          <w:sz w:val="24"/>
          <w:szCs w:val="24"/>
          <w:u w:val="single"/>
        </w:rPr>
        <w:t>Eligibility must be determined for all landowners shown on the property ownership deed.</w:t>
      </w:r>
    </w:p>
    <w:p w14:paraId="07FFA6EB" w14:textId="7591317A" w:rsidR="00981EB4" w:rsidRPr="00DB4773" w:rsidRDefault="00981EB4" w:rsidP="00981EB4">
      <w:pPr>
        <w:spacing w:after="0" w:line="240" w:lineRule="auto"/>
        <w:contextualSpacing/>
        <w:rPr>
          <w:rFonts w:cstheme="minorHAnsi"/>
          <w:b/>
          <w:sz w:val="24"/>
          <w:szCs w:val="24"/>
        </w:rPr>
      </w:pPr>
    </w:p>
    <w:p w14:paraId="64359309" w14:textId="7C76EFEB" w:rsidR="00981EB4" w:rsidRPr="00DB4773" w:rsidRDefault="00981EB4" w:rsidP="00981EB4">
      <w:pPr>
        <w:spacing w:after="0" w:line="240" w:lineRule="auto"/>
        <w:contextualSpacing/>
        <w:rPr>
          <w:rFonts w:cstheme="minorHAnsi"/>
          <w:b/>
          <w:sz w:val="24"/>
          <w:szCs w:val="24"/>
        </w:rPr>
      </w:pPr>
      <w:r w:rsidRPr="00DB4773">
        <w:rPr>
          <w:rFonts w:cstheme="minorHAnsi"/>
          <w:b/>
          <w:sz w:val="24"/>
          <w:szCs w:val="24"/>
        </w:rPr>
        <w:t>Schedule Soil Scientist’s and Engineer’s site visits for evaluations and reports (see Phase 1 documents.)</w:t>
      </w:r>
    </w:p>
    <w:p w14:paraId="36297477" w14:textId="77777777" w:rsidR="00981EB4" w:rsidRPr="00DB4773" w:rsidRDefault="00981EB4" w:rsidP="00981EB4">
      <w:pPr>
        <w:spacing w:after="0" w:line="240" w:lineRule="auto"/>
        <w:contextualSpacing/>
        <w:rPr>
          <w:rFonts w:cstheme="minorHAnsi"/>
          <w:b/>
          <w:sz w:val="24"/>
          <w:szCs w:val="24"/>
        </w:rPr>
      </w:pPr>
    </w:p>
    <w:p w14:paraId="09CBB982" w14:textId="7AD004A1" w:rsidR="00981EB4" w:rsidRPr="00DB4773" w:rsidRDefault="00981EB4" w:rsidP="00981EB4">
      <w:pPr>
        <w:spacing w:after="0"/>
        <w:rPr>
          <w:rFonts w:cstheme="minorHAnsi"/>
          <w:b/>
          <w:bCs/>
          <w:sz w:val="24"/>
          <w:szCs w:val="24"/>
        </w:rPr>
      </w:pPr>
      <w:r w:rsidRPr="00DB4773">
        <w:rPr>
          <w:rFonts w:cstheme="minorHAnsi"/>
          <w:b/>
          <w:bCs/>
          <w:sz w:val="24"/>
          <w:szCs w:val="24"/>
        </w:rPr>
        <w:t>These basic forms should be completed before the dates of the Soil Scientists and Engineer’s site visits</w:t>
      </w:r>
      <w:r w:rsidR="00514526" w:rsidRPr="00DB4773">
        <w:rPr>
          <w:rFonts w:cstheme="minorHAnsi"/>
          <w:b/>
          <w:bCs/>
          <w:sz w:val="24"/>
          <w:szCs w:val="24"/>
        </w:rPr>
        <w:t xml:space="preserve"> – </w:t>
      </w:r>
    </w:p>
    <w:p w14:paraId="7D5A9313" w14:textId="77777777" w:rsidR="005858F0" w:rsidRPr="00DB4773" w:rsidRDefault="005858F0" w:rsidP="00981EB4">
      <w:pPr>
        <w:spacing w:after="0"/>
        <w:rPr>
          <w:rFonts w:cstheme="minorHAnsi"/>
          <w:b/>
          <w:bCs/>
          <w:sz w:val="24"/>
          <w:szCs w:val="24"/>
        </w:rPr>
      </w:pPr>
    </w:p>
    <w:p w14:paraId="135F7D83" w14:textId="7A65A487" w:rsidR="009D2450" w:rsidRPr="00DB4773" w:rsidRDefault="009D2450" w:rsidP="009D2450">
      <w:pPr>
        <w:pStyle w:val="ListParagraph"/>
        <w:numPr>
          <w:ilvl w:val="0"/>
          <w:numId w:val="7"/>
        </w:numPr>
        <w:spacing w:after="0"/>
        <w:contextualSpacing w:val="0"/>
        <w:rPr>
          <w:rFonts w:cstheme="minorHAnsi"/>
          <w:sz w:val="24"/>
          <w:szCs w:val="24"/>
        </w:rPr>
      </w:pPr>
      <w:r w:rsidRPr="00DB4773">
        <w:rPr>
          <w:rFonts w:cstheme="minorHAnsi"/>
          <w:sz w:val="24"/>
          <w:szCs w:val="24"/>
        </w:rPr>
        <w:t>N</w:t>
      </w:r>
      <w:r w:rsidR="00BE48B0" w:rsidRPr="00DB4773">
        <w:rPr>
          <w:rFonts w:cstheme="minorHAnsi"/>
          <w:sz w:val="24"/>
          <w:szCs w:val="24"/>
        </w:rPr>
        <w:t>RCS-CPA-</w:t>
      </w:r>
      <w:r w:rsidR="00BE48B0" w:rsidRPr="00DB4773">
        <w:rPr>
          <w:rFonts w:cstheme="minorHAnsi"/>
          <w:b/>
          <w:sz w:val="24"/>
          <w:szCs w:val="24"/>
        </w:rPr>
        <w:t>1200</w:t>
      </w:r>
      <w:r w:rsidR="007771B5" w:rsidRPr="00DB4773">
        <w:rPr>
          <w:rFonts w:cstheme="minorHAnsi"/>
          <w:sz w:val="24"/>
          <w:szCs w:val="24"/>
        </w:rPr>
        <w:t xml:space="preserve"> </w:t>
      </w:r>
      <w:r w:rsidR="00C768D3" w:rsidRPr="00DB4773">
        <w:rPr>
          <w:rFonts w:cstheme="minorHAnsi"/>
          <w:sz w:val="24"/>
          <w:szCs w:val="24"/>
        </w:rPr>
        <w:t>(</w:t>
      </w:r>
      <w:r w:rsidR="005B046D" w:rsidRPr="00DB4773">
        <w:rPr>
          <w:rFonts w:cstheme="minorHAnsi"/>
          <w:sz w:val="24"/>
          <w:szCs w:val="24"/>
        </w:rPr>
        <w:t>rev.</w:t>
      </w:r>
      <w:r w:rsidR="00945F45" w:rsidRPr="00DB4773">
        <w:rPr>
          <w:rFonts w:cstheme="minorHAnsi"/>
          <w:sz w:val="24"/>
          <w:szCs w:val="24"/>
        </w:rPr>
        <w:t xml:space="preserve"> </w:t>
      </w:r>
      <w:r w:rsidR="00D8520A" w:rsidRPr="00DB4773">
        <w:rPr>
          <w:rFonts w:cstheme="minorHAnsi"/>
          <w:sz w:val="24"/>
          <w:szCs w:val="24"/>
        </w:rPr>
        <w:t>10/2021</w:t>
      </w:r>
      <w:r w:rsidR="00C768D3" w:rsidRPr="00DB4773">
        <w:rPr>
          <w:rFonts w:cstheme="minorHAnsi"/>
          <w:sz w:val="24"/>
          <w:szCs w:val="24"/>
        </w:rPr>
        <w:t xml:space="preserve">) </w:t>
      </w:r>
      <w:r w:rsidR="00BE48B0" w:rsidRPr="00DB4773">
        <w:rPr>
          <w:rFonts w:cstheme="minorHAnsi"/>
          <w:sz w:val="24"/>
          <w:szCs w:val="24"/>
        </w:rPr>
        <w:t>Conservation Program Application</w:t>
      </w:r>
      <w:r w:rsidR="00E841F9" w:rsidRPr="00DB4773">
        <w:rPr>
          <w:rFonts w:cstheme="minorHAnsi"/>
          <w:sz w:val="24"/>
          <w:szCs w:val="24"/>
        </w:rPr>
        <w:t>.</w:t>
      </w:r>
    </w:p>
    <w:p w14:paraId="519F7B0E" w14:textId="77777777" w:rsidR="00E63FA9" w:rsidRPr="00DB4773" w:rsidRDefault="00E63FA9" w:rsidP="00E63FA9">
      <w:pPr>
        <w:pStyle w:val="ListParagraph"/>
        <w:numPr>
          <w:ilvl w:val="0"/>
          <w:numId w:val="7"/>
        </w:numPr>
        <w:spacing w:after="0"/>
        <w:contextualSpacing w:val="0"/>
        <w:rPr>
          <w:rFonts w:cstheme="minorHAnsi"/>
          <w:sz w:val="24"/>
          <w:szCs w:val="24"/>
        </w:rPr>
      </w:pPr>
      <w:r w:rsidRPr="00DB4773">
        <w:rPr>
          <w:rFonts w:cstheme="minorHAnsi"/>
          <w:sz w:val="24"/>
          <w:szCs w:val="24"/>
        </w:rPr>
        <w:lastRenderedPageBreak/>
        <w:t xml:space="preserve">AD-1026 </w:t>
      </w:r>
      <w:r w:rsidR="00945F45" w:rsidRPr="00DB4773">
        <w:rPr>
          <w:rFonts w:cstheme="minorHAnsi"/>
          <w:sz w:val="24"/>
          <w:szCs w:val="24"/>
        </w:rPr>
        <w:t>(</w:t>
      </w:r>
      <w:r w:rsidR="00A91DDE" w:rsidRPr="00DB4773">
        <w:rPr>
          <w:rFonts w:cstheme="minorHAnsi"/>
          <w:b/>
          <w:sz w:val="24"/>
          <w:szCs w:val="24"/>
        </w:rPr>
        <w:t>HELC WC</w:t>
      </w:r>
      <w:r w:rsidR="00A91DDE" w:rsidRPr="00DB4773">
        <w:rPr>
          <w:rFonts w:cstheme="minorHAnsi"/>
          <w:sz w:val="24"/>
          <w:szCs w:val="24"/>
        </w:rPr>
        <w:t xml:space="preserve">) </w:t>
      </w:r>
      <w:r w:rsidRPr="00DB4773">
        <w:rPr>
          <w:rFonts w:cstheme="minorHAnsi"/>
          <w:sz w:val="24"/>
          <w:szCs w:val="24"/>
        </w:rPr>
        <w:t>Highly Erodible Land Conservation &amp; Wetland C</w:t>
      </w:r>
      <w:r w:rsidR="0026591C" w:rsidRPr="00DB4773">
        <w:rPr>
          <w:rFonts w:cstheme="minorHAnsi"/>
          <w:sz w:val="24"/>
          <w:szCs w:val="24"/>
        </w:rPr>
        <w:t>onservation Cert., current year</w:t>
      </w:r>
      <w:r w:rsidRPr="00DB4773">
        <w:rPr>
          <w:rFonts w:cstheme="minorHAnsi"/>
          <w:sz w:val="24"/>
          <w:szCs w:val="24"/>
        </w:rPr>
        <w:t>.</w:t>
      </w:r>
    </w:p>
    <w:p w14:paraId="6E409ACE" w14:textId="77777777" w:rsidR="00945F45" w:rsidRPr="00DB4773" w:rsidRDefault="00945F45" w:rsidP="00E63FA9">
      <w:pPr>
        <w:pStyle w:val="ListParagraph"/>
        <w:numPr>
          <w:ilvl w:val="0"/>
          <w:numId w:val="7"/>
        </w:numPr>
        <w:spacing w:after="0"/>
        <w:contextualSpacing w:val="0"/>
        <w:rPr>
          <w:rFonts w:cstheme="minorHAnsi"/>
          <w:sz w:val="24"/>
          <w:szCs w:val="24"/>
        </w:rPr>
      </w:pPr>
      <w:r w:rsidRPr="00DB4773">
        <w:rPr>
          <w:rFonts w:cstheme="minorHAnsi"/>
          <w:sz w:val="24"/>
          <w:szCs w:val="24"/>
        </w:rPr>
        <w:t>CCC-941 (AGI) Average Adjusted Gross Income Certification and Consent to Disclosure of Tax Information</w:t>
      </w:r>
      <w:r w:rsidR="0026591C" w:rsidRPr="00DB4773">
        <w:rPr>
          <w:rFonts w:cstheme="minorHAnsi"/>
          <w:sz w:val="24"/>
          <w:szCs w:val="24"/>
        </w:rPr>
        <w:t>.</w:t>
      </w:r>
    </w:p>
    <w:p w14:paraId="3F7FBF0E" w14:textId="77777777" w:rsidR="00945F45" w:rsidRPr="00DB4773" w:rsidRDefault="00945F45" w:rsidP="00E63FA9">
      <w:pPr>
        <w:pStyle w:val="ListParagraph"/>
        <w:numPr>
          <w:ilvl w:val="0"/>
          <w:numId w:val="7"/>
        </w:numPr>
        <w:spacing w:after="0"/>
        <w:contextualSpacing w:val="0"/>
        <w:rPr>
          <w:rFonts w:cstheme="minorHAnsi"/>
          <w:sz w:val="24"/>
          <w:szCs w:val="24"/>
        </w:rPr>
      </w:pPr>
      <w:r w:rsidRPr="00DB4773">
        <w:rPr>
          <w:rFonts w:eastAsia="Calibri" w:cstheme="minorHAnsi"/>
          <w:b/>
          <w:sz w:val="24"/>
          <w:szCs w:val="24"/>
        </w:rPr>
        <w:t>Signature Authority</w:t>
      </w:r>
      <w:r w:rsidRPr="00DB4773">
        <w:rPr>
          <w:rFonts w:eastAsia="Calibri" w:cstheme="minorHAnsi"/>
          <w:sz w:val="24"/>
          <w:szCs w:val="24"/>
        </w:rPr>
        <w:t xml:space="preserve"> Evidence </w:t>
      </w:r>
      <w:r w:rsidR="00436666" w:rsidRPr="00DB4773">
        <w:rPr>
          <w:rFonts w:eastAsia="Calibri" w:cstheme="minorHAnsi"/>
          <w:sz w:val="24"/>
          <w:szCs w:val="24"/>
        </w:rPr>
        <w:t>–</w:t>
      </w:r>
      <w:r w:rsidRPr="00DB4773">
        <w:rPr>
          <w:rFonts w:eastAsia="Calibri" w:cstheme="minorHAnsi"/>
          <w:sz w:val="24"/>
          <w:szCs w:val="24"/>
        </w:rPr>
        <w:t xml:space="preserve"> </w:t>
      </w:r>
      <w:r w:rsidR="00436666" w:rsidRPr="00DB4773">
        <w:rPr>
          <w:rFonts w:eastAsia="Calibri" w:cstheme="minorHAnsi"/>
          <w:sz w:val="24"/>
          <w:szCs w:val="24"/>
        </w:rPr>
        <w:t xml:space="preserve">if applicable, </w:t>
      </w:r>
      <w:r w:rsidRPr="00DB4773">
        <w:rPr>
          <w:rFonts w:eastAsia="Calibri" w:cstheme="minorHAnsi"/>
          <w:sz w:val="24"/>
          <w:szCs w:val="24"/>
        </w:rPr>
        <w:t>legal documents clearly designating who has signature authority for the legal entity or authority to act on behalf of other individuals (corporate charter, bylaws, trust agreement, articles of partnership, power of attorney</w:t>
      </w:r>
      <w:r w:rsidR="00436666" w:rsidRPr="00DB4773">
        <w:rPr>
          <w:rFonts w:eastAsia="Calibri" w:cstheme="minorHAnsi"/>
          <w:sz w:val="24"/>
          <w:szCs w:val="24"/>
        </w:rPr>
        <w:t>/ POA</w:t>
      </w:r>
      <w:r w:rsidRPr="00DB4773">
        <w:rPr>
          <w:rFonts w:eastAsia="Calibri" w:cstheme="minorHAnsi"/>
          <w:sz w:val="24"/>
          <w:szCs w:val="24"/>
        </w:rPr>
        <w:t>, or other</w:t>
      </w:r>
      <w:r w:rsidR="00436666" w:rsidRPr="00DB4773">
        <w:rPr>
          <w:rFonts w:eastAsia="Calibri" w:cstheme="minorHAnsi"/>
          <w:sz w:val="24"/>
          <w:szCs w:val="24"/>
        </w:rPr>
        <w:t xml:space="preserve">; for WRE, POA must be NRCS-CPA-09 </w:t>
      </w:r>
      <w:r w:rsidR="00DD7BD4" w:rsidRPr="00DB4773">
        <w:rPr>
          <w:rFonts w:eastAsia="Calibri" w:cstheme="minorHAnsi"/>
          <w:sz w:val="24"/>
          <w:szCs w:val="24"/>
        </w:rPr>
        <w:t xml:space="preserve">POA </w:t>
      </w:r>
      <w:r w:rsidR="00436666" w:rsidRPr="00DB4773">
        <w:rPr>
          <w:rFonts w:eastAsia="Calibri" w:cstheme="minorHAnsi"/>
          <w:sz w:val="24"/>
          <w:szCs w:val="24"/>
        </w:rPr>
        <w:t>form; FSA-211 is not sufficient</w:t>
      </w:r>
      <w:r w:rsidRPr="00DB4773">
        <w:rPr>
          <w:rFonts w:eastAsia="Calibri" w:cstheme="minorHAnsi"/>
          <w:sz w:val="24"/>
          <w:szCs w:val="24"/>
        </w:rPr>
        <w:t>)</w:t>
      </w:r>
    </w:p>
    <w:p w14:paraId="22D15D6B" w14:textId="7A5F8D66" w:rsidR="00A91DDE" w:rsidRPr="00DB4773" w:rsidRDefault="00A91DDE" w:rsidP="00A91DDE">
      <w:pPr>
        <w:pStyle w:val="ListParagraph"/>
        <w:numPr>
          <w:ilvl w:val="0"/>
          <w:numId w:val="7"/>
        </w:numPr>
        <w:spacing w:after="0"/>
        <w:rPr>
          <w:rFonts w:cstheme="minorHAnsi"/>
          <w:sz w:val="24"/>
          <w:szCs w:val="24"/>
        </w:rPr>
      </w:pPr>
      <w:r w:rsidRPr="00DB4773">
        <w:rPr>
          <w:rFonts w:cstheme="minorHAnsi"/>
          <w:b/>
          <w:sz w:val="24"/>
          <w:szCs w:val="24"/>
        </w:rPr>
        <w:t>Deed</w:t>
      </w:r>
      <w:r w:rsidRPr="00DB4773">
        <w:rPr>
          <w:rFonts w:cstheme="minorHAnsi"/>
          <w:sz w:val="24"/>
          <w:szCs w:val="24"/>
        </w:rPr>
        <w:t xml:space="preserve"> to land – </w:t>
      </w:r>
      <w:r w:rsidRPr="00DB4773">
        <w:rPr>
          <w:rFonts w:eastAsia="Calibri" w:cstheme="minorHAnsi"/>
          <w:sz w:val="24"/>
          <w:szCs w:val="24"/>
        </w:rPr>
        <w:t>deed or other legal evidence of ownership document that shows the current ownership of the property</w:t>
      </w:r>
      <w:r w:rsidRPr="00DB4773">
        <w:rPr>
          <w:rFonts w:cstheme="minorHAnsi"/>
          <w:sz w:val="24"/>
          <w:szCs w:val="24"/>
        </w:rPr>
        <w:t>.  (May be on file at FSA.)  Must be able to convey a clear title and access rights.</w:t>
      </w:r>
    </w:p>
    <w:p w14:paraId="3EC075F8" w14:textId="25385597" w:rsidR="001912B6" w:rsidRPr="00DB4773" w:rsidRDefault="001912B6" w:rsidP="00A91DDE">
      <w:pPr>
        <w:pStyle w:val="ListParagraph"/>
        <w:numPr>
          <w:ilvl w:val="0"/>
          <w:numId w:val="7"/>
        </w:numPr>
        <w:spacing w:after="0"/>
        <w:rPr>
          <w:rFonts w:cstheme="minorHAnsi"/>
          <w:sz w:val="24"/>
          <w:szCs w:val="24"/>
        </w:rPr>
      </w:pPr>
      <w:r w:rsidRPr="00DB4773">
        <w:rPr>
          <w:rFonts w:cstheme="minorHAnsi"/>
          <w:b/>
          <w:bCs/>
          <w:sz w:val="24"/>
          <w:szCs w:val="24"/>
        </w:rPr>
        <w:t>Access</w:t>
      </w:r>
      <w:r w:rsidRPr="00DB4773">
        <w:rPr>
          <w:rFonts w:cstheme="minorHAnsi"/>
          <w:sz w:val="24"/>
          <w:szCs w:val="24"/>
        </w:rPr>
        <w:t xml:space="preserve"> document - Ownership deed or other document must include</w:t>
      </w:r>
      <w:r w:rsidRPr="00DB4773">
        <w:rPr>
          <w:rFonts w:cstheme="minorHAnsi"/>
          <w:b/>
          <w:sz w:val="24"/>
          <w:szCs w:val="24"/>
        </w:rPr>
        <w:t xml:space="preserve"> proof of legal deeded access </w:t>
      </w:r>
      <w:r w:rsidRPr="00DB4773">
        <w:rPr>
          <w:rFonts w:cstheme="minorHAnsi"/>
          <w:sz w:val="24"/>
          <w:szCs w:val="24"/>
        </w:rPr>
        <w:t xml:space="preserve">from the WRE area to a state road. (Map, survey, easement, right-of-way, </w:t>
      </w:r>
      <w:r w:rsidRPr="00DB4773">
        <w:rPr>
          <w:rFonts w:cstheme="minorHAnsi"/>
          <w:sz w:val="24"/>
          <w:szCs w:val="24"/>
          <w:u w:val="single"/>
        </w:rPr>
        <w:t>or</w:t>
      </w:r>
      <w:r w:rsidRPr="00DB4773">
        <w:rPr>
          <w:rFonts w:cstheme="minorHAnsi"/>
          <w:sz w:val="24"/>
          <w:szCs w:val="24"/>
        </w:rPr>
        <w:t xml:space="preserve"> other evidence that there is unencumbered, unrestricted, and transferrable legal access from a public right of way to the easement area.)</w:t>
      </w:r>
    </w:p>
    <w:p w14:paraId="0B58EB48" w14:textId="7FEDAECC" w:rsidR="008C4B30" w:rsidRPr="00666682" w:rsidRDefault="008C4B30" w:rsidP="008C4B30">
      <w:pPr>
        <w:pStyle w:val="ListParagraph"/>
        <w:numPr>
          <w:ilvl w:val="0"/>
          <w:numId w:val="7"/>
        </w:numPr>
        <w:spacing w:after="0" w:line="240" w:lineRule="auto"/>
        <w:rPr>
          <w:rFonts w:cstheme="minorHAnsi"/>
          <w:b/>
          <w:sz w:val="24"/>
          <w:szCs w:val="24"/>
        </w:rPr>
      </w:pPr>
      <w:r w:rsidRPr="00666682">
        <w:rPr>
          <w:rFonts w:cstheme="minorHAnsi"/>
          <w:sz w:val="24"/>
          <w:szCs w:val="24"/>
        </w:rPr>
        <w:t xml:space="preserve">CCC-902 </w:t>
      </w:r>
      <w:r w:rsidR="00254692" w:rsidRPr="00666682">
        <w:rPr>
          <w:rFonts w:cstheme="minorHAnsi"/>
          <w:sz w:val="24"/>
          <w:szCs w:val="24"/>
        </w:rPr>
        <w:t>Farm Operating Plan</w:t>
      </w:r>
    </w:p>
    <w:p w14:paraId="04ED82CA" w14:textId="6A94F9F8" w:rsidR="008C4B30" w:rsidRPr="00666682" w:rsidRDefault="008C4B30" w:rsidP="008C4B30">
      <w:pPr>
        <w:pStyle w:val="ListParagraph"/>
        <w:numPr>
          <w:ilvl w:val="0"/>
          <w:numId w:val="7"/>
        </w:numPr>
        <w:spacing w:after="0" w:line="240" w:lineRule="auto"/>
        <w:rPr>
          <w:rFonts w:cstheme="minorHAnsi"/>
          <w:b/>
          <w:sz w:val="24"/>
          <w:szCs w:val="24"/>
        </w:rPr>
      </w:pPr>
      <w:r w:rsidRPr="00666682">
        <w:rPr>
          <w:rFonts w:cstheme="minorHAnsi"/>
          <w:sz w:val="24"/>
          <w:szCs w:val="24"/>
        </w:rPr>
        <w:t>CCC-901</w:t>
      </w:r>
      <w:r w:rsidR="00254692" w:rsidRPr="00666682">
        <w:rPr>
          <w:rFonts w:cstheme="minorHAnsi"/>
          <w:sz w:val="24"/>
          <w:szCs w:val="24"/>
        </w:rPr>
        <w:t xml:space="preserve"> Member Information **As needed per FSA**</w:t>
      </w:r>
      <w:r w:rsidR="00B1493A" w:rsidRPr="00666682">
        <w:rPr>
          <w:rFonts w:cstheme="minorHAnsi"/>
          <w:sz w:val="24"/>
          <w:szCs w:val="24"/>
        </w:rPr>
        <w:t xml:space="preserve">  </w:t>
      </w:r>
    </w:p>
    <w:p w14:paraId="54F9A9D6" w14:textId="1D006ADD" w:rsidR="00A91DDE" w:rsidRPr="00DB4773" w:rsidRDefault="00A91DDE" w:rsidP="001912B6">
      <w:pPr>
        <w:pStyle w:val="ListParagraph"/>
        <w:spacing w:after="0"/>
        <w:ind w:left="360"/>
        <w:rPr>
          <w:rFonts w:cstheme="minorHAnsi"/>
          <w:sz w:val="24"/>
          <w:szCs w:val="24"/>
          <w:highlight w:val="yellow"/>
        </w:rPr>
      </w:pPr>
    </w:p>
    <w:p w14:paraId="34106093" w14:textId="77777777" w:rsidR="00932C8F" w:rsidRPr="00DB4773" w:rsidRDefault="00932C8F" w:rsidP="001912B6">
      <w:pPr>
        <w:pStyle w:val="ListParagraph"/>
        <w:spacing w:after="0"/>
        <w:ind w:left="360"/>
        <w:rPr>
          <w:rFonts w:cstheme="minorHAnsi"/>
          <w:sz w:val="24"/>
          <w:szCs w:val="24"/>
          <w:highlight w:val="yellow"/>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9D2450" w:rsidRPr="00DB4773" w14:paraId="0C0901D9" w14:textId="77777777" w:rsidTr="000E1317">
        <w:tc>
          <w:tcPr>
            <w:tcW w:w="11592" w:type="dxa"/>
            <w:shd w:val="clear" w:color="auto" w:fill="DBE5F1" w:themeFill="accent1" w:themeFillTint="33"/>
          </w:tcPr>
          <w:p w14:paraId="33818CF2" w14:textId="0AF7CE9B" w:rsidR="009D2450" w:rsidRPr="00DB4773" w:rsidRDefault="009D2450" w:rsidP="000E1317">
            <w:pPr>
              <w:rPr>
                <w:rFonts w:cstheme="minorHAnsi"/>
                <w:b/>
                <w:sz w:val="24"/>
                <w:szCs w:val="24"/>
              </w:rPr>
            </w:pPr>
            <w:r w:rsidRPr="00DB4773">
              <w:rPr>
                <w:rFonts w:cstheme="minorHAnsi"/>
                <w:b/>
                <w:sz w:val="24"/>
                <w:szCs w:val="24"/>
              </w:rPr>
              <w:t>Phase 2      Prior to Team Site Visit</w:t>
            </w:r>
          </w:p>
        </w:tc>
      </w:tr>
    </w:tbl>
    <w:p w14:paraId="57F94A84" w14:textId="77777777" w:rsidR="009D2450" w:rsidRPr="00DB4773" w:rsidRDefault="009D2450" w:rsidP="009D2450">
      <w:pPr>
        <w:spacing w:after="0"/>
        <w:rPr>
          <w:rFonts w:cstheme="minorHAnsi"/>
          <w:sz w:val="24"/>
          <w:szCs w:val="24"/>
          <w:highlight w:val="yellow"/>
        </w:rPr>
      </w:pPr>
    </w:p>
    <w:p w14:paraId="08F55A07" w14:textId="3D2BB080" w:rsidR="00945F45" w:rsidRPr="00DB4773" w:rsidRDefault="00945F45" w:rsidP="00945F45">
      <w:pPr>
        <w:pStyle w:val="ListParagraph"/>
        <w:numPr>
          <w:ilvl w:val="0"/>
          <w:numId w:val="7"/>
        </w:numPr>
        <w:spacing w:after="0"/>
        <w:contextualSpacing w:val="0"/>
        <w:rPr>
          <w:rFonts w:cstheme="minorHAnsi"/>
          <w:sz w:val="24"/>
          <w:szCs w:val="24"/>
        </w:rPr>
      </w:pPr>
      <w:r w:rsidRPr="00DB4773">
        <w:rPr>
          <w:rFonts w:cstheme="minorHAnsi"/>
          <w:sz w:val="24"/>
          <w:szCs w:val="24"/>
        </w:rPr>
        <w:t>Land plat map that accompanies deed of ownership.  Do not rely on CLUs. (Might be on file at FSA.)</w:t>
      </w:r>
    </w:p>
    <w:p w14:paraId="478B6581" w14:textId="501EE9F4" w:rsidR="005B046D" w:rsidRPr="00DB4773" w:rsidRDefault="00E63FA9" w:rsidP="005B046D">
      <w:pPr>
        <w:pStyle w:val="ListParagraph"/>
        <w:numPr>
          <w:ilvl w:val="0"/>
          <w:numId w:val="7"/>
        </w:numPr>
        <w:spacing w:after="0"/>
        <w:contextualSpacing w:val="0"/>
        <w:rPr>
          <w:rFonts w:cstheme="minorHAnsi"/>
          <w:sz w:val="24"/>
          <w:szCs w:val="24"/>
        </w:rPr>
      </w:pPr>
      <w:r w:rsidRPr="00DB4773">
        <w:rPr>
          <w:rFonts w:cstheme="minorHAnsi"/>
          <w:sz w:val="24"/>
          <w:szCs w:val="24"/>
        </w:rPr>
        <w:t>Subsidiary</w:t>
      </w:r>
      <w:r w:rsidR="0061465B" w:rsidRPr="00DB4773">
        <w:rPr>
          <w:rFonts w:cstheme="minorHAnsi"/>
          <w:sz w:val="24"/>
          <w:szCs w:val="24"/>
        </w:rPr>
        <w:t xml:space="preserve"> Print</w:t>
      </w:r>
      <w:r w:rsidR="00B36FFA" w:rsidRPr="00DB4773">
        <w:rPr>
          <w:rFonts w:cstheme="minorHAnsi"/>
          <w:sz w:val="24"/>
          <w:szCs w:val="24"/>
        </w:rPr>
        <w:t>s</w:t>
      </w:r>
      <w:r w:rsidR="00B44FBB" w:rsidRPr="00DB4773">
        <w:rPr>
          <w:rFonts w:cstheme="minorHAnsi"/>
          <w:sz w:val="24"/>
          <w:szCs w:val="24"/>
        </w:rPr>
        <w:t xml:space="preserve"> for </w:t>
      </w:r>
      <w:r w:rsidR="00B44FBB" w:rsidRPr="00DB4773">
        <w:rPr>
          <w:rFonts w:cstheme="minorHAnsi"/>
          <w:b/>
          <w:sz w:val="24"/>
          <w:szCs w:val="24"/>
          <w:u w:val="single"/>
        </w:rPr>
        <w:t>Current FY</w:t>
      </w:r>
      <w:r w:rsidR="0061465B" w:rsidRPr="00DB4773">
        <w:rPr>
          <w:rFonts w:cstheme="minorHAnsi"/>
          <w:sz w:val="24"/>
          <w:szCs w:val="24"/>
        </w:rPr>
        <w:t xml:space="preserve"> - </w:t>
      </w:r>
      <w:r w:rsidR="00B36FFA" w:rsidRPr="00DB4773">
        <w:rPr>
          <w:rFonts w:cstheme="minorHAnsi"/>
          <w:sz w:val="24"/>
          <w:szCs w:val="24"/>
        </w:rPr>
        <w:t>Copy of current FSA sub. prints</w:t>
      </w:r>
      <w:r w:rsidR="00BE48B0" w:rsidRPr="00DB4773">
        <w:rPr>
          <w:rFonts w:cstheme="minorHAnsi"/>
          <w:b/>
          <w:sz w:val="24"/>
          <w:szCs w:val="24"/>
        </w:rPr>
        <w:t xml:space="preserve"> </w:t>
      </w:r>
      <w:r w:rsidR="00BE48B0" w:rsidRPr="00DB4773">
        <w:rPr>
          <w:rFonts w:cstheme="minorHAnsi"/>
          <w:sz w:val="24"/>
          <w:szCs w:val="24"/>
        </w:rPr>
        <w:t>for</w:t>
      </w:r>
      <w:r w:rsidR="00BE48B0" w:rsidRPr="00DB4773">
        <w:rPr>
          <w:rFonts w:cstheme="minorHAnsi"/>
          <w:b/>
          <w:sz w:val="24"/>
          <w:szCs w:val="24"/>
        </w:rPr>
        <w:t xml:space="preserve"> </w:t>
      </w:r>
      <w:r w:rsidR="00C35BA3" w:rsidRPr="00DB4773">
        <w:rPr>
          <w:rFonts w:cstheme="minorHAnsi"/>
          <w:b/>
          <w:sz w:val="24"/>
          <w:szCs w:val="24"/>
        </w:rPr>
        <w:t>all</w:t>
      </w:r>
      <w:r w:rsidR="00BE48B0" w:rsidRPr="00DB4773">
        <w:rPr>
          <w:rFonts w:cstheme="minorHAnsi"/>
          <w:b/>
          <w:sz w:val="24"/>
          <w:szCs w:val="24"/>
        </w:rPr>
        <w:t xml:space="preserve"> </w:t>
      </w:r>
      <w:r w:rsidR="00C35BA3" w:rsidRPr="00DB4773">
        <w:rPr>
          <w:rFonts w:cstheme="minorHAnsi"/>
          <w:b/>
          <w:sz w:val="24"/>
          <w:szCs w:val="24"/>
        </w:rPr>
        <w:t>l</w:t>
      </w:r>
      <w:r w:rsidR="00BE48B0" w:rsidRPr="00DB4773">
        <w:rPr>
          <w:rFonts w:cstheme="minorHAnsi"/>
          <w:b/>
          <w:sz w:val="24"/>
          <w:szCs w:val="24"/>
        </w:rPr>
        <w:t xml:space="preserve">andowners on </w:t>
      </w:r>
      <w:r w:rsidR="00774F44" w:rsidRPr="00DB4773">
        <w:rPr>
          <w:rFonts w:cstheme="minorHAnsi"/>
          <w:b/>
          <w:sz w:val="24"/>
          <w:szCs w:val="24"/>
        </w:rPr>
        <w:t>land</w:t>
      </w:r>
      <w:r w:rsidR="00BE48B0" w:rsidRPr="00DB4773">
        <w:rPr>
          <w:rFonts w:cstheme="minorHAnsi"/>
          <w:b/>
          <w:sz w:val="24"/>
          <w:szCs w:val="24"/>
        </w:rPr>
        <w:t xml:space="preserve"> deed</w:t>
      </w:r>
      <w:r w:rsidR="00B5196E" w:rsidRPr="00DB4773">
        <w:rPr>
          <w:rFonts w:cstheme="minorHAnsi"/>
          <w:b/>
          <w:sz w:val="24"/>
          <w:szCs w:val="24"/>
        </w:rPr>
        <w:t>.</w:t>
      </w:r>
      <w:r w:rsidR="00BE48B0" w:rsidRPr="00DB4773">
        <w:rPr>
          <w:rFonts w:cstheme="minorHAnsi"/>
          <w:b/>
          <w:sz w:val="24"/>
          <w:szCs w:val="24"/>
        </w:rPr>
        <w:t xml:space="preserve"> </w:t>
      </w:r>
      <w:r w:rsidR="00B36FFA" w:rsidRPr="00DB4773">
        <w:rPr>
          <w:rFonts w:cstheme="minorHAnsi"/>
          <w:sz w:val="24"/>
          <w:szCs w:val="24"/>
        </w:rPr>
        <w:t>These</w:t>
      </w:r>
      <w:r w:rsidR="00B5196E" w:rsidRPr="00DB4773">
        <w:rPr>
          <w:rFonts w:cstheme="minorHAnsi"/>
          <w:sz w:val="24"/>
          <w:szCs w:val="24"/>
        </w:rPr>
        <w:t xml:space="preserve"> </w:t>
      </w:r>
      <w:r w:rsidR="00336241" w:rsidRPr="00DB4773">
        <w:rPr>
          <w:rFonts w:cstheme="minorHAnsi"/>
          <w:sz w:val="24"/>
          <w:szCs w:val="24"/>
        </w:rPr>
        <w:t>must</w:t>
      </w:r>
      <w:r w:rsidR="00B5196E" w:rsidRPr="00DB4773">
        <w:rPr>
          <w:rFonts w:cstheme="minorHAnsi"/>
          <w:sz w:val="24"/>
          <w:szCs w:val="24"/>
        </w:rPr>
        <w:t xml:space="preserve"> verify</w:t>
      </w:r>
      <w:r w:rsidR="00336241" w:rsidRPr="00DB4773">
        <w:rPr>
          <w:rFonts w:cstheme="minorHAnsi"/>
          <w:sz w:val="24"/>
          <w:szCs w:val="24"/>
        </w:rPr>
        <w:t xml:space="preserve"> current fiscal y</w:t>
      </w:r>
      <w:r w:rsidRPr="00DB4773">
        <w:rPr>
          <w:rFonts w:cstheme="minorHAnsi"/>
          <w:sz w:val="24"/>
          <w:szCs w:val="24"/>
        </w:rPr>
        <w:t xml:space="preserve">ear records with FSA, </w:t>
      </w:r>
      <w:r w:rsidR="00B36FFA" w:rsidRPr="00DB4773">
        <w:rPr>
          <w:rFonts w:cstheme="minorHAnsi"/>
          <w:sz w:val="24"/>
          <w:szCs w:val="24"/>
        </w:rPr>
        <w:t xml:space="preserve">showing </w:t>
      </w:r>
      <w:r w:rsidRPr="00DB4773">
        <w:rPr>
          <w:rFonts w:cstheme="minorHAnsi"/>
          <w:sz w:val="24"/>
          <w:szCs w:val="24"/>
        </w:rPr>
        <w:t>eligibility and compliance as follows:</w:t>
      </w:r>
      <w:r w:rsidR="00B36FFA" w:rsidRPr="00DB4773">
        <w:rPr>
          <w:rFonts w:cstheme="minorHAnsi"/>
          <w:sz w:val="24"/>
          <w:szCs w:val="24"/>
        </w:rPr>
        <w:br/>
        <w:t xml:space="preserve">   -- </w:t>
      </w:r>
      <w:r w:rsidR="00BE48B0" w:rsidRPr="00DB4773">
        <w:rPr>
          <w:rFonts w:cstheme="minorHAnsi"/>
          <w:sz w:val="24"/>
          <w:szCs w:val="24"/>
        </w:rPr>
        <w:t>AGI Certification &amp; Cons</w:t>
      </w:r>
      <w:r w:rsidR="00774F44" w:rsidRPr="00DB4773">
        <w:rPr>
          <w:rFonts w:cstheme="minorHAnsi"/>
          <w:sz w:val="24"/>
          <w:szCs w:val="24"/>
        </w:rPr>
        <w:t>ent to Disclosure of Tax Info. (</w:t>
      </w:r>
      <w:r w:rsidRPr="00DB4773">
        <w:rPr>
          <w:rFonts w:cstheme="minorHAnsi"/>
          <w:sz w:val="24"/>
          <w:szCs w:val="24"/>
        </w:rPr>
        <w:t xml:space="preserve">CCC-931 </w:t>
      </w:r>
      <w:r w:rsidR="00774F44" w:rsidRPr="00DB4773">
        <w:rPr>
          <w:rFonts w:cstheme="minorHAnsi"/>
          <w:sz w:val="24"/>
          <w:szCs w:val="24"/>
        </w:rPr>
        <w:t xml:space="preserve">is </w:t>
      </w:r>
      <w:r w:rsidR="00B36FFA" w:rsidRPr="00DB4773">
        <w:rPr>
          <w:rFonts w:cstheme="minorHAnsi"/>
          <w:sz w:val="24"/>
          <w:szCs w:val="24"/>
        </w:rPr>
        <w:t>approved by FSA as eligible.</w:t>
      </w:r>
      <w:r w:rsidR="00774F44" w:rsidRPr="00DB4773">
        <w:rPr>
          <w:rFonts w:cstheme="minorHAnsi"/>
          <w:sz w:val="24"/>
          <w:szCs w:val="24"/>
        </w:rPr>
        <w:t>)</w:t>
      </w:r>
      <w:r w:rsidR="00B36FFA" w:rsidRPr="00DB4773">
        <w:rPr>
          <w:rFonts w:cstheme="minorHAnsi"/>
          <w:sz w:val="24"/>
          <w:szCs w:val="24"/>
        </w:rPr>
        <w:br/>
        <w:t xml:space="preserve">   -- </w:t>
      </w:r>
      <w:r w:rsidR="005B046D" w:rsidRPr="00DB4773">
        <w:rPr>
          <w:rFonts w:cstheme="minorHAnsi"/>
          <w:sz w:val="24"/>
          <w:szCs w:val="24"/>
        </w:rPr>
        <w:t>HEL</w:t>
      </w:r>
      <w:r w:rsidR="00B36FFA" w:rsidRPr="00DB4773">
        <w:rPr>
          <w:rFonts w:cstheme="minorHAnsi"/>
          <w:sz w:val="24"/>
          <w:szCs w:val="24"/>
        </w:rPr>
        <w:t>/WC compliant</w:t>
      </w:r>
      <w:r w:rsidR="005B046D" w:rsidRPr="00DB4773">
        <w:rPr>
          <w:rFonts w:cstheme="minorHAnsi"/>
          <w:sz w:val="24"/>
          <w:szCs w:val="24"/>
        </w:rPr>
        <w:t>.</w:t>
      </w:r>
    </w:p>
    <w:p w14:paraId="49C1F116" w14:textId="77777777" w:rsidR="007768B8" w:rsidRPr="00DB4773" w:rsidRDefault="007768B8" w:rsidP="007768B8">
      <w:pPr>
        <w:pStyle w:val="ListParagraph"/>
        <w:numPr>
          <w:ilvl w:val="0"/>
          <w:numId w:val="7"/>
        </w:numPr>
        <w:spacing w:after="0"/>
        <w:rPr>
          <w:rFonts w:cstheme="minorHAnsi"/>
          <w:bCs/>
          <w:sz w:val="24"/>
          <w:szCs w:val="24"/>
        </w:rPr>
      </w:pPr>
      <w:bookmarkStart w:id="3" w:name="_Hlk22200361"/>
      <w:r w:rsidRPr="00DB4773">
        <w:rPr>
          <w:rFonts w:cstheme="minorHAnsi"/>
          <w:bCs/>
          <w:sz w:val="24"/>
          <w:szCs w:val="24"/>
        </w:rPr>
        <w:t>Area Resource</w:t>
      </w:r>
      <w:r w:rsidRPr="00DB4773">
        <w:rPr>
          <w:rFonts w:cstheme="minorHAnsi"/>
          <w:b/>
          <w:bCs/>
          <w:sz w:val="24"/>
          <w:szCs w:val="24"/>
        </w:rPr>
        <w:t xml:space="preserve"> Soil Scientist’s on-site sampling</w:t>
      </w:r>
      <w:r w:rsidRPr="00DB4773">
        <w:rPr>
          <w:rFonts w:cstheme="minorHAnsi"/>
          <w:sz w:val="24"/>
          <w:szCs w:val="24"/>
        </w:rPr>
        <w:t xml:space="preserve"> for hydric soils determinatio</w:t>
      </w:r>
      <w:r w:rsidR="00336241" w:rsidRPr="00DB4773">
        <w:rPr>
          <w:rFonts w:cstheme="minorHAnsi"/>
          <w:sz w:val="24"/>
          <w:szCs w:val="24"/>
        </w:rPr>
        <w:t>n, r</w:t>
      </w:r>
      <w:r w:rsidR="00524274" w:rsidRPr="00DB4773">
        <w:rPr>
          <w:rFonts w:cstheme="minorHAnsi"/>
          <w:sz w:val="24"/>
          <w:szCs w:val="24"/>
        </w:rPr>
        <w:t xml:space="preserve">esulting in hydric soils GIS map, general soils map with legend, </w:t>
      </w:r>
      <w:r w:rsidRPr="00DB4773">
        <w:rPr>
          <w:rFonts w:cstheme="minorHAnsi"/>
          <w:sz w:val="24"/>
          <w:szCs w:val="24"/>
        </w:rPr>
        <w:t xml:space="preserve">and brief written </w:t>
      </w:r>
      <w:r w:rsidR="00B44FBB" w:rsidRPr="00DB4773">
        <w:rPr>
          <w:rFonts w:cstheme="minorHAnsi"/>
          <w:bCs/>
          <w:sz w:val="24"/>
          <w:szCs w:val="24"/>
        </w:rPr>
        <w:t>evaluation</w:t>
      </w:r>
      <w:r w:rsidR="00B44FBB" w:rsidRPr="00DB4773">
        <w:rPr>
          <w:rFonts w:cstheme="minorHAnsi"/>
          <w:sz w:val="24"/>
          <w:szCs w:val="24"/>
        </w:rPr>
        <w:t xml:space="preserve"> of wetland degradation and restoration potential</w:t>
      </w:r>
      <w:r w:rsidRPr="00DB4773">
        <w:rPr>
          <w:rFonts w:cstheme="minorHAnsi"/>
          <w:sz w:val="24"/>
          <w:szCs w:val="24"/>
        </w:rPr>
        <w:t xml:space="preserve"> in consultation with Engineer.</w:t>
      </w:r>
    </w:p>
    <w:bookmarkEnd w:id="3"/>
    <w:p w14:paraId="304AB00F" w14:textId="0C3FBE5B" w:rsidR="007768B8" w:rsidRPr="00DB4773" w:rsidRDefault="007768B8" w:rsidP="007768B8">
      <w:pPr>
        <w:pStyle w:val="ListParagraph"/>
        <w:numPr>
          <w:ilvl w:val="0"/>
          <w:numId w:val="7"/>
        </w:numPr>
        <w:spacing w:after="0"/>
        <w:rPr>
          <w:rFonts w:cstheme="minorHAnsi"/>
          <w:b/>
          <w:bCs/>
          <w:sz w:val="24"/>
          <w:szCs w:val="24"/>
        </w:rPr>
      </w:pPr>
      <w:r w:rsidRPr="00DB4773">
        <w:rPr>
          <w:rFonts w:cstheme="minorHAnsi"/>
          <w:bCs/>
          <w:sz w:val="24"/>
          <w:szCs w:val="24"/>
        </w:rPr>
        <w:t>Area Resource</w:t>
      </w:r>
      <w:r w:rsidRPr="00DB4773">
        <w:rPr>
          <w:rFonts w:cstheme="minorHAnsi"/>
          <w:b/>
          <w:bCs/>
          <w:sz w:val="24"/>
          <w:szCs w:val="24"/>
        </w:rPr>
        <w:t xml:space="preserve"> Engineer’s on-site evaluation</w:t>
      </w:r>
      <w:r w:rsidRPr="00DB4773">
        <w:rPr>
          <w:rFonts w:cstheme="minorHAnsi"/>
          <w:sz w:val="24"/>
          <w:szCs w:val="24"/>
        </w:rPr>
        <w:t xml:space="preserve"> of wetland degradation and restoration potential, resulting in brief written evaluation, in consultation with Soil Scientist.</w:t>
      </w:r>
    </w:p>
    <w:p w14:paraId="3C510BD6" w14:textId="14F6A671" w:rsidR="00C35BA3" w:rsidRPr="00DB4773" w:rsidRDefault="00682945" w:rsidP="00376A40">
      <w:pPr>
        <w:pStyle w:val="ListParagraph"/>
        <w:numPr>
          <w:ilvl w:val="0"/>
          <w:numId w:val="7"/>
        </w:numPr>
        <w:spacing w:after="0"/>
        <w:rPr>
          <w:rFonts w:cstheme="minorHAnsi"/>
          <w:b/>
          <w:sz w:val="24"/>
          <w:szCs w:val="24"/>
          <w:u w:val="single"/>
        </w:rPr>
      </w:pPr>
      <w:r w:rsidRPr="00DB4773">
        <w:rPr>
          <w:rFonts w:cstheme="minorHAnsi"/>
          <w:sz w:val="24"/>
          <w:szCs w:val="24"/>
        </w:rPr>
        <w:t xml:space="preserve">Planning Map </w:t>
      </w:r>
      <w:r w:rsidR="001F5382" w:rsidRPr="00DB4773">
        <w:rPr>
          <w:rFonts w:cstheme="minorHAnsi"/>
          <w:sz w:val="24"/>
          <w:szCs w:val="24"/>
        </w:rPr>
        <w:t>–</w:t>
      </w:r>
      <w:r w:rsidRPr="00DB4773">
        <w:rPr>
          <w:rFonts w:cstheme="minorHAnsi"/>
          <w:sz w:val="24"/>
          <w:szCs w:val="24"/>
        </w:rPr>
        <w:t xml:space="preserve"> </w:t>
      </w:r>
      <w:r w:rsidR="001F5382" w:rsidRPr="00DB4773">
        <w:rPr>
          <w:rFonts w:cstheme="minorHAnsi"/>
          <w:sz w:val="24"/>
          <w:szCs w:val="24"/>
        </w:rPr>
        <w:t>Conservation Desktop</w:t>
      </w:r>
      <w:r w:rsidR="00774F44" w:rsidRPr="00DB4773">
        <w:rPr>
          <w:rFonts w:cstheme="minorHAnsi"/>
          <w:sz w:val="24"/>
          <w:szCs w:val="24"/>
        </w:rPr>
        <w:t xml:space="preserve"> / Aerial </w:t>
      </w:r>
      <w:r w:rsidR="00A950BB" w:rsidRPr="00DB4773">
        <w:rPr>
          <w:rFonts w:cstheme="minorHAnsi"/>
          <w:sz w:val="24"/>
          <w:szCs w:val="24"/>
        </w:rPr>
        <w:t>Map with del</w:t>
      </w:r>
      <w:r w:rsidR="00067539" w:rsidRPr="00DB4773">
        <w:rPr>
          <w:rFonts w:cstheme="minorHAnsi"/>
          <w:sz w:val="24"/>
          <w:szCs w:val="24"/>
        </w:rPr>
        <w:t xml:space="preserve">ineation of </w:t>
      </w:r>
      <w:r w:rsidR="00775408" w:rsidRPr="00DB4773">
        <w:rPr>
          <w:rFonts w:cstheme="minorHAnsi"/>
          <w:sz w:val="24"/>
          <w:szCs w:val="24"/>
        </w:rPr>
        <w:t xml:space="preserve">all </w:t>
      </w:r>
      <w:r w:rsidR="00067539" w:rsidRPr="00DB4773">
        <w:rPr>
          <w:rFonts w:cstheme="minorHAnsi"/>
          <w:sz w:val="24"/>
          <w:szCs w:val="24"/>
        </w:rPr>
        <w:t>Acres</w:t>
      </w:r>
      <w:r w:rsidR="00775408" w:rsidRPr="00DB4773">
        <w:rPr>
          <w:rFonts w:cstheme="minorHAnsi"/>
          <w:sz w:val="24"/>
          <w:szCs w:val="24"/>
        </w:rPr>
        <w:t xml:space="preserve"> offered</w:t>
      </w:r>
      <w:r w:rsidR="0026591C" w:rsidRPr="00DB4773">
        <w:rPr>
          <w:rFonts w:cstheme="minorHAnsi"/>
          <w:sz w:val="24"/>
          <w:szCs w:val="24"/>
        </w:rPr>
        <w:t>.</w:t>
      </w:r>
      <w:r w:rsidR="00A91DDE" w:rsidRPr="00DB4773">
        <w:rPr>
          <w:rFonts w:cstheme="minorHAnsi"/>
          <w:sz w:val="24"/>
          <w:szCs w:val="24"/>
        </w:rPr>
        <w:br/>
      </w:r>
      <w:r w:rsidRPr="00DB4773">
        <w:rPr>
          <w:rFonts w:cstheme="minorHAnsi"/>
          <w:b/>
          <w:sz w:val="24"/>
          <w:szCs w:val="24"/>
          <w:u w:val="single"/>
        </w:rPr>
        <w:t xml:space="preserve">See “WRE </w:t>
      </w:r>
      <w:r w:rsidR="00390EE3" w:rsidRPr="00DB4773">
        <w:rPr>
          <w:rFonts w:cstheme="minorHAnsi"/>
          <w:b/>
          <w:sz w:val="24"/>
          <w:szCs w:val="24"/>
          <w:u w:val="single"/>
        </w:rPr>
        <w:t>Planning Map Specifications” document.</w:t>
      </w:r>
      <w:r w:rsidR="000354D1" w:rsidRPr="00DB4773">
        <w:rPr>
          <w:rFonts w:cstheme="minorHAnsi"/>
          <w:b/>
          <w:sz w:val="24"/>
          <w:szCs w:val="24"/>
        </w:rPr>
        <w:t xml:space="preserve">  </w:t>
      </w:r>
    </w:p>
    <w:p w14:paraId="42C860FC" w14:textId="77777777" w:rsidR="001F5382" w:rsidRPr="00DB4773" w:rsidRDefault="001F5382" w:rsidP="001F5382">
      <w:pPr>
        <w:pStyle w:val="ListParagraph"/>
        <w:numPr>
          <w:ilvl w:val="0"/>
          <w:numId w:val="7"/>
        </w:numPr>
        <w:spacing w:after="0"/>
        <w:rPr>
          <w:rFonts w:cstheme="minorHAnsi"/>
          <w:sz w:val="24"/>
          <w:szCs w:val="24"/>
        </w:rPr>
      </w:pPr>
      <w:r w:rsidRPr="00DB4773">
        <w:rPr>
          <w:rFonts w:cstheme="minorHAnsi"/>
          <w:sz w:val="24"/>
          <w:szCs w:val="24"/>
        </w:rPr>
        <w:t>Location Map – County with site location, roads, vicinity showing ingress, egress</w:t>
      </w:r>
    </w:p>
    <w:p w14:paraId="555BEE0E" w14:textId="36A0A918" w:rsidR="001F5382" w:rsidRPr="00DB4773" w:rsidRDefault="001F5382" w:rsidP="001F5382">
      <w:pPr>
        <w:pStyle w:val="ListParagraph"/>
        <w:numPr>
          <w:ilvl w:val="0"/>
          <w:numId w:val="7"/>
        </w:numPr>
        <w:spacing w:after="0"/>
        <w:rPr>
          <w:rFonts w:cstheme="minorHAnsi"/>
          <w:sz w:val="24"/>
          <w:szCs w:val="24"/>
        </w:rPr>
      </w:pPr>
      <w:r w:rsidRPr="00DB4773">
        <w:rPr>
          <w:rFonts w:cstheme="minorHAnsi"/>
          <w:sz w:val="24"/>
          <w:szCs w:val="24"/>
        </w:rPr>
        <w:t>Topographical map</w:t>
      </w:r>
    </w:p>
    <w:p w14:paraId="0C3FE929" w14:textId="77777777" w:rsidR="00B44FBB" w:rsidRPr="00DB4773" w:rsidRDefault="005A0EE2" w:rsidP="00B44FBB">
      <w:pPr>
        <w:pStyle w:val="ListParagraph"/>
        <w:numPr>
          <w:ilvl w:val="0"/>
          <w:numId w:val="7"/>
        </w:numPr>
        <w:spacing w:after="0" w:line="240" w:lineRule="auto"/>
        <w:rPr>
          <w:rFonts w:cstheme="minorHAnsi"/>
          <w:sz w:val="24"/>
          <w:szCs w:val="24"/>
        </w:rPr>
      </w:pPr>
      <w:r w:rsidRPr="00DB4773">
        <w:rPr>
          <w:rFonts w:cstheme="minorHAnsi"/>
          <w:sz w:val="24"/>
          <w:szCs w:val="24"/>
        </w:rPr>
        <w:lastRenderedPageBreak/>
        <w:t xml:space="preserve">Confirmation of Owner Receipt of </w:t>
      </w:r>
      <w:r w:rsidR="00E80518" w:rsidRPr="00DB4773">
        <w:rPr>
          <w:rFonts w:cstheme="minorHAnsi"/>
          <w:sz w:val="24"/>
          <w:szCs w:val="24"/>
        </w:rPr>
        <w:t xml:space="preserve">WRE </w:t>
      </w:r>
      <w:r w:rsidRPr="00DB4773">
        <w:rPr>
          <w:rFonts w:cstheme="minorHAnsi"/>
          <w:sz w:val="24"/>
          <w:szCs w:val="24"/>
        </w:rPr>
        <w:t xml:space="preserve">Sample </w:t>
      </w:r>
      <w:r w:rsidR="000331A6" w:rsidRPr="00DB4773">
        <w:rPr>
          <w:rFonts w:cstheme="minorHAnsi"/>
          <w:sz w:val="24"/>
          <w:szCs w:val="24"/>
        </w:rPr>
        <w:t xml:space="preserve">Legal </w:t>
      </w:r>
      <w:r w:rsidR="00B44FBB" w:rsidRPr="00DB4773">
        <w:rPr>
          <w:rFonts w:cstheme="minorHAnsi"/>
          <w:sz w:val="24"/>
          <w:szCs w:val="24"/>
        </w:rPr>
        <w:t>Documents</w:t>
      </w:r>
      <w:r w:rsidR="0026591C" w:rsidRPr="00DB4773">
        <w:rPr>
          <w:rFonts w:cstheme="minorHAnsi"/>
          <w:sz w:val="24"/>
          <w:szCs w:val="24"/>
        </w:rPr>
        <w:t>.</w:t>
      </w:r>
      <w:r w:rsidR="00390EE3" w:rsidRPr="00DB4773">
        <w:rPr>
          <w:rFonts w:cstheme="minorHAnsi"/>
          <w:sz w:val="24"/>
          <w:szCs w:val="24"/>
        </w:rPr>
        <w:t xml:space="preserve"> (Give 3 </w:t>
      </w:r>
      <w:r w:rsidR="00DD7BD4" w:rsidRPr="00DB4773">
        <w:rPr>
          <w:rFonts w:cstheme="minorHAnsi"/>
          <w:sz w:val="24"/>
          <w:szCs w:val="24"/>
        </w:rPr>
        <w:t>SAMPLE docs</w:t>
      </w:r>
      <w:r w:rsidR="00390EE3" w:rsidRPr="00DB4773">
        <w:rPr>
          <w:rFonts w:cstheme="minorHAnsi"/>
          <w:sz w:val="24"/>
          <w:szCs w:val="24"/>
        </w:rPr>
        <w:t xml:space="preserve"> to applicants.)</w:t>
      </w:r>
    </w:p>
    <w:p w14:paraId="0AE08A43" w14:textId="6D420DED" w:rsidR="00B44FBB" w:rsidRPr="00DB4773" w:rsidRDefault="00B44FBB" w:rsidP="00B44FBB">
      <w:pPr>
        <w:pStyle w:val="ListParagraph"/>
        <w:numPr>
          <w:ilvl w:val="0"/>
          <w:numId w:val="7"/>
        </w:numPr>
        <w:spacing w:after="0" w:line="240" w:lineRule="auto"/>
        <w:rPr>
          <w:rFonts w:cstheme="minorHAnsi"/>
          <w:b/>
          <w:sz w:val="24"/>
          <w:szCs w:val="24"/>
        </w:rPr>
      </w:pPr>
      <w:r w:rsidRPr="00DB4773">
        <w:rPr>
          <w:rFonts w:cstheme="minorHAnsi"/>
          <w:sz w:val="24"/>
          <w:szCs w:val="24"/>
        </w:rPr>
        <w:t xml:space="preserve">WRE Ranking Criteria Worksheet – Sections to be scored by State Biologist, DC, </w:t>
      </w:r>
      <w:r w:rsidR="0015094F" w:rsidRPr="00DB4773">
        <w:rPr>
          <w:rFonts w:cstheme="minorHAnsi"/>
          <w:sz w:val="24"/>
          <w:szCs w:val="24"/>
        </w:rPr>
        <w:t xml:space="preserve">SO </w:t>
      </w:r>
      <w:r w:rsidRPr="00DB4773">
        <w:rPr>
          <w:rFonts w:cstheme="minorHAnsi"/>
          <w:sz w:val="24"/>
          <w:szCs w:val="24"/>
        </w:rPr>
        <w:t>GIS staff for Va. Wetland Catalog scores.</w:t>
      </w:r>
      <w:r w:rsidR="00390EE3" w:rsidRPr="00DB4773">
        <w:rPr>
          <w:rFonts w:cstheme="minorHAnsi"/>
          <w:sz w:val="24"/>
          <w:szCs w:val="24"/>
        </w:rPr>
        <w:t xml:space="preserve"> </w:t>
      </w:r>
      <w:r w:rsidR="0015094F" w:rsidRPr="00DB4773">
        <w:rPr>
          <w:rFonts w:cstheme="minorHAnsi"/>
          <w:sz w:val="24"/>
          <w:szCs w:val="24"/>
        </w:rPr>
        <w:t xml:space="preserve"> </w:t>
      </w:r>
    </w:p>
    <w:p w14:paraId="6324E0F0" w14:textId="4D020C1B" w:rsidR="00DE643F" w:rsidRPr="00DB4773" w:rsidRDefault="00DE643F" w:rsidP="004D0177">
      <w:pPr>
        <w:spacing w:after="0" w:line="240" w:lineRule="auto"/>
        <w:rPr>
          <w:rFonts w:cstheme="minorHAnsi"/>
          <w:sz w:val="24"/>
          <w:szCs w:val="24"/>
        </w:rPr>
      </w:pPr>
    </w:p>
    <w:p w14:paraId="6297592C" w14:textId="6344E65E" w:rsidR="00F5089F" w:rsidRPr="00DB4773" w:rsidRDefault="00F5089F" w:rsidP="004D0177">
      <w:pPr>
        <w:spacing w:after="0" w:line="240" w:lineRule="auto"/>
        <w:rPr>
          <w:rFonts w:cstheme="minorHAnsi"/>
          <w:sz w:val="24"/>
          <w:szCs w:val="24"/>
        </w:rPr>
      </w:pPr>
    </w:p>
    <w:p w14:paraId="654687E0" w14:textId="77777777" w:rsidR="00F5089F" w:rsidRPr="00DB4773" w:rsidRDefault="00F5089F" w:rsidP="004D0177">
      <w:pPr>
        <w:spacing w:after="0" w:line="240" w:lineRule="auto"/>
        <w:rPr>
          <w:rFonts w:cstheme="minorHAnsi"/>
          <w:sz w:val="24"/>
          <w:szCs w:val="24"/>
        </w:rPr>
      </w:pPr>
    </w:p>
    <w:p w14:paraId="18D644A9" w14:textId="77777777" w:rsidR="00D40F23" w:rsidRPr="00DB4773" w:rsidRDefault="00D40F23" w:rsidP="00DE643F">
      <w:pPr>
        <w:pStyle w:val="ListParagraph"/>
        <w:spacing w:after="0" w:line="240" w:lineRule="auto"/>
        <w:ind w:left="360"/>
        <w:rPr>
          <w:rFonts w:cstheme="minorHAnsi"/>
          <w:sz w:val="24"/>
          <w:szCs w:val="24"/>
        </w:rPr>
      </w:pPr>
    </w:p>
    <w:p w14:paraId="6F14C954" w14:textId="77777777" w:rsidR="009443BD" w:rsidRPr="00DB4773" w:rsidRDefault="00524274" w:rsidP="009443BD">
      <w:pPr>
        <w:pStyle w:val="ListParagraph"/>
        <w:numPr>
          <w:ilvl w:val="0"/>
          <w:numId w:val="8"/>
        </w:numPr>
        <w:spacing w:after="0"/>
        <w:rPr>
          <w:rStyle w:val="Hyperlink"/>
          <w:rFonts w:cstheme="minorHAnsi"/>
          <w:i/>
          <w:color w:val="auto"/>
          <w:sz w:val="24"/>
          <w:szCs w:val="24"/>
          <w:highlight w:val="cyan"/>
        </w:rPr>
      </w:pPr>
      <w:r w:rsidRPr="00DB4773">
        <w:rPr>
          <w:rFonts w:cstheme="minorHAnsi"/>
          <w:b/>
          <w:sz w:val="24"/>
          <w:szCs w:val="24"/>
          <w:highlight w:val="cyan"/>
          <w:u w:val="single"/>
        </w:rPr>
        <w:t>ENTITY</w:t>
      </w:r>
      <w:r w:rsidR="00E63FA9" w:rsidRPr="00DB4773">
        <w:rPr>
          <w:rFonts w:cstheme="minorHAnsi"/>
          <w:b/>
          <w:sz w:val="24"/>
          <w:szCs w:val="24"/>
          <w:highlight w:val="cyan"/>
          <w:u w:val="single"/>
        </w:rPr>
        <w:t xml:space="preserve">? - </w:t>
      </w:r>
      <w:r w:rsidR="006A136F" w:rsidRPr="00DB4773">
        <w:rPr>
          <w:rFonts w:cstheme="minorHAnsi"/>
          <w:b/>
          <w:sz w:val="24"/>
          <w:szCs w:val="24"/>
          <w:highlight w:val="cyan"/>
          <w:u w:val="single"/>
        </w:rPr>
        <w:t>If</w:t>
      </w:r>
      <w:r w:rsidR="009443BD" w:rsidRPr="00DB4773">
        <w:rPr>
          <w:rFonts w:cstheme="minorHAnsi"/>
          <w:b/>
          <w:sz w:val="24"/>
          <w:szCs w:val="24"/>
          <w:highlight w:val="cyan"/>
          <w:u w:val="single"/>
        </w:rPr>
        <w:t xml:space="preserve"> </w:t>
      </w:r>
      <w:r w:rsidR="006A136F" w:rsidRPr="00DB4773">
        <w:rPr>
          <w:rFonts w:cstheme="minorHAnsi"/>
          <w:b/>
          <w:sz w:val="24"/>
          <w:szCs w:val="24"/>
          <w:highlight w:val="cyan"/>
          <w:u w:val="single"/>
        </w:rPr>
        <w:t xml:space="preserve">any landowner on deed is </w:t>
      </w:r>
      <w:r w:rsidR="009443BD" w:rsidRPr="00DB4773">
        <w:rPr>
          <w:rFonts w:cstheme="minorHAnsi"/>
          <w:b/>
          <w:sz w:val="24"/>
          <w:szCs w:val="24"/>
          <w:highlight w:val="cyan"/>
          <w:u w:val="single"/>
        </w:rPr>
        <w:t>an entity</w:t>
      </w:r>
      <w:r w:rsidR="006A136F" w:rsidRPr="00DB4773">
        <w:rPr>
          <w:rFonts w:cstheme="minorHAnsi"/>
          <w:b/>
          <w:sz w:val="24"/>
          <w:szCs w:val="24"/>
          <w:highlight w:val="cyan"/>
          <w:u w:val="single"/>
        </w:rPr>
        <w:t>,</w:t>
      </w:r>
      <w:r w:rsidR="009443BD" w:rsidRPr="00DB4773">
        <w:rPr>
          <w:rFonts w:cstheme="minorHAnsi"/>
          <w:b/>
          <w:sz w:val="24"/>
          <w:szCs w:val="24"/>
          <w:highlight w:val="cyan"/>
          <w:u w:val="single"/>
        </w:rPr>
        <w:t xml:space="preserve"> include these items.</w:t>
      </w:r>
      <w:r w:rsidR="009443BD" w:rsidRPr="00DB4773">
        <w:rPr>
          <w:rStyle w:val="Hyperlink"/>
          <w:rFonts w:cstheme="minorHAnsi"/>
          <w:i/>
          <w:color w:val="auto"/>
          <w:sz w:val="24"/>
          <w:szCs w:val="24"/>
          <w:highlight w:val="cyan"/>
          <w:u w:val="none"/>
        </w:rPr>
        <w:t xml:space="preserve">  </w:t>
      </w:r>
    </w:p>
    <w:p w14:paraId="4588BDF0" w14:textId="77777777" w:rsidR="00945F45" w:rsidRPr="00DB4773" w:rsidRDefault="00945F45" w:rsidP="00945F45">
      <w:pPr>
        <w:pStyle w:val="ListParagraph"/>
        <w:numPr>
          <w:ilvl w:val="0"/>
          <w:numId w:val="20"/>
        </w:numPr>
        <w:spacing w:after="0"/>
        <w:rPr>
          <w:rFonts w:cstheme="minorHAnsi"/>
          <w:sz w:val="24"/>
          <w:szCs w:val="24"/>
        </w:rPr>
      </w:pPr>
      <w:r w:rsidRPr="00DB4773">
        <w:rPr>
          <w:rFonts w:cstheme="minorHAnsi"/>
          <w:sz w:val="24"/>
          <w:szCs w:val="24"/>
        </w:rPr>
        <w:t>Proof of Good Standing with SCC/State Corporation Commission, i.e. proof entity is a legal and valid entity in Virginia.</w:t>
      </w:r>
    </w:p>
    <w:p w14:paraId="48595FDD" w14:textId="2806E5DD" w:rsidR="009443BD" w:rsidRPr="00DB4773" w:rsidRDefault="009443BD" w:rsidP="007276A8">
      <w:pPr>
        <w:pStyle w:val="ListParagraph"/>
        <w:numPr>
          <w:ilvl w:val="0"/>
          <w:numId w:val="20"/>
        </w:numPr>
        <w:spacing w:after="0"/>
        <w:rPr>
          <w:rFonts w:cstheme="minorHAnsi"/>
          <w:sz w:val="24"/>
          <w:szCs w:val="24"/>
        </w:rPr>
      </w:pPr>
      <w:r w:rsidRPr="00DB4773">
        <w:rPr>
          <w:rFonts w:cstheme="minorHAnsi"/>
          <w:sz w:val="24"/>
          <w:szCs w:val="24"/>
        </w:rPr>
        <w:t>Signature Authority Evidence - Organizational documentation supporting signature authority, e.g</w:t>
      </w:r>
      <w:r w:rsidR="009F092A" w:rsidRPr="00DB4773">
        <w:rPr>
          <w:rFonts w:cstheme="minorHAnsi"/>
          <w:sz w:val="24"/>
          <w:szCs w:val="24"/>
        </w:rPr>
        <w:t>.</w:t>
      </w:r>
      <w:r w:rsidRPr="00DB4773">
        <w:rPr>
          <w:rFonts w:cstheme="minorHAnsi"/>
          <w:sz w:val="24"/>
          <w:szCs w:val="24"/>
        </w:rPr>
        <w:t>Articles of Organization</w:t>
      </w:r>
      <w:r w:rsidR="00597B0D" w:rsidRPr="00DB4773">
        <w:rPr>
          <w:rFonts w:cstheme="minorHAnsi"/>
          <w:sz w:val="24"/>
          <w:szCs w:val="24"/>
        </w:rPr>
        <w:t xml:space="preserve">, Articles of Partnership, </w:t>
      </w:r>
      <w:r w:rsidRPr="00DB4773">
        <w:rPr>
          <w:rFonts w:cstheme="minorHAnsi"/>
          <w:sz w:val="24"/>
          <w:szCs w:val="24"/>
        </w:rPr>
        <w:t xml:space="preserve">By-Laws, </w:t>
      </w:r>
      <w:r w:rsidR="00597B0D" w:rsidRPr="00DB4773">
        <w:rPr>
          <w:rFonts w:cstheme="minorHAnsi"/>
          <w:sz w:val="24"/>
          <w:szCs w:val="24"/>
        </w:rPr>
        <w:t xml:space="preserve">Power of Attorney, Corporate charter, Trust agreement, </w:t>
      </w:r>
      <w:r w:rsidR="009906A4" w:rsidRPr="00DB4773">
        <w:rPr>
          <w:rFonts w:cstheme="minorHAnsi"/>
          <w:sz w:val="24"/>
          <w:szCs w:val="24"/>
          <w:u w:val="single"/>
        </w:rPr>
        <w:t>OR</w:t>
      </w:r>
      <w:r w:rsidR="00597B0D" w:rsidRPr="00DB4773">
        <w:rPr>
          <w:rFonts w:cstheme="minorHAnsi"/>
          <w:sz w:val="24"/>
          <w:szCs w:val="24"/>
        </w:rPr>
        <w:t xml:space="preserve"> other legal documents clearly showing members’ signatures</w:t>
      </w:r>
      <w:r w:rsidRPr="00DB4773">
        <w:rPr>
          <w:rFonts w:cstheme="minorHAnsi"/>
          <w:sz w:val="24"/>
          <w:szCs w:val="24"/>
        </w:rPr>
        <w:t xml:space="preserve"> that authorize one representative’s signature.  </w:t>
      </w:r>
      <w:r w:rsidR="009906A4" w:rsidRPr="00DB4773">
        <w:rPr>
          <w:rFonts w:cstheme="minorHAnsi"/>
          <w:sz w:val="24"/>
          <w:szCs w:val="24"/>
        </w:rPr>
        <w:br/>
      </w:r>
      <w:r w:rsidRPr="00DB4773">
        <w:rPr>
          <w:rFonts w:cstheme="minorHAnsi"/>
          <w:sz w:val="24"/>
          <w:szCs w:val="24"/>
        </w:rPr>
        <w:t>For a trust - include trust formation documents that indicate signature authority, e.g. NRCS-CPA-09 Power of Attorney.</w:t>
      </w:r>
      <w:r w:rsidR="00DD7BD4" w:rsidRPr="00DB4773">
        <w:rPr>
          <w:rFonts w:eastAsia="Calibri" w:cstheme="minorHAnsi"/>
          <w:sz w:val="24"/>
          <w:szCs w:val="24"/>
        </w:rPr>
        <w:t xml:space="preserve"> (POA must be NRCS-CPA-09 POA form; FSA-211 is not sufficient.)</w:t>
      </w:r>
    </w:p>
    <w:p w14:paraId="27BF7A9A" w14:textId="77777777" w:rsidR="00DD7BD4" w:rsidRPr="00DB4773" w:rsidRDefault="00DD7BD4" w:rsidP="00DD7BD4">
      <w:pPr>
        <w:pStyle w:val="ListParagraph"/>
        <w:numPr>
          <w:ilvl w:val="0"/>
          <w:numId w:val="20"/>
        </w:numPr>
        <w:spacing w:after="0"/>
        <w:rPr>
          <w:rFonts w:cstheme="minorHAnsi"/>
          <w:sz w:val="24"/>
          <w:szCs w:val="24"/>
        </w:rPr>
      </w:pPr>
      <w:r w:rsidRPr="00DB4773">
        <w:rPr>
          <w:rFonts w:cstheme="minorHAnsi"/>
          <w:sz w:val="24"/>
          <w:szCs w:val="24"/>
        </w:rPr>
        <w:t xml:space="preserve">Subsidiary Prints showing AGI eligibility and HEL compliance for: </w:t>
      </w:r>
      <w:r w:rsidRPr="00DB4773">
        <w:rPr>
          <w:rFonts w:cstheme="minorHAnsi"/>
          <w:b/>
          <w:sz w:val="24"/>
          <w:szCs w:val="24"/>
        </w:rPr>
        <w:t>entity, sub-entities, and each individual who is part of these entities,</w:t>
      </w:r>
      <w:r w:rsidRPr="00DB4773">
        <w:rPr>
          <w:rFonts w:cstheme="minorHAnsi"/>
          <w:sz w:val="24"/>
          <w:szCs w:val="24"/>
        </w:rPr>
        <w:t xml:space="preserve"> as shown on CCC-901 or CCC-902E.</w:t>
      </w:r>
    </w:p>
    <w:p w14:paraId="77CF2D33" w14:textId="77777777" w:rsidR="00B5196E" w:rsidRPr="00DB4773" w:rsidRDefault="00B5196E" w:rsidP="00B5196E">
      <w:pPr>
        <w:spacing w:after="0"/>
        <w:rPr>
          <w:rFonts w:cstheme="minorHAnsi"/>
          <w:sz w:val="24"/>
          <w:szCs w:val="24"/>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B5196E" w:rsidRPr="00DB4773" w14:paraId="798D7110" w14:textId="77777777" w:rsidTr="00E63FA9">
        <w:tc>
          <w:tcPr>
            <w:tcW w:w="9350" w:type="dxa"/>
            <w:shd w:val="clear" w:color="auto" w:fill="DBE5F1" w:themeFill="accent1" w:themeFillTint="33"/>
          </w:tcPr>
          <w:p w14:paraId="63D18FFB" w14:textId="0C9FB81F" w:rsidR="00B5196E" w:rsidRPr="00DB4773" w:rsidRDefault="00B5196E" w:rsidP="00097AE1">
            <w:pPr>
              <w:rPr>
                <w:rFonts w:cstheme="minorHAnsi"/>
                <w:b/>
                <w:sz w:val="24"/>
                <w:szCs w:val="24"/>
              </w:rPr>
            </w:pPr>
            <w:r w:rsidRPr="00DB4773">
              <w:rPr>
                <w:rFonts w:cstheme="minorHAnsi"/>
                <w:b/>
                <w:sz w:val="24"/>
                <w:szCs w:val="24"/>
              </w:rPr>
              <w:t xml:space="preserve">Phase </w:t>
            </w:r>
            <w:r w:rsidR="009D2450" w:rsidRPr="00DB4773">
              <w:rPr>
                <w:rFonts w:cstheme="minorHAnsi"/>
                <w:b/>
                <w:sz w:val="24"/>
                <w:szCs w:val="24"/>
              </w:rPr>
              <w:t>3</w:t>
            </w:r>
            <w:r w:rsidR="00097AE1" w:rsidRPr="00DB4773">
              <w:rPr>
                <w:rFonts w:cstheme="minorHAnsi"/>
                <w:b/>
                <w:sz w:val="24"/>
                <w:szCs w:val="24"/>
              </w:rPr>
              <w:t xml:space="preserve">      Prior to Team Site Visit</w:t>
            </w:r>
          </w:p>
        </w:tc>
      </w:tr>
    </w:tbl>
    <w:p w14:paraId="3EFF7889" w14:textId="77777777" w:rsidR="00BF7C5F" w:rsidRPr="00DB4773" w:rsidRDefault="00BF7C5F" w:rsidP="00BF7C5F">
      <w:pPr>
        <w:pStyle w:val="Default"/>
        <w:rPr>
          <w:rFonts w:asciiTheme="minorHAnsi" w:hAnsiTheme="minorHAnsi" w:cstheme="minorHAnsi"/>
          <w:color w:val="auto"/>
        </w:rPr>
      </w:pPr>
      <w:bookmarkStart w:id="4" w:name="_Hlk518563014"/>
    </w:p>
    <w:p w14:paraId="17ABC598" w14:textId="29A12D7A" w:rsidR="00BF7C5F" w:rsidRPr="00DB4773" w:rsidRDefault="003B6021" w:rsidP="004443D0">
      <w:pPr>
        <w:pStyle w:val="Default"/>
        <w:numPr>
          <w:ilvl w:val="0"/>
          <w:numId w:val="29"/>
        </w:numPr>
        <w:rPr>
          <w:rFonts w:asciiTheme="minorHAnsi" w:hAnsiTheme="minorHAnsi" w:cstheme="minorHAnsi"/>
          <w:i/>
          <w:color w:val="auto"/>
        </w:rPr>
      </w:pPr>
      <w:r w:rsidRPr="00DB4773">
        <w:rPr>
          <w:rFonts w:asciiTheme="minorHAnsi" w:hAnsiTheme="minorHAnsi" w:cstheme="minorHAnsi"/>
          <w:i/>
          <w:color w:val="auto"/>
        </w:rPr>
        <w:t xml:space="preserve">Consult with </w:t>
      </w:r>
      <w:r w:rsidR="007E236C" w:rsidRPr="00DB4773">
        <w:rPr>
          <w:rFonts w:asciiTheme="minorHAnsi" w:hAnsiTheme="minorHAnsi" w:cstheme="minorHAnsi"/>
          <w:i/>
          <w:color w:val="auto"/>
        </w:rPr>
        <w:t xml:space="preserve">Environmental Specialist </w:t>
      </w:r>
      <w:r w:rsidRPr="00DB4773">
        <w:rPr>
          <w:rFonts w:asciiTheme="minorHAnsi" w:hAnsiTheme="minorHAnsi" w:cstheme="minorHAnsi"/>
          <w:i/>
          <w:color w:val="auto"/>
        </w:rPr>
        <w:t xml:space="preserve">Dana Perkins prior to completing these </w:t>
      </w:r>
      <w:r w:rsidR="004443D0" w:rsidRPr="00DB4773">
        <w:rPr>
          <w:rFonts w:asciiTheme="minorHAnsi" w:hAnsiTheme="minorHAnsi" w:cstheme="minorHAnsi"/>
          <w:i/>
          <w:color w:val="auto"/>
        </w:rPr>
        <w:t xml:space="preserve">next </w:t>
      </w:r>
      <w:r w:rsidRPr="00DB4773">
        <w:rPr>
          <w:rFonts w:asciiTheme="minorHAnsi" w:hAnsiTheme="minorHAnsi" w:cstheme="minorHAnsi"/>
          <w:i/>
          <w:color w:val="auto"/>
        </w:rPr>
        <w:t>three disclosure forms.</w:t>
      </w:r>
      <w:r w:rsidR="00BF7C5F" w:rsidRPr="00DB4773">
        <w:rPr>
          <w:rFonts w:asciiTheme="minorHAnsi" w:hAnsiTheme="minorHAnsi" w:cstheme="minorHAnsi"/>
          <w:i/>
          <w:color w:val="auto"/>
        </w:rPr>
        <w:t xml:space="preserve">  Comp</w:t>
      </w:r>
      <w:r w:rsidR="00F174F7" w:rsidRPr="00DB4773">
        <w:rPr>
          <w:rFonts w:asciiTheme="minorHAnsi" w:hAnsiTheme="minorHAnsi" w:cstheme="minorHAnsi"/>
          <w:i/>
          <w:color w:val="auto"/>
        </w:rPr>
        <w:t xml:space="preserve">lete the first two Landowner forms </w:t>
      </w:r>
      <w:r w:rsidR="00F174F7" w:rsidRPr="00DB4773">
        <w:rPr>
          <w:rFonts w:asciiTheme="minorHAnsi" w:hAnsiTheme="minorHAnsi" w:cstheme="minorHAnsi"/>
          <w:i/>
          <w:color w:val="auto"/>
          <w:u w:val="single"/>
        </w:rPr>
        <w:t>prior</w:t>
      </w:r>
      <w:r w:rsidR="00F174F7" w:rsidRPr="00DB4773">
        <w:rPr>
          <w:rFonts w:asciiTheme="minorHAnsi" w:hAnsiTheme="minorHAnsi" w:cstheme="minorHAnsi"/>
          <w:i/>
          <w:color w:val="auto"/>
        </w:rPr>
        <w:t xml:space="preserve"> to the Field Inspection Checklist.  </w:t>
      </w:r>
    </w:p>
    <w:p w14:paraId="2123612D" w14:textId="59035475" w:rsidR="003B6021" w:rsidRPr="00DB4773" w:rsidRDefault="00F174F7" w:rsidP="004443D0">
      <w:pPr>
        <w:pStyle w:val="Default"/>
        <w:numPr>
          <w:ilvl w:val="0"/>
          <w:numId w:val="29"/>
        </w:numPr>
        <w:rPr>
          <w:rFonts w:asciiTheme="minorHAnsi" w:hAnsiTheme="minorHAnsi" w:cstheme="minorHAnsi"/>
          <w:i/>
          <w:color w:val="auto"/>
        </w:rPr>
      </w:pPr>
      <w:r w:rsidRPr="00DB4773">
        <w:rPr>
          <w:rFonts w:asciiTheme="minorHAnsi" w:hAnsiTheme="minorHAnsi" w:cstheme="minorHAnsi"/>
          <w:i/>
          <w:color w:val="auto"/>
        </w:rPr>
        <w:t xml:space="preserve">Then when the </w:t>
      </w:r>
      <w:r w:rsidR="004443D0" w:rsidRPr="00DB4773">
        <w:rPr>
          <w:rFonts w:asciiTheme="minorHAnsi" w:hAnsiTheme="minorHAnsi" w:cstheme="minorHAnsi"/>
          <w:i/>
          <w:color w:val="auto"/>
        </w:rPr>
        <w:t xml:space="preserve">Field </w:t>
      </w:r>
      <w:r w:rsidRPr="00DB4773">
        <w:rPr>
          <w:rFonts w:asciiTheme="minorHAnsi" w:hAnsiTheme="minorHAnsi" w:cstheme="minorHAnsi"/>
          <w:i/>
          <w:color w:val="auto"/>
        </w:rPr>
        <w:t>Inspection is performed, those first two forms will direct the investigation to areas of special interest.  This is especially important on larger or wooded/ brushy properties.</w:t>
      </w:r>
      <w:r w:rsidR="004443D0" w:rsidRPr="00DB4773">
        <w:rPr>
          <w:rFonts w:asciiTheme="minorHAnsi" w:hAnsiTheme="minorHAnsi" w:cstheme="minorHAnsi"/>
          <w:i/>
          <w:color w:val="auto"/>
        </w:rPr>
        <w:br/>
      </w:r>
    </w:p>
    <w:p w14:paraId="63781B4E" w14:textId="2503E2E0" w:rsidR="00E63FA9" w:rsidRPr="00DB4773" w:rsidRDefault="00E63FA9" w:rsidP="00E63FA9">
      <w:pPr>
        <w:pStyle w:val="Default"/>
        <w:numPr>
          <w:ilvl w:val="0"/>
          <w:numId w:val="7"/>
        </w:numPr>
        <w:rPr>
          <w:rFonts w:asciiTheme="minorHAnsi" w:hAnsiTheme="minorHAnsi" w:cstheme="minorHAnsi"/>
          <w:i/>
        </w:rPr>
      </w:pPr>
      <w:r w:rsidRPr="00DB4773">
        <w:rPr>
          <w:rFonts w:asciiTheme="minorHAnsi" w:hAnsiTheme="minorHAnsi" w:cstheme="minorHAnsi"/>
          <w:b/>
          <w:i/>
        </w:rPr>
        <w:t>Landowner</w:t>
      </w:r>
      <w:r w:rsidRPr="00DB4773">
        <w:rPr>
          <w:rFonts w:asciiTheme="minorHAnsi" w:hAnsiTheme="minorHAnsi" w:cstheme="minorHAnsi"/>
          <w:i/>
        </w:rPr>
        <w:t xml:space="preserve"> Disclosure Worksheet</w:t>
      </w:r>
      <w:r w:rsidRPr="00DB4773">
        <w:rPr>
          <w:rFonts w:asciiTheme="minorHAnsi" w:hAnsiTheme="minorHAnsi" w:cstheme="minorHAnsi"/>
          <w:i/>
          <w:color w:val="1F497D"/>
        </w:rPr>
        <w:t xml:space="preserve"> </w:t>
      </w:r>
    </w:p>
    <w:p w14:paraId="11BC70C8" w14:textId="77777777" w:rsidR="00E63FA9" w:rsidRPr="00DB4773" w:rsidRDefault="00E63FA9" w:rsidP="00E63FA9">
      <w:pPr>
        <w:pStyle w:val="ListParagraph"/>
        <w:numPr>
          <w:ilvl w:val="0"/>
          <w:numId w:val="7"/>
        </w:numPr>
        <w:spacing w:after="0"/>
        <w:rPr>
          <w:rFonts w:cstheme="minorHAnsi"/>
          <w:i/>
          <w:sz w:val="24"/>
          <w:szCs w:val="24"/>
        </w:rPr>
      </w:pPr>
      <w:r w:rsidRPr="00DB4773">
        <w:rPr>
          <w:rFonts w:cstheme="minorHAnsi"/>
          <w:i/>
          <w:sz w:val="24"/>
          <w:szCs w:val="24"/>
        </w:rPr>
        <w:t xml:space="preserve">Hazardous Materials </w:t>
      </w:r>
      <w:r w:rsidRPr="00DB4773">
        <w:rPr>
          <w:rFonts w:cstheme="minorHAnsi"/>
          <w:b/>
          <w:i/>
          <w:sz w:val="24"/>
          <w:szCs w:val="24"/>
        </w:rPr>
        <w:t>Landowner</w:t>
      </w:r>
      <w:r w:rsidRPr="00DB4773">
        <w:rPr>
          <w:rFonts w:cstheme="minorHAnsi"/>
          <w:i/>
          <w:sz w:val="24"/>
          <w:szCs w:val="24"/>
        </w:rPr>
        <w:t xml:space="preserve"> Interview</w:t>
      </w:r>
    </w:p>
    <w:p w14:paraId="053F5C49" w14:textId="084CAEA8" w:rsidR="00336241" w:rsidRPr="00DB4773" w:rsidRDefault="00336241" w:rsidP="00336241">
      <w:pPr>
        <w:pStyle w:val="ListParagraph"/>
        <w:numPr>
          <w:ilvl w:val="0"/>
          <w:numId w:val="7"/>
        </w:numPr>
        <w:rPr>
          <w:rFonts w:cstheme="minorHAnsi"/>
          <w:sz w:val="24"/>
          <w:szCs w:val="24"/>
        </w:rPr>
      </w:pPr>
      <w:r w:rsidRPr="00DB4773">
        <w:rPr>
          <w:rFonts w:cstheme="minorHAnsi"/>
          <w:i/>
          <w:sz w:val="24"/>
          <w:szCs w:val="24"/>
        </w:rPr>
        <w:t xml:space="preserve">Hazardous Materials </w:t>
      </w:r>
      <w:r w:rsidRPr="00DB4773">
        <w:rPr>
          <w:rFonts w:cstheme="minorHAnsi"/>
          <w:b/>
          <w:i/>
          <w:sz w:val="24"/>
          <w:szCs w:val="24"/>
        </w:rPr>
        <w:t>Field Inspection</w:t>
      </w:r>
      <w:r w:rsidRPr="00DB4773">
        <w:rPr>
          <w:rFonts w:cstheme="minorHAnsi"/>
          <w:i/>
          <w:sz w:val="24"/>
          <w:szCs w:val="24"/>
        </w:rPr>
        <w:t xml:space="preserve"> Checklist</w:t>
      </w:r>
      <w:r w:rsidR="004443D0" w:rsidRPr="00DB4773">
        <w:rPr>
          <w:rFonts w:cstheme="minorHAnsi"/>
          <w:sz w:val="24"/>
          <w:szCs w:val="24"/>
        </w:rPr>
        <w:br/>
      </w:r>
    </w:p>
    <w:bookmarkEnd w:id="4"/>
    <w:p w14:paraId="6AC415C3" w14:textId="77777777" w:rsidR="00E63FA9" w:rsidRPr="00DB4773" w:rsidRDefault="00E63FA9" w:rsidP="00E63FA9">
      <w:pPr>
        <w:pStyle w:val="ListParagraph"/>
        <w:numPr>
          <w:ilvl w:val="0"/>
          <w:numId w:val="7"/>
        </w:numPr>
        <w:spacing w:after="0"/>
        <w:rPr>
          <w:rFonts w:cstheme="minorHAnsi"/>
          <w:sz w:val="24"/>
          <w:szCs w:val="24"/>
        </w:rPr>
      </w:pPr>
      <w:r w:rsidRPr="00DB4773">
        <w:rPr>
          <w:rFonts w:cstheme="minorHAnsi"/>
          <w:sz w:val="24"/>
          <w:szCs w:val="24"/>
        </w:rPr>
        <w:t>NRCS-CPA-52, Environmental Evaluation Worksheet, incl</w:t>
      </w:r>
      <w:r w:rsidR="00774F44" w:rsidRPr="00DB4773">
        <w:rPr>
          <w:rFonts w:cstheme="minorHAnsi"/>
          <w:sz w:val="24"/>
          <w:szCs w:val="24"/>
        </w:rPr>
        <w:t>uding Cultural Resources Review</w:t>
      </w:r>
    </w:p>
    <w:p w14:paraId="39A1E358" w14:textId="77777777" w:rsidR="00B36FFA" w:rsidRPr="00DB4773" w:rsidRDefault="00774F44" w:rsidP="005937EB">
      <w:pPr>
        <w:pStyle w:val="ListParagraph"/>
        <w:numPr>
          <w:ilvl w:val="0"/>
          <w:numId w:val="7"/>
        </w:numPr>
        <w:spacing w:after="0"/>
        <w:rPr>
          <w:rFonts w:cstheme="minorHAnsi"/>
          <w:sz w:val="24"/>
          <w:szCs w:val="24"/>
        </w:rPr>
      </w:pPr>
      <w:r w:rsidRPr="00DB4773">
        <w:rPr>
          <w:rFonts w:cstheme="minorHAnsi"/>
          <w:sz w:val="24"/>
          <w:szCs w:val="24"/>
        </w:rPr>
        <w:t>County Tax map showing tax parcels</w:t>
      </w:r>
    </w:p>
    <w:p w14:paraId="129B7E1D" w14:textId="3FEE7C07" w:rsidR="00A950BB" w:rsidRPr="00DB4773" w:rsidRDefault="00A950BB" w:rsidP="00A950BB">
      <w:pPr>
        <w:pStyle w:val="ListParagraph"/>
        <w:numPr>
          <w:ilvl w:val="0"/>
          <w:numId w:val="7"/>
        </w:numPr>
        <w:spacing w:after="0"/>
        <w:rPr>
          <w:rFonts w:cstheme="minorHAnsi"/>
          <w:sz w:val="24"/>
          <w:szCs w:val="24"/>
        </w:rPr>
      </w:pPr>
      <w:r w:rsidRPr="00DB4773">
        <w:rPr>
          <w:rFonts w:cstheme="minorHAnsi"/>
          <w:sz w:val="24"/>
          <w:szCs w:val="24"/>
        </w:rPr>
        <w:t xml:space="preserve">Direct Deposit Form 1199A – </w:t>
      </w:r>
      <w:r w:rsidRPr="00DB4773">
        <w:rPr>
          <w:rFonts w:cstheme="minorHAnsi"/>
          <w:b/>
          <w:sz w:val="24"/>
          <w:szCs w:val="24"/>
        </w:rPr>
        <w:t xml:space="preserve">separate one for each landowner on deed; </w:t>
      </w:r>
      <w:r w:rsidR="004443D0" w:rsidRPr="00DB4773">
        <w:rPr>
          <w:rFonts w:cstheme="minorHAnsi"/>
          <w:b/>
          <w:sz w:val="24"/>
          <w:szCs w:val="24"/>
        </w:rPr>
        <w:br/>
      </w:r>
      <w:r w:rsidRPr="00DB4773">
        <w:rPr>
          <w:rFonts w:cstheme="minorHAnsi"/>
          <w:sz w:val="24"/>
          <w:szCs w:val="24"/>
        </w:rPr>
        <w:t>claim or payroll ID number (SSN or TIN) must go in box C.</w:t>
      </w:r>
    </w:p>
    <w:p w14:paraId="7241DB86" w14:textId="77777777" w:rsidR="00E63FA9" w:rsidRPr="00DB4773" w:rsidRDefault="00E63FA9" w:rsidP="00E63FA9">
      <w:pPr>
        <w:pStyle w:val="ListParagraph"/>
        <w:numPr>
          <w:ilvl w:val="0"/>
          <w:numId w:val="7"/>
        </w:numPr>
        <w:spacing w:after="0"/>
        <w:rPr>
          <w:rFonts w:cstheme="minorHAnsi"/>
          <w:sz w:val="24"/>
          <w:szCs w:val="24"/>
        </w:rPr>
      </w:pPr>
      <w:r w:rsidRPr="00DB4773">
        <w:rPr>
          <w:rFonts w:cstheme="minorHAnsi"/>
          <w:sz w:val="24"/>
          <w:szCs w:val="24"/>
        </w:rPr>
        <w:t>Landowner WRE Bid form</w:t>
      </w:r>
    </w:p>
    <w:p w14:paraId="638F9E56" w14:textId="77777777" w:rsidR="00E63FA9" w:rsidRPr="00DB4773" w:rsidRDefault="00E63FA9" w:rsidP="006A136F">
      <w:pPr>
        <w:pStyle w:val="ListParagraph"/>
        <w:numPr>
          <w:ilvl w:val="0"/>
          <w:numId w:val="7"/>
        </w:numPr>
        <w:spacing w:after="0"/>
        <w:rPr>
          <w:rFonts w:cstheme="minorHAnsi"/>
          <w:sz w:val="24"/>
          <w:szCs w:val="24"/>
        </w:rPr>
      </w:pPr>
      <w:r w:rsidRPr="00DB4773">
        <w:rPr>
          <w:rFonts w:cstheme="minorHAnsi"/>
          <w:sz w:val="24"/>
          <w:szCs w:val="24"/>
        </w:rPr>
        <w:t>CCC-505, Direct &amp; Counter-Cyclical Program (DCP) Base Acres Reduction Certification</w:t>
      </w:r>
    </w:p>
    <w:p w14:paraId="0CA101F6" w14:textId="17D4E3E1" w:rsidR="00F5089F" w:rsidRPr="00DB4773" w:rsidRDefault="00F5089F" w:rsidP="00B5196E">
      <w:pPr>
        <w:spacing w:after="0"/>
        <w:rPr>
          <w:rFonts w:cstheme="minorHAnsi"/>
          <w:sz w:val="24"/>
          <w:szCs w:val="24"/>
        </w:rPr>
      </w:pPr>
    </w:p>
    <w:p w14:paraId="5D36FA57" w14:textId="77777777" w:rsidR="00F5089F" w:rsidRPr="00DB4773" w:rsidRDefault="00F5089F" w:rsidP="00B5196E">
      <w:pPr>
        <w:spacing w:after="0"/>
        <w:rPr>
          <w:rFonts w:cstheme="minorHAnsi"/>
          <w:sz w:val="24"/>
          <w:szCs w:val="24"/>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B5196E" w:rsidRPr="00DB4773" w14:paraId="6997171A" w14:textId="77777777" w:rsidTr="00774061">
        <w:tc>
          <w:tcPr>
            <w:tcW w:w="11592" w:type="dxa"/>
            <w:shd w:val="clear" w:color="auto" w:fill="DBE5F1" w:themeFill="accent1" w:themeFillTint="33"/>
          </w:tcPr>
          <w:p w14:paraId="258139E7" w14:textId="77777777" w:rsidR="00B5196E" w:rsidRPr="00DB4773" w:rsidRDefault="00B5196E" w:rsidP="00B5196E">
            <w:pPr>
              <w:rPr>
                <w:rFonts w:cstheme="minorHAnsi"/>
                <w:b/>
                <w:sz w:val="24"/>
                <w:szCs w:val="24"/>
              </w:rPr>
            </w:pPr>
            <w:r w:rsidRPr="00DB4773">
              <w:rPr>
                <w:rFonts w:cstheme="minorHAnsi"/>
                <w:b/>
                <w:sz w:val="24"/>
                <w:szCs w:val="24"/>
              </w:rPr>
              <w:t>Phase 3</w:t>
            </w:r>
            <w:r w:rsidR="00BD227B" w:rsidRPr="00DB4773">
              <w:rPr>
                <w:rFonts w:cstheme="minorHAnsi"/>
                <w:b/>
                <w:sz w:val="24"/>
                <w:szCs w:val="24"/>
              </w:rPr>
              <w:t xml:space="preserve">  </w:t>
            </w:r>
            <w:r w:rsidR="003C71A8" w:rsidRPr="00DB4773">
              <w:rPr>
                <w:rFonts w:cstheme="minorHAnsi"/>
                <w:b/>
                <w:sz w:val="24"/>
                <w:szCs w:val="24"/>
              </w:rPr>
              <w:t xml:space="preserve">  </w:t>
            </w:r>
            <w:r w:rsidRPr="00DB4773">
              <w:rPr>
                <w:rFonts w:cstheme="minorHAnsi"/>
                <w:b/>
                <w:sz w:val="24"/>
                <w:szCs w:val="24"/>
              </w:rPr>
              <w:t xml:space="preserve">  AFTER Team Site Visit</w:t>
            </w:r>
          </w:p>
        </w:tc>
      </w:tr>
    </w:tbl>
    <w:p w14:paraId="645E2586" w14:textId="77777777" w:rsidR="00524274" w:rsidRPr="00DB4773" w:rsidRDefault="00524274" w:rsidP="00524274">
      <w:pPr>
        <w:pStyle w:val="ListParagraph"/>
        <w:spacing w:after="0"/>
        <w:ind w:left="360"/>
        <w:rPr>
          <w:rFonts w:cstheme="minorHAnsi"/>
          <w:sz w:val="24"/>
          <w:szCs w:val="24"/>
        </w:rPr>
      </w:pPr>
    </w:p>
    <w:p w14:paraId="0AD260CC" w14:textId="4586DD8D" w:rsidR="000E516A" w:rsidRPr="00DB4773" w:rsidRDefault="00771E6E" w:rsidP="000E516A">
      <w:pPr>
        <w:pStyle w:val="ListParagraph"/>
        <w:numPr>
          <w:ilvl w:val="0"/>
          <w:numId w:val="7"/>
        </w:numPr>
        <w:spacing w:after="0"/>
        <w:rPr>
          <w:rFonts w:cstheme="minorHAnsi"/>
          <w:sz w:val="24"/>
          <w:szCs w:val="24"/>
        </w:rPr>
      </w:pPr>
      <w:r w:rsidRPr="00DB4773">
        <w:rPr>
          <w:rFonts w:cstheme="minorHAnsi"/>
          <w:sz w:val="24"/>
          <w:szCs w:val="24"/>
        </w:rPr>
        <w:t>WRE</w:t>
      </w:r>
      <w:r w:rsidR="000E516A" w:rsidRPr="00DB4773">
        <w:rPr>
          <w:rFonts w:cstheme="minorHAnsi"/>
          <w:sz w:val="24"/>
          <w:szCs w:val="24"/>
        </w:rPr>
        <w:t xml:space="preserve"> Ranking Cr</w:t>
      </w:r>
      <w:r w:rsidR="00774F44" w:rsidRPr="00DB4773">
        <w:rPr>
          <w:rFonts w:cstheme="minorHAnsi"/>
          <w:sz w:val="24"/>
          <w:szCs w:val="24"/>
        </w:rPr>
        <w:t xml:space="preserve">iteria Worksheet (rev. </w:t>
      </w:r>
      <w:r w:rsidR="00D51EC6" w:rsidRPr="00DB4773">
        <w:rPr>
          <w:rFonts w:cstheme="minorHAnsi"/>
          <w:sz w:val="24"/>
          <w:szCs w:val="24"/>
        </w:rPr>
        <w:t>Nov. 2020</w:t>
      </w:r>
      <w:r w:rsidR="001B5A0B" w:rsidRPr="00DB4773">
        <w:rPr>
          <w:rFonts w:cstheme="minorHAnsi"/>
          <w:sz w:val="24"/>
          <w:szCs w:val="24"/>
        </w:rPr>
        <w:t xml:space="preserve">) – </w:t>
      </w:r>
      <w:r w:rsidR="001B5A0B" w:rsidRPr="00DB4773">
        <w:rPr>
          <w:rFonts w:cstheme="minorHAnsi"/>
          <w:sz w:val="24"/>
          <w:szCs w:val="24"/>
          <w:u w:val="single"/>
        </w:rPr>
        <w:t>complete most</w:t>
      </w:r>
      <w:r w:rsidR="000E516A" w:rsidRPr="00DB4773">
        <w:rPr>
          <w:rFonts w:cstheme="minorHAnsi"/>
          <w:sz w:val="24"/>
          <w:szCs w:val="24"/>
        </w:rPr>
        <w:t xml:space="preserve"> </w:t>
      </w:r>
      <w:r w:rsidR="00A246F1" w:rsidRPr="00DB4773">
        <w:rPr>
          <w:rFonts w:cstheme="minorHAnsi"/>
          <w:sz w:val="24"/>
          <w:szCs w:val="24"/>
        </w:rPr>
        <w:t>prior to</w:t>
      </w:r>
      <w:r w:rsidR="00BE02F8" w:rsidRPr="00DB4773">
        <w:rPr>
          <w:rFonts w:cstheme="minorHAnsi"/>
          <w:sz w:val="24"/>
          <w:szCs w:val="24"/>
        </w:rPr>
        <w:t xml:space="preserve"> Team Site Visit</w:t>
      </w:r>
      <w:r w:rsidR="00A246F1" w:rsidRPr="00DB4773">
        <w:rPr>
          <w:rFonts w:cstheme="minorHAnsi"/>
          <w:sz w:val="24"/>
          <w:szCs w:val="24"/>
        </w:rPr>
        <w:t xml:space="preserve">, </w:t>
      </w:r>
      <w:r w:rsidR="005B046D" w:rsidRPr="00DB4773">
        <w:rPr>
          <w:rFonts w:cstheme="minorHAnsi"/>
          <w:sz w:val="24"/>
          <w:szCs w:val="24"/>
          <w:u w:val="single"/>
        </w:rPr>
        <w:t xml:space="preserve">finish </w:t>
      </w:r>
      <w:r w:rsidR="00774F44" w:rsidRPr="00DB4773">
        <w:rPr>
          <w:rFonts w:cstheme="minorHAnsi"/>
          <w:sz w:val="24"/>
          <w:szCs w:val="24"/>
          <w:u w:val="single"/>
        </w:rPr>
        <w:t>last sections</w:t>
      </w:r>
      <w:r w:rsidR="00774F44" w:rsidRPr="00DB4773">
        <w:rPr>
          <w:rFonts w:cstheme="minorHAnsi"/>
          <w:sz w:val="24"/>
          <w:szCs w:val="24"/>
        </w:rPr>
        <w:t xml:space="preserve"> </w:t>
      </w:r>
      <w:r w:rsidR="000E516A" w:rsidRPr="00DB4773">
        <w:rPr>
          <w:rFonts w:cstheme="minorHAnsi"/>
          <w:sz w:val="24"/>
          <w:szCs w:val="24"/>
        </w:rPr>
        <w:t>during</w:t>
      </w:r>
      <w:r w:rsidR="00BE02F8" w:rsidRPr="00DB4773">
        <w:rPr>
          <w:rFonts w:cstheme="minorHAnsi"/>
          <w:sz w:val="24"/>
          <w:szCs w:val="24"/>
        </w:rPr>
        <w:t xml:space="preserve"> Visit.</w:t>
      </w:r>
    </w:p>
    <w:p w14:paraId="556EC571" w14:textId="30F16C9A" w:rsidR="004D0177" w:rsidRPr="00DB4773" w:rsidRDefault="00771E6E" w:rsidP="00BD227B">
      <w:pPr>
        <w:pStyle w:val="ListParagraph"/>
        <w:numPr>
          <w:ilvl w:val="0"/>
          <w:numId w:val="7"/>
        </w:numPr>
        <w:spacing w:after="0" w:line="240" w:lineRule="auto"/>
        <w:rPr>
          <w:rFonts w:cstheme="minorHAnsi"/>
          <w:sz w:val="24"/>
          <w:szCs w:val="24"/>
        </w:rPr>
      </w:pPr>
      <w:r w:rsidRPr="00DB4773">
        <w:rPr>
          <w:rFonts w:cstheme="minorHAnsi"/>
          <w:sz w:val="24"/>
          <w:szCs w:val="24"/>
        </w:rPr>
        <w:t>WRE</w:t>
      </w:r>
      <w:r w:rsidR="000E516A" w:rsidRPr="00DB4773">
        <w:rPr>
          <w:rFonts w:cstheme="minorHAnsi"/>
          <w:sz w:val="24"/>
          <w:szCs w:val="24"/>
        </w:rPr>
        <w:t xml:space="preserve"> Preliminary Restoration Plan </w:t>
      </w:r>
      <w:r w:rsidR="00416742" w:rsidRPr="00DB4773">
        <w:rPr>
          <w:rFonts w:cstheme="minorHAnsi"/>
          <w:sz w:val="24"/>
          <w:szCs w:val="24"/>
        </w:rPr>
        <w:t>Worksheet</w:t>
      </w:r>
      <w:r w:rsidR="00DD7BD4" w:rsidRPr="00DB4773">
        <w:rPr>
          <w:rFonts w:cstheme="minorHAnsi"/>
          <w:sz w:val="24"/>
          <w:szCs w:val="24"/>
        </w:rPr>
        <w:t xml:space="preserve"> (rev. 10</w:t>
      </w:r>
      <w:r w:rsidR="00390EE3" w:rsidRPr="00DB4773">
        <w:rPr>
          <w:rFonts w:cstheme="minorHAnsi"/>
          <w:sz w:val="24"/>
          <w:szCs w:val="24"/>
        </w:rPr>
        <w:t>/2016</w:t>
      </w:r>
      <w:r w:rsidR="00A246F1" w:rsidRPr="00DB4773">
        <w:rPr>
          <w:rFonts w:cstheme="minorHAnsi"/>
          <w:sz w:val="24"/>
          <w:szCs w:val="24"/>
        </w:rPr>
        <w:t>)</w:t>
      </w:r>
      <w:r w:rsidR="001B5A0B" w:rsidRPr="00DB4773">
        <w:rPr>
          <w:rFonts w:cstheme="minorHAnsi"/>
          <w:sz w:val="24"/>
          <w:szCs w:val="24"/>
        </w:rPr>
        <w:t xml:space="preserve"> – complete most</w:t>
      </w:r>
      <w:r w:rsidR="005A0EE2" w:rsidRPr="00DB4773">
        <w:rPr>
          <w:rFonts w:cstheme="minorHAnsi"/>
          <w:sz w:val="24"/>
          <w:szCs w:val="24"/>
        </w:rPr>
        <w:t xml:space="preserve"> during Team Site Visit</w:t>
      </w:r>
      <w:r w:rsidR="00A950BB" w:rsidRPr="00DB4773">
        <w:rPr>
          <w:rFonts w:cstheme="minorHAnsi"/>
          <w:sz w:val="24"/>
          <w:szCs w:val="24"/>
        </w:rPr>
        <w:t xml:space="preserve">; </w:t>
      </w:r>
      <w:r w:rsidR="00BE02F8" w:rsidRPr="00DB4773">
        <w:rPr>
          <w:rFonts w:cstheme="minorHAnsi"/>
          <w:sz w:val="24"/>
          <w:szCs w:val="24"/>
        </w:rPr>
        <w:t xml:space="preserve">finish after Visit, then </w:t>
      </w:r>
      <w:r w:rsidR="00416742" w:rsidRPr="00DB4773">
        <w:rPr>
          <w:rFonts w:cstheme="minorHAnsi"/>
          <w:sz w:val="24"/>
          <w:szCs w:val="24"/>
        </w:rPr>
        <w:t>obtain signatures</w:t>
      </w:r>
      <w:r w:rsidR="00A950BB" w:rsidRPr="00DB4773">
        <w:rPr>
          <w:rFonts w:cstheme="minorHAnsi"/>
          <w:sz w:val="24"/>
          <w:szCs w:val="24"/>
        </w:rPr>
        <w:t xml:space="preserve"> by landowner and NRCS</w:t>
      </w:r>
      <w:r w:rsidR="00160985" w:rsidRPr="00DB4773">
        <w:rPr>
          <w:rFonts w:cstheme="minorHAnsi"/>
          <w:sz w:val="24"/>
          <w:szCs w:val="24"/>
        </w:rPr>
        <w:t>.</w:t>
      </w:r>
    </w:p>
    <w:p w14:paraId="159954A6" w14:textId="275A588B" w:rsidR="00524274" w:rsidRPr="00DB4773" w:rsidRDefault="00524274" w:rsidP="00BD227B">
      <w:pPr>
        <w:spacing w:after="0" w:line="240" w:lineRule="auto"/>
        <w:rPr>
          <w:rFonts w:cstheme="minorHAnsi"/>
          <w:sz w:val="24"/>
          <w:szCs w:val="24"/>
        </w:rPr>
      </w:pPr>
    </w:p>
    <w:p w14:paraId="5003A150" w14:textId="77777777" w:rsidR="007E236C" w:rsidRPr="00DB4773" w:rsidRDefault="007E236C" w:rsidP="00BD227B">
      <w:pPr>
        <w:spacing w:after="0" w:line="240" w:lineRule="auto"/>
        <w:rPr>
          <w:rFonts w:cstheme="minorHAnsi"/>
          <w:sz w:val="24"/>
          <w:szCs w:val="24"/>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160985" w:rsidRPr="00DB4773" w14:paraId="6074808B" w14:textId="77777777" w:rsidTr="00237329">
        <w:tc>
          <w:tcPr>
            <w:tcW w:w="11592" w:type="dxa"/>
            <w:shd w:val="clear" w:color="auto" w:fill="DBE5F1" w:themeFill="accent1" w:themeFillTint="33"/>
          </w:tcPr>
          <w:p w14:paraId="36511A8E" w14:textId="77777777" w:rsidR="00160985" w:rsidRPr="00DB4773" w:rsidRDefault="00BE02F8" w:rsidP="00BD227B">
            <w:pPr>
              <w:rPr>
                <w:rFonts w:cstheme="minorHAnsi"/>
                <w:b/>
                <w:sz w:val="24"/>
                <w:szCs w:val="24"/>
              </w:rPr>
            </w:pPr>
            <w:r w:rsidRPr="00DB4773">
              <w:rPr>
                <w:rFonts w:cstheme="minorHAnsi"/>
                <w:b/>
                <w:sz w:val="24"/>
                <w:szCs w:val="24"/>
              </w:rPr>
              <w:t>Phase 4</w:t>
            </w:r>
            <w:r w:rsidR="00BD227B" w:rsidRPr="00DB4773">
              <w:rPr>
                <w:rFonts w:cstheme="minorHAnsi"/>
                <w:b/>
                <w:sz w:val="24"/>
                <w:szCs w:val="24"/>
              </w:rPr>
              <w:t xml:space="preserve">  </w:t>
            </w:r>
            <w:r w:rsidR="00160985" w:rsidRPr="00DB4773">
              <w:rPr>
                <w:rFonts w:cstheme="minorHAnsi"/>
                <w:b/>
                <w:sz w:val="24"/>
                <w:szCs w:val="24"/>
              </w:rPr>
              <w:t xml:space="preserve">  </w:t>
            </w:r>
            <w:r w:rsidR="00524274" w:rsidRPr="00DB4773">
              <w:rPr>
                <w:rFonts w:cstheme="minorHAnsi"/>
                <w:b/>
                <w:sz w:val="24"/>
                <w:szCs w:val="24"/>
              </w:rPr>
              <w:t xml:space="preserve">  Soon a</w:t>
            </w:r>
            <w:r w:rsidR="00160985" w:rsidRPr="00DB4773">
              <w:rPr>
                <w:rFonts w:cstheme="minorHAnsi"/>
                <w:b/>
                <w:sz w:val="24"/>
                <w:szCs w:val="24"/>
              </w:rPr>
              <w:t>fter Ranking and Selection for Funding</w:t>
            </w:r>
          </w:p>
        </w:tc>
      </w:tr>
    </w:tbl>
    <w:p w14:paraId="6CE40D31" w14:textId="77777777" w:rsidR="00BF7C5F" w:rsidRPr="00DB4773" w:rsidRDefault="00BF7C5F" w:rsidP="00BF7C5F">
      <w:pPr>
        <w:pStyle w:val="ListParagraph"/>
        <w:spacing w:after="0"/>
        <w:ind w:left="360"/>
        <w:rPr>
          <w:rFonts w:cstheme="minorHAnsi"/>
          <w:sz w:val="24"/>
          <w:szCs w:val="24"/>
        </w:rPr>
      </w:pPr>
    </w:p>
    <w:p w14:paraId="34368A03" w14:textId="212A3FF3" w:rsidR="00160985" w:rsidRPr="00DB4773" w:rsidRDefault="00160985" w:rsidP="00160985">
      <w:pPr>
        <w:pStyle w:val="ListParagraph"/>
        <w:numPr>
          <w:ilvl w:val="0"/>
          <w:numId w:val="7"/>
        </w:numPr>
        <w:spacing w:after="0"/>
        <w:rPr>
          <w:rFonts w:cstheme="minorHAnsi"/>
          <w:sz w:val="24"/>
          <w:szCs w:val="24"/>
        </w:rPr>
      </w:pPr>
      <w:r w:rsidRPr="00DB4773">
        <w:rPr>
          <w:rFonts w:cstheme="minorHAnsi"/>
          <w:b/>
          <w:sz w:val="24"/>
          <w:szCs w:val="24"/>
        </w:rPr>
        <w:t xml:space="preserve">Preliminary </w:t>
      </w:r>
      <w:r w:rsidR="006A136F" w:rsidRPr="00DB4773">
        <w:rPr>
          <w:rFonts w:cstheme="minorHAnsi"/>
          <w:b/>
          <w:sz w:val="24"/>
          <w:szCs w:val="24"/>
        </w:rPr>
        <w:t>WRPO</w:t>
      </w:r>
      <w:r w:rsidR="006A136F" w:rsidRPr="00DB4773">
        <w:rPr>
          <w:rFonts w:cstheme="minorHAnsi"/>
          <w:sz w:val="24"/>
          <w:szCs w:val="24"/>
        </w:rPr>
        <w:t>/</w:t>
      </w:r>
      <w:r w:rsidR="00524274" w:rsidRPr="00DB4773">
        <w:rPr>
          <w:rFonts w:cstheme="minorHAnsi"/>
          <w:sz w:val="24"/>
          <w:szCs w:val="24"/>
        </w:rPr>
        <w:t xml:space="preserve"> </w:t>
      </w:r>
      <w:r w:rsidR="006A136F" w:rsidRPr="00DB4773">
        <w:rPr>
          <w:rFonts w:cstheme="minorHAnsi"/>
          <w:sz w:val="24"/>
          <w:szCs w:val="24"/>
        </w:rPr>
        <w:t>Wetland Restoration Plan of Operations</w:t>
      </w:r>
      <w:r w:rsidRPr="00DB4773">
        <w:rPr>
          <w:rFonts w:cstheme="minorHAnsi"/>
          <w:sz w:val="24"/>
          <w:szCs w:val="24"/>
        </w:rPr>
        <w:t xml:space="preserve"> including—</w:t>
      </w:r>
    </w:p>
    <w:p w14:paraId="2B5951B5" w14:textId="77777777" w:rsidR="00160985" w:rsidRPr="00DB4773" w:rsidRDefault="00160985" w:rsidP="00160985">
      <w:pPr>
        <w:pStyle w:val="ListParagraph"/>
        <w:numPr>
          <w:ilvl w:val="0"/>
          <w:numId w:val="24"/>
        </w:numPr>
        <w:spacing w:after="0"/>
        <w:rPr>
          <w:rFonts w:cstheme="minorHAnsi"/>
          <w:sz w:val="24"/>
          <w:szCs w:val="24"/>
        </w:rPr>
      </w:pPr>
      <w:r w:rsidRPr="00DB4773">
        <w:rPr>
          <w:rFonts w:cstheme="minorHAnsi"/>
          <w:sz w:val="24"/>
          <w:szCs w:val="24"/>
        </w:rPr>
        <w:t>A statement with a clear objective and understanding about desired outcome of restoration activities.</w:t>
      </w:r>
    </w:p>
    <w:p w14:paraId="1CA06493" w14:textId="77777777" w:rsidR="00160985" w:rsidRPr="00DB4773" w:rsidRDefault="00160985" w:rsidP="00160985">
      <w:pPr>
        <w:pStyle w:val="ListParagraph"/>
        <w:numPr>
          <w:ilvl w:val="0"/>
          <w:numId w:val="24"/>
        </w:numPr>
        <w:spacing w:after="0"/>
        <w:rPr>
          <w:rFonts w:cstheme="minorHAnsi"/>
          <w:sz w:val="24"/>
          <w:szCs w:val="24"/>
        </w:rPr>
      </w:pPr>
      <w:r w:rsidRPr="00DB4773">
        <w:rPr>
          <w:rFonts w:cstheme="minorHAnsi"/>
          <w:sz w:val="24"/>
          <w:szCs w:val="24"/>
        </w:rPr>
        <w:t>List of planned conservation practices, measures and activities, estimated quantities, and estimated costs.</w:t>
      </w:r>
      <w:r w:rsidR="002C107C" w:rsidRPr="00DB4773">
        <w:rPr>
          <w:rFonts w:cstheme="minorHAnsi"/>
          <w:sz w:val="24"/>
          <w:szCs w:val="24"/>
        </w:rPr>
        <w:t xml:space="preserve">  </w:t>
      </w:r>
      <w:r w:rsidR="00902FF4" w:rsidRPr="00DB4773">
        <w:rPr>
          <w:rFonts w:cstheme="minorHAnsi"/>
          <w:sz w:val="24"/>
          <w:szCs w:val="24"/>
        </w:rPr>
        <w:t xml:space="preserve">Use </w:t>
      </w:r>
      <w:r w:rsidR="00902FF4" w:rsidRPr="00DB4773">
        <w:rPr>
          <w:rFonts w:cstheme="minorHAnsi"/>
          <w:sz w:val="24"/>
          <w:szCs w:val="24"/>
          <w:u w:val="single"/>
        </w:rPr>
        <w:t>Average Cost List and</w:t>
      </w:r>
      <w:r w:rsidR="002C107C" w:rsidRPr="00DB4773">
        <w:rPr>
          <w:rFonts w:cstheme="minorHAnsi"/>
          <w:sz w:val="24"/>
          <w:szCs w:val="24"/>
          <w:u w:val="single"/>
        </w:rPr>
        <w:t xml:space="preserve"> </w:t>
      </w:r>
      <w:r w:rsidR="00902FF4" w:rsidRPr="00DB4773">
        <w:rPr>
          <w:rFonts w:cstheme="minorHAnsi"/>
          <w:sz w:val="24"/>
          <w:szCs w:val="24"/>
          <w:u w:val="single"/>
        </w:rPr>
        <w:t>/ or Engineer’s Estimate</w:t>
      </w:r>
      <w:r w:rsidR="00902FF4" w:rsidRPr="00DB4773">
        <w:rPr>
          <w:rFonts w:cstheme="minorHAnsi"/>
          <w:sz w:val="24"/>
          <w:szCs w:val="24"/>
        </w:rPr>
        <w:t xml:space="preserve"> (</w:t>
      </w:r>
      <w:r w:rsidR="00902FF4" w:rsidRPr="00DB4773">
        <w:rPr>
          <w:rFonts w:cstheme="minorHAnsi"/>
          <w:sz w:val="24"/>
          <w:szCs w:val="24"/>
          <w:u w:val="single"/>
        </w:rPr>
        <w:t>not</w:t>
      </w:r>
      <w:r w:rsidR="00902FF4" w:rsidRPr="00DB4773">
        <w:rPr>
          <w:rFonts w:cstheme="minorHAnsi"/>
          <w:sz w:val="24"/>
          <w:szCs w:val="24"/>
        </w:rPr>
        <w:t xml:space="preserve"> Practice Payment Schedule.)</w:t>
      </w:r>
    </w:p>
    <w:p w14:paraId="503F0A62" w14:textId="77777777" w:rsidR="00160985" w:rsidRPr="00DB4773" w:rsidRDefault="00160985" w:rsidP="00160985">
      <w:pPr>
        <w:pStyle w:val="ListParagraph"/>
        <w:numPr>
          <w:ilvl w:val="0"/>
          <w:numId w:val="24"/>
        </w:numPr>
        <w:spacing w:after="0"/>
        <w:rPr>
          <w:rFonts w:cstheme="minorHAnsi"/>
          <w:sz w:val="24"/>
          <w:szCs w:val="24"/>
        </w:rPr>
      </w:pPr>
      <w:r w:rsidRPr="00DB4773">
        <w:rPr>
          <w:rFonts w:cstheme="minorHAnsi"/>
          <w:sz w:val="24"/>
          <w:szCs w:val="24"/>
        </w:rPr>
        <w:t>Soils map.</w:t>
      </w:r>
    </w:p>
    <w:p w14:paraId="349881D4" w14:textId="570B78C4" w:rsidR="00524274" w:rsidRPr="00DB4773" w:rsidRDefault="00160985" w:rsidP="00BF7C5F">
      <w:pPr>
        <w:pStyle w:val="ListParagraph"/>
        <w:numPr>
          <w:ilvl w:val="0"/>
          <w:numId w:val="24"/>
        </w:numPr>
        <w:spacing w:after="0"/>
        <w:rPr>
          <w:rFonts w:cstheme="minorHAnsi"/>
          <w:sz w:val="24"/>
          <w:szCs w:val="24"/>
        </w:rPr>
      </w:pPr>
      <w:r w:rsidRPr="00DB4773">
        <w:rPr>
          <w:rFonts w:cstheme="minorHAnsi"/>
          <w:sz w:val="24"/>
          <w:szCs w:val="24"/>
        </w:rPr>
        <w:t xml:space="preserve">Aerial plan map showing boundaries of offered acres, </w:t>
      </w:r>
      <w:r w:rsidR="00390EE3" w:rsidRPr="00DB4773">
        <w:rPr>
          <w:rFonts w:cstheme="minorHAnsi"/>
          <w:sz w:val="24"/>
          <w:szCs w:val="24"/>
        </w:rPr>
        <w:t xml:space="preserve">revised if needed, </w:t>
      </w:r>
      <w:r w:rsidRPr="00DB4773">
        <w:rPr>
          <w:rFonts w:cstheme="minorHAnsi"/>
          <w:sz w:val="24"/>
          <w:szCs w:val="24"/>
        </w:rPr>
        <w:t>access right-of-way, existing land use, conservation practices, the location of planned restoration practices, planned habitats, and planned land use.  Maps and practices identified in the preliminary WRPO and applicable worksheets will be developed using Toolkit and stored in the National Conservation Planning database.</w:t>
      </w:r>
    </w:p>
    <w:p w14:paraId="6E24E678" w14:textId="77777777" w:rsidR="001340F7" w:rsidRPr="00DB4773" w:rsidRDefault="001340F7" w:rsidP="001340F7">
      <w:pPr>
        <w:spacing w:after="0"/>
        <w:rPr>
          <w:rFonts w:cstheme="minorHAnsi"/>
          <w:sz w:val="24"/>
          <w:szCs w:val="24"/>
        </w:rPr>
      </w:pPr>
    </w:p>
    <w:tbl>
      <w:tblPr>
        <w:tblStyle w:val="TableGrid"/>
        <w:tblW w:w="0" w:type="auto"/>
        <w:shd w:val="clear" w:color="auto" w:fill="DBE5F1" w:themeFill="accent1" w:themeFillTint="33"/>
        <w:tblLook w:val="04A0" w:firstRow="1" w:lastRow="0" w:firstColumn="1" w:lastColumn="0" w:noHBand="0" w:noVBand="1"/>
      </w:tblPr>
      <w:tblGrid>
        <w:gridCol w:w="9350"/>
      </w:tblGrid>
      <w:tr w:rsidR="00482191" w:rsidRPr="00DB4773" w14:paraId="3CA048EB" w14:textId="77777777" w:rsidTr="009F274A">
        <w:tc>
          <w:tcPr>
            <w:tcW w:w="11592" w:type="dxa"/>
            <w:shd w:val="clear" w:color="auto" w:fill="DBE5F1" w:themeFill="accent1" w:themeFillTint="33"/>
          </w:tcPr>
          <w:p w14:paraId="59B98140" w14:textId="77777777" w:rsidR="00482191" w:rsidRPr="00DB4773" w:rsidRDefault="00482191" w:rsidP="00482191">
            <w:pPr>
              <w:rPr>
                <w:rFonts w:cstheme="minorHAnsi"/>
                <w:b/>
                <w:sz w:val="24"/>
                <w:szCs w:val="24"/>
              </w:rPr>
            </w:pPr>
            <w:r w:rsidRPr="00DB4773">
              <w:rPr>
                <w:rFonts w:cstheme="minorHAnsi"/>
                <w:b/>
                <w:sz w:val="24"/>
                <w:szCs w:val="24"/>
              </w:rPr>
              <w:t>P</w:t>
            </w:r>
            <w:r w:rsidR="00524274" w:rsidRPr="00DB4773">
              <w:rPr>
                <w:rFonts w:cstheme="minorHAnsi"/>
                <w:b/>
                <w:sz w:val="24"/>
                <w:szCs w:val="24"/>
              </w:rPr>
              <w:t>hase 5</w:t>
            </w:r>
            <w:r w:rsidR="00BD227B" w:rsidRPr="00DB4773">
              <w:rPr>
                <w:rFonts w:cstheme="minorHAnsi"/>
                <w:b/>
                <w:sz w:val="24"/>
                <w:szCs w:val="24"/>
              </w:rPr>
              <w:t xml:space="preserve">  </w:t>
            </w:r>
            <w:r w:rsidRPr="00DB4773">
              <w:rPr>
                <w:rFonts w:cstheme="minorHAnsi"/>
                <w:b/>
                <w:sz w:val="24"/>
                <w:szCs w:val="24"/>
              </w:rPr>
              <w:t xml:space="preserve">    Later during acquisition process</w:t>
            </w:r>
          </w:p>
        </w:tc>
      </w:tr>
    </w:tbl>
    <w:p w14:paraId="6C1A42F3" w14:textId="77777777" w:rsidR="00524274" w:rsidRPr="00DB4773" w:rsidRDefault="00524274" w:rsidP="00524274">
      <w:pPr>
        <w:pStyle w:val="ListParagraph"/>
        <w:spacing w:after="0"/>
        <w:ind w:left="360"/>
        <w:rPr>
          <w:rFonts w:cstheme="minorHAnsi"/>
          <w:sz w:val="24"/>
          <w:szCs w:val="24"/>
        </w:rPr>
      </w:pPr>
    </w:p>
    <w:p w14:paraId="46874D7A" w14:textId="77777777" w:rsidR="0026730D" w:rsidRPr="00DB4773" w:rsidRDefault="0026730D" w:rsidP="0026730D">
      <w:pPr>
        <w:pStyle w:val="ListParagraph"/>
        <w:numPr>
          <w:ilvl w:val="0"/>
          <w:numId w:val="7"/>
        </w:numPr>
        <w:spacing w:after="0"/>
        <w:rPr>
          <w:rFonts w:cstheme="minorHAnsi"/>
          <w:sz w:val="24"/>
          <w:szCs w:val="24"/>
        </w:rPr>
      </w:pPr>
      <w:r w:rsidRPr="00DB4773">
        <w:rPr>
          <w:rFonts w:cstheme="minorHAnsi"/>
          <w:sz w:val="24"/>
          <w:szCs w:val="24"/>
        </w:rPr>
        <w:t>Toolkit map revisions for agreement and boundary survey order.</w:t>
      </w:r>
    </w:p>
    <w:p w14:paraId="4FB41C0F" w14:textId="77777777" w:rsidR="002C107C" w:rsidRPr="00DB4773" w:rsidRDefault="002C107C" w:rsidP="002C107C">
      <w:pPr>
        <w:pStyle w:val="ListParagraph"/>
        <w:numPr>
          <w:ilvl w:val="0"/>
          <w:numId w:val="7"/>
        </w:numPr>
        <w:spacing w:after="0"/>
        <w:rPr>
          <w:rFonts w:cstheme="minorHAnsi"/>
          <w:sz w:val="24"/>
          <w:szCs w:val="24"/>
        </w:rPr>
      </w:pPr>
      <w:r w:rsidRPr="00DB4773">
        <w:rPr>
          <w:rFonts w:cstheme="minorHAnsi"/>
          <w:sz w:val="24"/>
          <w:szCs w:val="24"/>
        </w:rPr>
        <w:t>Boundary survey assistance: work order with linear feet and land type, two site visits, plat review with landowner and easement staff.</w:t>
      </w:r>
    </w:p>
    <w:p w14:paraId="10488DD6" w14:textId="2F76C626" w:rsidR="00524274" w:rsidRPr="00DB4773" w:rsidRDefault="00E841F9" w:rsidP="00932C8F">
      <w:pPr>
        <w:pStyle w:val="ListParagraph"/>
        <w:numPr>
          <w:ilvl w:val="0"/>
          <w:numId w:val="7"/>
        </w:numPr>
        <w:spacing w:after="0"/>
        <w:rPr>
          <w:rFonts w:cstheme="minorHAnsi"/>
          <w:sz w:val="24"/>
          <w:szCs w:val="24"/>
        </w:rPr>
      </w:pPr>
      <w:r w:rsidRPr="00DB4773">
        <w:rPr>
          <w:rFonts w:cstheme="minorHAnsi"/>
          <w:sz w:val="24"/>
          <w:szCs w:val="24"/>
        </w:rPr>
        <w:t xml:space="preserve">Preliminary Certificate of Inspection &amp; Possession (“Examiner” is District Conservationist) – </w:t>
      </w:r>
      <w:r w:rsidR="00994A3E" w:rsidRPr="00DB4773">
        <w:rPr>
          <w:rFonts w:cstheme="minorHAnsi"/>
          <w:sz w:val="24"/>
          <w:szCs w:val="24"/>
        </w:rPr>
        <w:br/>
      </w:r>
      <w:r w:rsidR="00044A45" w:rsidRPr="00DB4773">
        <w:rPr>
          <w:rFonts w:cstheme="minorHAnsi"/>
          <w:b/>
          <w:sz w:val="24"/>
          <w:szCs w:val="24"/>
        </w:rPr>
        <w:t>WAIT</w:t>
      </w:r>
      <w:r w:rsidRPr="00DB4773">
        <w:rPr>
          <w:rFonts w:cstheme="minorHAnsi"/>
          <w:b/>
          <w:sz w:val="24"/>
          <w:szCs w:val="24"/>
        </w:rPr>
        <w:t xml:space="preserve"> until less than 6 mo. prior to closing.</w:t>
      </w:r>
      <w:r w:rsidR="00932C8F" w:rsidRPr="00DB4773">
        <w:rPr>
          <w:rFonts w:cstheme="minorHAnsi"/>
          <w:b/>
          <w:sz w:val="24"/>
          <w:szCs w:val="24"/>
        </w:rPr>
        <w:br/>
      </w:r>
    </w:p>
    <w:p w14:paraId="0D5F83DC" w14:textId="77777777" w:rsidR="00D51EC6" w:rsidRPr="00DB4773" w:rsidRDefault="009207CA" w:rsidP="00F13DF6">
      <w:pPr>
        <w:spacing w:after="0"/>
        <w:rPr>
          <w:rFonts w:cstheme="minorHAnsi"/>
          <w:b/>
          <w:sz w:val="24"/>
          <w:szCs w:val="24"/>
        </w:rPr>
      </w:pPr>
      <w:r w:rsidRPr="00DB4773">
        <w:rPr>
          <w:rFonts w:cstheme="minorHAnsi"/>
          <w:b/>
          <w:sz w:val="24"/>
          <w:szCs w:val="24"/>
          <w:u w:val="single"/>
        </w:rPr>
        <w:t>Questions?</w:t>
      </w:r>
      <w:r w:rsidRPr="00DB4773">
        <w:rPr>
          <w:rFonts w:cstheme="minorHAnsi"/>
          <w:b/>
          <w:sz w:val="24"/>
          <w:szCs w:val="24"/>
        </w:rPr>
        <w:t xml:space="preserve">  </w:t>
      </w:r>
    </w:p>
    <w:p w14:paraId="00C78BE1" w14:textId="647E923C" w:rsidR="00D51EC6" w:rsidRPr="00DB4773" w:rsidRDefault="009D2450" w:rsidP="00F13DF6">
      <w:pPr>
        <w:spacing w:after="0"/>
        <w:rPr>
          <w:rFonts w:cstheme="minorHAnsi"/>
          <w:sz w:val="24"/>
          <w:szCs w:val="24"/>
        </w:rPr>
      </w:pPr>
      <w:r w:rsidRPr="00DB4773">
        <w:rPr>
          <w:rFonts w:cstheme="minorHAnsi"/>
          <w:sz w:val="24"/>
          <w:szCs w:val="24"/>
        </w:rPr>
        <w:t>Leticia Jackson Holder</w:t>
      </w:r>
      <w:r w:rsidR="00FB2E5A" w:rsidRPr="00DB4773">
        <w:rPr>
          <w:rFonts w:cstheme="minorHAnsi"/>
          <w:sz w:val="24"/>
          <w:szCs w:val="24"/>
        </w:rPr>
        <w:t xml:space="preserve">, </w:t>
      </w:r>
      <w:r w:rsidRPr="00DB4773">
        <w:rPr>
          <w:rFonts w:cstheme="minorHAnsi"/>
          <w:sz w:val="24"/>
          <w:szCs w:val="24"/>
        </w:rPr>
        <w:t>Realty Specialist</w:t>
      </w:r>
      <w:r w:rsidR="00FB2E5A" w:rsidRPr="00DB4773">
        <w:rPr>
          <w:rFonts w:cstheme="minorHAnsi"/>
          <w:sz w:val="24"/>
          <w:szCs w:val="24"/>
        </w:rPr>
        <w:t xml:space="preserve"> </w:t>
      </w:r>
    </w:p>
    <w:p w14:paraId="4D7D026B" w14:textId="77777777" w:rsidR="00D51EC6" w:rsidRPr="00DB4773" w:rsidRDefault="00A21960" w:rsidP="00F13DF6">
      <w:pPr>
        <w:spacing w:after="0"/>
        <w:rPr>
          <w:rFonts w:cstheme="minorHAnsi"/>
          <w:sz w:val="24"/>
          <w:szCs w:val="24"/>
        </w:rPr>
      </w:pPr>
      <w:hyperlink r:id="rId8" w:history="1">
        <w:r w:rsidR="009D2450" w:rsidRPr="00DB4773">
          <w:rPr>
            <w:rStyle w:val="Hyperlink"/>
            <w:rFonts w:cstheme="minorHAnsi"/>
            <w:sz w:val="24"/>
            <w:szCs w:val="24"/>
          </w:rPr>
          <w:t>Leticia.Jackson@va.usda.gov</w:t>
        </w:r>
      </w:hyperlink>
      <w:r w:rsidR="009D2450" w:rsidRPr="00DB4773">
        <w:rPr>
          <w:rFonts w:cstheme="minorHAnsi"/>
          <w:sz w:val="24"/>
          <w:szCs w:val="24"/>
        </w:rPr>
        <w:t xml:space="preserve"> </w:t>
      </w:r>
    </w:p>
    <w:p w14:paraId="4A761299" w14:textId="357F1793" w:rsidR="00FB2E5A" w:rsidRPr="00DB4773" w:rsidRDefault="00D51EC6" w:rsidP="00F13DF6">
      <w:pPr>
        <w:spacing w:after="0"/>
        <w:rPr>
          <w:rFonts w:cstheme="minorHAnsi"/>
          <w:i/>
          <w:sz w:val="24"/>
          <w:szCs w:val="24"/>
        </w:rPr>
      </w:pPr>
      <w:r w:rsidRPr="00DB4773">
        <w:rPr>
          <w:rFonts w:cstheme="minorHAnsi"/>
          <w:b/>
          <w:sz w:val="24"/>
          <w:szCs w:val="24"/>
        </w:rPr>
        <w:t>(</w:t>
      </w:r>
      <w:r w:rsidR="00FB2E5A" w:rsidRPr="00DB4773">
        <w:rPr>
          <w:rFonts w:cstheme="minorHAnsi"/>
          <w:b/>
          <w:sz w:val="24"/>
          <w:szCs w:val="24"/>
        </w:rPr>
        <w:t>804</w:t>
      </w:r>
      <w:r w:rsidRPr="00DB4773">
        <w:rPr>
          <w:rFonts w:cstheme="minorHAnsi"/>
          <w:b/>
          <w:sz w:val="24"/>
          <w:szCs w:val="24"/>
        </w:rPr>
        <w:t xml:space="preserve">) </w:t>
      </w:r>
      <w:r w:rsidR="00FB2E5A" w:rsidRPr="00DB4773">
        <w:rPr>
          <w:rFonts w:cstheme="minorHAnsi"/>
          <w:b/>
          <w:sz w:val="24"/>
          <w:szCs w:val="24"/>
        </w:rPr>
        <w:t>287-1</w:t>
      </w:r>
      <w:r w:rsidR="00A21960">
        <w:rPr>
          <w:rFonts w:cstheme="minorHAnsi"/>
          <w:b/>
          <w:sz w:val="24"/>
          <w:szCs w:val="24"/>
        </w:rPr>
        <w:t>513</w:t>
      </w:r>
    </w:p>
    <w:sectPr w:rsidR="00FB2E5A" w:rsidRPr="00DB4773" w:rsidSect="00BD227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08566" w14:textId="77777777" w:rsidR="00A519BB" w:rsidRDefault="00A519BB" w:rsidP="00A519BB">
      <w:pPr>
        <w:spacing w:after="0" w:line="240" w:lineRule="auto"/>
      </w:pPr>
      <w:r>
        <w:separator/>
      </w:r>
    </w:p>
  </w:endnote>
  <w:endnote w:type="continuationSeparator" w:id="0">
    <w:p w14:paraId="33B90B16" w14:textId="77777777" w:rsidR="00A519BB" w:rsidRDefault="00A519BB" w:rsidP="00A51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458D7" w14:textId="77777777" w:rsidR="00A519BB" w:rsidRDefault="00A519BB" w:rsidP="00A519BB">
      <w:pPr>
        <w:spacing w:after="0" w:line="240" w:lineRule="auto"/>
      </w:pPr>
      <w:r>
        <w:separator/>
      </w:r>
    </w:p>
  </w:footnote>
  <w:footnote w:type="continuationSeparator" w:id="0">
    <w:p w14:paraId="225429D9" w14:textId="77777777" w:rsidR="00A519BB" w:rsidRDefault="00A519BB" w:rsidP="00A519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9FBD" w14:textId="2E8E0EDB" w:rsidR="00A519BB" w:rsidRPr="009D2450" w:rsidRDefault="000B4F85">
    <w:pPr>
      <w:pStyle w:val="Header"/>
      <w:jc w:val="right"/>
      <w:rPr>
        <w:rFonts w:cstheme="minorHAnsi"/>
        <w:i/>
        <w:sz w:val="20"/>
        <w:szCs w:val="20"/>
      </w:rPr>
    </w:pPr>
    <w:r>
      <w:rPr>
        <w:rFonts w:cstheme="minorHAnsi"/>
        <w:b/>
        <w:i/>
        <w:sz w:val="20"/>
        <w:szCs w:val="20"/>
      </w:rPr>
      <w:t>ACEP-</w:t>
    </w:r>
    <w:r w:rsidR="00D959FC" w:rsidRPr="009D2450">
      <w:rPr>
        <w:rFonts w:cstheme="minorHAnsi"/>
        <w:b/>
        <w:i/>
        <w:sz w:val="20"/>
        <w:szCs w:val="20"/>
      </w:rPr>
      <w:t>WRE</w:t>
    </w:r>
    <w:r w:rsidR="00D959FC" w:rsidRPr="009D2450">
      <w:rPr>
        <w:rFonts w:cstheme="minorHAnsi"/>
        <w:i/>
        <w:sz w:val="20"/>
        <w:szCs w:val="20"/>
      </w:rPr>
      <w:t xml:space="preserve"> </w:t>
    </w:r>
    <w:r w:rsidR="00D959FC" w:rsidRPr="009D2450">
      <w:rPr>
        <w:rFonts w:cstheme="minorHAnsi"/>
        <w:b/>
        <w:i/>
        <w:sz w:val="20"/>
        <w:szCs w:val="20"/>
      </w:rPr>
      <w:t>Application Checklist</w:t>
    </w:r>
    <w:r w:rsidR="00C91425" w:rsidRPr="009D2450">
      <w:rPr>
        <w:rFonts w:cstheme="minorHAnsi"/>
        <w:i/>
        <w:sz w:val="20"/>
        <w:szCs w:val="20"/>
      </w:rPr>
      <w:t xml:space="preserve">   </w:t>
    </w:r>
    <w:r w:rsidR="00D959FC" w:rsidRPr="009D2450">
      <w:rPr>
        <w:rFonts w:cstheme="minorHAnsi"/>
        <w:i/>
        <w:sz w:val="20"/>
        <w:szCs w:val="20"/>
      </w:rPr>
      <w:t>NRCS Va.</w:t>
    </w:r>
    <w:r w:rsidR="00C91425" w:rsidRPr="009D2450">
      <w:rPr>
        <w:rFonts w:cstheme="minorHAnsi"/>
        <w:i/>
        <w:sz w:val="20"/>
        <w:szCs w:val="20"/>
      </w:rPr>
      <w:t xml:space="preserve">  </w:t>
    </w:r>
    <w:r w:rsidR="00D959FC" w:rsidRPr="009D2450">
      <w:rPr>
        <w:rFonts w:cstheme="minorHAnsi"/>
        <w:i/>
        <w:sz w:val="20"/>
        <w:szCs w:val="20"/>
      </w:rPr>
      <w:t xml:space="preserve"> </w:t>
    </w:r>
    <w:r w:rsidR="009B5B88" w:rsidRPr="009D2450">
      <w:rPr>
        <w:rFonts w:cstheme="minorHAnsi"/>
        <w:i/>
        <w:sz w:val="20"/>
        <w:szCs w:val="20"/>
      </w:rPr>
      <w:t>FY-</w:t>
    </w:r>
    <w:r w:rsidR="001340F7" w:rsidRPr="009D2450">
      <w:rPr>
        <w:rFonts w:cstheme="minorHAnsi"/>
        <w:i/>
        <w:sz w:val="20"/>
        <w:szCs w:val="20"/>
      </w:rPr>
      <w:t>2</w:t>
    </w:r>
    <w:r w:rsidR="00A21960">
      <w:rPr>
        <w:rFonts w:cstheme="minorHAnsi"/>
        <w:i/>
        <w:sz w:val="20"/>
        <w:szCs w:val="20"/>
      </w:rPr>
      <w:t>4</w:t>
    </w:r>
    <w:r w:rsidR="00C91425" w:rsidRPr="009D2450">
      <w:rPr>
        <w:rFonts w:cstheme="minorHAnsi"/>
        <w:i/>
        <w:sz w:val="20"/>
        <w:szCs w:val="20"/>
      </w:rPr>
      <w:t xml:space="preserve">  </w:t>
    </w:r>
    <w:r w:rsidR="00D959FC" w:rsidRPr="009D2450">
      <w:rPr>
        <w:rFonts w:cstheme="minorHAnsi"/>
        <w:i/>
        <w:sz w:val="20"/>
        <w:szCs w:val="20"/>
      </w:rPr>
      <w:t xml:space="preserve"> Applicant Name(s):_______</w:t>
    </w:r>
    <w:r w:rsidR="00C91425" w:rsidRPr="009D2450">
      <w:rPr>
        <w:rFonts w:cstheme="minorHAnsi"/>
        <w:i/>
        <w:sz w:val="20"/>
        <w:szCs w:val="20"/>
      </w:rPr>
      <w:t>_</w:t>
    </w:r>
    <w:r w:rsidR="00D959FC" w:rsidRPr="009D2450">
      <w:rPr>
        <w:rFonts w:cstheme="minorHAnsi"/>
        <w:i/>
        <w:sz w:val="20"/>
        <w:szCs w:val="20"/>
      </w:rPr>
      <w:t>_</w:t>
    </w:r>
    <w:r w:rsidR="00C91425" w:rsidRPr="009D2450">
      <w:rPr>
        <w:rFonts w:cstheme="minorHAnsi"/>
        <w:i/>
        <w:sz w:val="20"/>
        <w:szCs w:val="20"/>
      </w:rPr>
      <w:t>_</w:t>
    </w:r>
    <w:r w:rsidR="00D959FC" w:rsidRPr="009D2450">
      <w:rPr>
        <w:rFonts w:cstheme="minorHAnsi"/>
        <w:i/>
        <w:sz w:val="20"/>
        <w:szCs w:val="20"/>
      </w:rPr>
      <w:t>__________</w:t>
    </w:r>
    <w:r w:rsidR="00902FF4" w:rsidRPr="009D2450">
      <w:rPr>
        <w:rFonts w:cstheme="minorHAnsi"/>
        <w:i/>
        <w:sz w:val="20"/>
        <w:szCs w:val="20"/>
      </w:rPr>
      <w:t xml:space="preserve"> </w:t>
    </w:r>
    <w:sdt>
      <w:sdtPr>
        <w:rPr>
          <w:rFonts w:cstheme="minorHAnsi"/>
          <w:i/>
          <w:sz w:val="20"/>
          <w:szCs w:val="20"/>
        </w:rPr>
        <w:id w:val="-1318336367"/>
        <w:docPartObj>
          <w:docPartGallery w:val="Page Numbers (Top of Page)"/>
          <w:docPartUnique/>
        </w:docPartObj>
      </w:sdtPr>
      <w:sdtEndPr/>
      <w:sdtContent>
        <w:r w:rsidR="00D959FC" w:rsidRPr="009D2450">
          <w:rPr>
            <w:rFonts w:cstheme="minorHAnsi"/>
            <w:i/>
            <w:sz w:val="20"/>
            <w:szCs w:val="20"/>
          </w:rPr>
          <w:t xml:space="preserve">  </w:t>
        </w:r>
        <w:r w:rsidR="00A519BB" w:rsidRPr="009D2450">
          <w:rPr>
            <w:rFonts w:cstheme="minorHAnsi"/>
            <w:i/>
            <w:sz w:val="20"/>
            <w:szCs w:val="20"/>
          </w:rPr>
          <w:t xml:space="preserve">Page </w:t>
        </w:r>
        <w:r w:rsidR="00A519BB" w:rsidRPr="009D2450">
          <w:rPr>
            <w:rFonts w:cstheme="minorHAnsi"/>
            <w:bCs/>
            <w:i/>
            <w:sz w:val="20"/>
            <w:szCs w:val="20"/>
          </w:rPr>
          <w:fldChar w:fldCharType="begin"/>
        </w:r>
        <w:r w:rsidR="00A519BB" w:rsidRPr="009D2450">
          <w:rPr>
            <w:rFonts w:cstheme="minorHAnsi"/>
            <w:bCs/>
            <w:i/>
            <w:sz w:val="20"/>
            <w:szCs w:val="20"/>
          </w:rPr>
          <w:instrText xml:space="preserve"> PAGE </w:instrText>
        </w:r>
        <w:r w:rsidR="00A519BB" w:rsidRPr="009D2450">
          <w:rPr>
            <w:rFonts w:cstheme="minorHAnsi"/>
            <w:bCs/>
            <w:i/>
            <w:sz w:val="20"/>
            <w:szCs w:val="20"/>
          </w:rPr>
          <w:fldChar w:fldCharType="separate"/>
        </w:r>
        <w:r w:rsidR="00A1421C" w:rsidRPr="009D2450">
          <w:rPr>
            <w:rFonts w:cstheme="minorHAnsi"/>
            <w:bCs/>
            <w:i/>
            <w:noProof/>
            <w:sz w:val="20"/>
            <w:szCs w:val="20"/>
          </w:rPr>
          <w:t>4</w:t>
        </w:r>
        <w:r w:rsidR="00A519BB" w:rsidRPr="009D2450">
          <w:rPr>
            <w:rFonts w:cstheme="minorHAnsi"/>
            <w:bCs/>
            <w:i/>
            <w:sz w:val="20"/>
            <w:szCs w:val="20"/>
          </w:rPr>
          <w:fldChar w:fldCharType="end"/>
        </w:r>
        <w:r w:rsidR="00A519BB" w:rsidRPr="009D2450">
          <w:rPr>
            <w:rFonts w:cstheme="minorHAnsi"/>
            <w:i/>
            <w:sz w:val="20"/>
            <w:szCs w:val="20"/>
          </w:rPr>
          <w:t xml:space="preserve"> of </w:t>
        </w:r>
        <w:r w:rsidR="00A519BB" w:rsidRPr="009D2450">
          <w:rPr>
            <w:rFonts w:cstheme="minorHAnsi"/>
            <w:bCs/>
            <w:i/>
            <w:sz w:val="20"/>
            <w:szCs w:val="20"/>
          </w:rPr>
          <w:fldChar w:fldCharType="begin"/>
        </w:r>
        <w:r w:rsidR="00A519BB" w:rsidRPr="009D2450">
          <w:rPr>
            <w:rFonts w:cstheme="minorHAnsi"/>
            <w:bCs/>
            <w:i/>
            <w:sz w:val="20"/>
            <w:szCs w:val="20"/>
          </w:rPr>
          <w:instrText xml:space="preserve"> NUMPAGES  </w:instrText>
        </w:r>
        <w:r w:rsidR="00A519BB" w:rsidRPr="009D2450">
          <w:rPr>
            <w:rFonts w:cstheme="minorHAnsi"/>
            <w:bCs/>
            <w:i/>
            <w:sz w:val="20"/>
            <w:szCs w:val="20"/>
          </w:rPr>
          <w:fldChar w:fldCharType="separate"/>
        </w:r>
        <w:r w:rsidR="00A1421C" w:rsidRPr="009D2450">
          <w:rPr>
            <w:rFonts w:cstheme="minorHAnsi"/>
            <w:bCs/>
            <w:i/>
            <w:noProof/>
            <w:sz w:val="20"/>
            <w:szCs w:val="20"/>
          </w:rPr>
          <w:t>4</w:t>
        </w:r>
        <w:r w:rsidR="00A519BB" w:rsidRPr="009D2450">
          <w:rPr>
            <w:rFonts w:cstheme="minorHAnsi"/>
            <w:bCs/>
            <w:i/>
            <w:sz w:val="20"/>
            <w:szCs w:val="20"/>
          </w:rPr>
          <w:fldChar w:fldCharType="end"/>
        </w:r>
      </w:sdtContent>
    </w:sdt>
  </w:p>
  <w:p w14:paraId="79A21DE3" w14:textId="77777777" w:rsidR="0026591C" w:rsidRPr="009D2450" w:rsidRDefault="0026591C" w:rsidP="0026591C">
    <w:pPr>
      <w:pStyle w:val="Header"/>
      <w:tabs>
        <w:tab w:val="clear" w:pos="4680"/>
        <w:tab w:val="clear" w:pos="9360"/>
        <w:tab w:val="left" w:pos="6611"/>
      </w:tabs>
      <w:rPr>
        <w:rFonts w:cstheme="minorHAns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754"/>
    <w:multiLevelType w:val="hybridMultilevel"/>
    <w:tmpl w:val="3154D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F79E4"/>
    <w:multiLevelType w:val="hybridMultilevel"/>
    <w:tmpl w:val="DDE2B91A"/>
    <w:lvl w:ilvl="0" w:tplc="F72ACFA8">
      <w:start w:val="1"/>
      <w:numFmt w:val="bullet"/>
      <w:lvlText w:val=""/>
      <w:lvlJc w:val="left"/>
      <w:pPr>
        <w:ind w:left="360" w:hanging="360"/>
      </w:pPr>
      <w:rPr>
        <w:rFonts w:ascii="Webdings" w:hAnsi="Web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DA4A3B"/>
    <w:multiLevelType w:val="hybridMultilevel"/>
    <w:tmpl w:val="E0AA6BA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40711A"/>
    <w:multiLevelType w:val="hybridMultilevel"/>
    <w:tmpl w:val="5FC474C0"/>
    <w:lvl w:ilvl="0" w:tplc="F72ACFA8">
      <w:start w:val="1"/>
      <w:numFmt w:val="bullet"/>
      <w:lvlText w:val=""/>
      <w:lvlJc w:val="left"/>
      <w:pPr>
        <w:ind w:left="720" w:hanging="360"/>
      </w:pPr>
      <w:rPr>
        <w:rFonts w:ascii="Webdings" w:hAnsi="Webdings" w:hint="default"/>
        <w:i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900550C"/>
    <w:multiLevelType w:val="hybridMultilevel"/>
    <w:tmpl w:val="07B89048"/>
    <w:lvl w:ilvl="0" w:tplc="F72ACFA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624EF"/>
    <w:multiLevelType w:val="hybridMultilevel"/>
    <w:tmpl w:val="0756A766"/>
    <w:lvl w:ilvl="0" w:tplc="F5AEB7A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A6D17"/>
    <w:multiLevelType w:val="hybridMultilevel"/>
    <w:tmpl w:val="D6367614"/>
    <w:lvl w:ilvl="0" w:tplc="F72ACFA8">
      <w:start w:val="1"/>
      <w:numFmt w:val="bullet"/>
      <w:lvlText w:val=""/>
      <w:lvlJc w:val="left"/>
      <w:pPr>
        <w:ind w:left="108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BC55CA8"/>
    <w:multiLevelType w:val="hybridMultilevel"/>
    <w:tmpl w:val="BCCC7EC4"/>
    <w:lvl w:ilvl="0" w:tplc="FB7C7A00">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AF078C"/>
    <w:multiLevelType w:val="hybridMultilevel"/>
    <w:tmpl w:val="7A8A71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DB62973"/>
    <w:multiLevelType w:val="hybridMultilevel"/>
    <w:tmpl w:val="9190E1A0"/>
    <w:lvl w:ilvl="0" w:tplc="E3F60158">
      <w:numFmt w:val="bullet"/>
      <w:lvlText w:val="-"/>
      <w:lvlJc w:val="left"/>
      <w:pPr>
        <w:ind w:left="360" w:hanging="360"/>
      </w:pPr>
      <w:rPr>
        <w:rFonts w:ascii="Arial Narrow" w:eastAsiaTheme="minorHAnsi" w:hAnsi="Arial Narrow" w:cs="Times New Roman" w:hint="default"/>
        <w:i w:val="0"/>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3E545042"/>
    <w:multiLevelType w:val="hybridMultilevel"/>
    <w:tmpl w:val="886066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D7757"/>
    <w:multiLevelType w:val="hybridMultilevel"/>
    <w:tmpl w:val="42365C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8560D1"/>
    <w:multiLevelType w:val="hybridMultilevel"/>
    <w:tmpl w:val="EBCA6A18"/>
    <w:lvl w:ilvl="0" w:tplc="F72ACFA8">
      <w:start w:val="1"/>
      <w:numFmt w:val="bullet"/>
      <w:lvlText w:val=""/>
      <w:lvlJc w:val="left"/>
      <w:pPr>
        <w:ind w:left="360" w:hanging="360"/>
      </w:pPr>
      <w:rPr>
        <w:rFonts w:ascii="Webdings" w:hAnsi="Web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661809"/>
    <w:multiLevelType w:val="hybridMultilevel"/>
    <w:tmpl w:val="80605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473D55"/>
    <w:multiLevelType w:val="hybridMultilevel"/>
    <w:tmpl w:val="2BA0ED98"/>
    <w:lvl w:ilvl="0" w:tplc="80F6E8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CA5672"/>
    <w:multiLevelType w:val="hybridMultilevel"/>
    <w:tmpl w:val="4F748C06"/>
    <w:lvl w:ilvl="0" w:tplc="04090009">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5149FA"/>
    <w:multiLevelType w:val="hybridMultilevel"/>
    <w:tmpl w:val="95FC7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BE67BF"/>
    <w:multiLevelType w:val="hybridMultilevel"/>
    <w:tmpl w:val="9B220D44"/>
    <w:lvl w:ilvl="0" w:tplc="F72ACFA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BA13C0"/>
    <w:multiLevelType w:val="hybridMultilevel"/>
    <w:tmpl w:val="ADF29EAA"/>
    <w:lvl w:ilvl="0" w:tplc="42A65650">
      <w:start w:val="1"/>
      <w:numFmt w:val="bullet"/>
      <w:lvlText w:val=""/>
      <w:lvlJc w:val="left"/>
      <w:pPr>
        <w:ind w:left="360" w:hanging="360"/>
      </w:pPr>
      <w:rPr>
        <w:rFonts w:ascii="Webdings" w:hAnsi="Web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3AF1650"/>
    <w:multiLevelType w:val="hybridMultilevel"/>
    <w:tmpl w:val="155E097A"/>
    <w:lvl w:ilvl="0" w:tplc="F72ACFA8">
      <w:start w:val="1"/>
      <w:numFmt w:val="bullet"/>
      <w:lvlText w:val=""/>
      <w:lvlJc w:val="left"/>
      <w:pPr>
        <w:ind w:left="360" w:hanging="360"/>
      </w:pPr>
      <w:rPr>
        <w:rFonts w:ascii="Webdings" w:hAnsi="Webdings" w:hint="default"/>
      </w:rPr>
    </w:lvl>
    <w:lvl w:ilvl="1" w:tplc="F72ACFA8">
      <w:start w:val="1"/>
      <w:numFmt w:val="bullet"/>
      <w:lvlText w:val=""/>
      <w:lvlJc w:val="left"/>
      <w:pPr>
        <w:ind w:left="1080" w:hanging="360"/>
      </w:pPr>
      <w:rPr>
        <w:rFonts w:ascii="Webdings" w:hAnsi="Web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A7F0B3D"/>
    <w:multiLevelType w:val="hybridMultilevel"/>
    <w:tmpl w:val="98649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9267C5"/>
    <w:multiLevelType w:val="hybridMultilevel"/>
    <w:tmpl w:val="8F368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4565DF5"/>
    <w:multiLevelType w:val="hybridMultilevel"/>
    <w:tmpl w:val="0A7457F4"/>
    <w:lvl w:ilvl="0" w:tplc="E3F60158">
      <w:numFmt w:val="bullet"/>
      <w:lvlText w:val="-"/>
      <w:lvlJc w:val="left"/>
      <w:pPr>
        <w:ind w:left="1080" w:hanging="360"/>
      </w:pPr>
      <w:rPr>
        <w:rFonts w:ascii="Arial Narrow" w:eastAsiaTheme="minorHAnsi" w:hAnsi="Arial Narrow"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47B5483"/>
    <w:multiLevelType w:val="hybridMultilevel"/>
    <w:tmpl w:val="EC1448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7C77086"/>
    <w:multiLevelType w:val="hybridMultilevel"/>
    <w:tmpl w:val="19A88CB0"/>
    <w:lvl w:ilvl="0" w:tplc="F72ACFA8">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A596AFC"/>
    <w:multiLevelType w:val="hybridMultilevel"/>
    <w:tmpl w:val="08D65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85B47"/>
    <w:multiLevelType w:val="hybridMultilevel"/>
    <w:tmpl w:val="719AC59C"/>
    <w:lvl w:ilvl="0" w:tplc="A54A9004">
      <w:numFmt w:val="bullet"/>
      <w:lvlText w:val="-"/>
      <w:lvlJc w:val="left"/>
      <w:pPr>
        <w:ind w:left="360" w:hanging="360"/>
      </w:pPr>
      <w:rPr>
        <w:rFonts w:ascii="Arial Narrow" w:eastAsiaTheme="minorEastAsia" w:hAnsi="Arial Narrow"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D5A2891"/>
    <w:multiLevelType w:val="hybridMultilevel"/>
    <w:tmpl w:val="0A9A2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839077">
    <w:abstractNumId w:val="0"/>
  </w:num>
  <w:num w:numId="2" w16cid:durableId="2097090941">
    <w:abstractNumId w:val="13"/>
  </w:num>
  <w:num w:numId="3" w16cid:durableId="824322144">
    <w:abstractNumId w:val="5"/>
  </w:num>
  <w:num w:numId="4" w16cid:durableId="28528491">
    <w:abstractNumId w:val="2"/>
  </w:num>
  <w:num w:numId="5" w16cid:durableId="646513152">
    <w:abstractNumId w:val="15"/>
  </w:num>
  <w:num w:numId="6" w16cid:durableId="507645776">
    <w:abstractNumId w:val="18"/>
  </w:num>
  <w:num w:numId="7" w16cid:durableId="94058849">
    <w:abstractNumId w:val="1"/>
  </w:num>
  <w:num w:numId="8" w16cid:durableId="770391649">
    <w:abstractNumId w:val="19"/>
  </w:num>
  <w:num w:numId="9" w16cid:durableId="206610213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7762344">
    <w:abstractNumId w:val="27"/>
  </w:num>
  <w:num w:numId="11" w16cid:durableId="1032875850">
    <w:abstractNumId w:val="16"/>
  </w:num>
  <w:num w:numId="12" w16cid:durableId="1609505418">
    <w:abstractNumId w:val="11"/>
  </w:num>
  <w:num w:numId="13" w16cid:durableId="1269511251">
    <w:abstractNumId w:val="20"/>
  </w:num>
  <w:num w:numId="14" w16cid:durableId="1915772205">
    <w:abstractNumId w:val="22"/>
  </w:num>
  <w:num w:numId="15" w16cid:durableId="10927737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6879864">
    <w:abstractNumId w:val="8"/>
  </w:num>
  <w:num w:numId="17" w16cid:durableId="914121060">
    <w:abstractNumId w:val="9"/>
  </w:num>
  <w:num w:numId="18" w16cid:durableId="1606694247">
    <w:abstractNumId w:val="3"/>
  </w:num>
  <w:num w:numId="19" w16cid:durableId="1967660365">
    <w:abstractNumId w:val="12"/>
  </w:num>
  <w:num w:numId="20" w16cid:durableId="2071690182">
    <w:abstractNumId w:val="6"/>
  </w:num>
  <w:num w:numId="21" w16cid:durableId="408237066">
    <w:abstractNumId w:val="25"/>
  </w:num>
  <w:num w:numId="22" w16cid:durableId="2011256117">
    <w:abstractNumId w:val="17"/>
  </w:num>
  <w:num w:numId="23" w16cid:durableId="1025326769">
    <w:abstractNumId w:val="23"/>
  </w:num>
  <w:num w:numId="24" w16cid:durableId="30737744">
    <w:abstractNumId w:val="4"/>
  </w:num>
  <w:num w:numId="25" w16cid:durableId="184251160">
    <w:abstractNumId w:val="14"/>
  </w:num>
  <w:num w:numId="26" w16cid:durableId="2128426428">
    <w:abstractNumId w:val="26"/>
  </w:num>
  <w:num w:numId="27" w16cid:durableId="1817868480">
    <w:abstractNumId w:val="24"/>
  </w:num>
  <w:num w:numId="28" w16cid:durableId="1829243636">
    <w:abstractNumId w:val="7"/>
  </w:num>
  <w:num w:numId="29" w16cid:durableId="499809417">
    <w:abstractNumId w:val="21"/>
  </w:num>
  <w:num w:numId="30" w16cid:durableId="17856894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34"/>
    <w:rsid w:val="000331A6"/>
    <w:rsid w:val="000354D1"/>
    <w:rsid w:val="00044A45"/>
    <w:rsid w:val="00060867"/>
    <w:rsid w:val="00067539"/>
    <w:rsid w:val="000701F9"/>
    <w:rsid w:val="0007498A"/>
    <w:rsid w:val="00076890"/>
    <w:rsid w:val="000828F9"/>
    <w:rsid w:val="00097AE1"/>
    <w:rsid w:val="000B4F85"/>
    <w:rsid w:val="000D1CE1"/>
    <w:rsid w:val="000E516A"/>
    <w:rsid w:val="000F05AC"/>
    <w:rsid w:val="000F15A7"/>
    <w:rsid w:val="001039F4"/>
    <w:rsid w:val="0011594E"/>
    <w:rsid w:val="00122013"/>
    <w:rsid w:val="001340F7"/>
    <w:rsid w:val="0015094F"/>
    <w:rsid w:val="00150B2F"/>
    <w:rsid w:val="00160985"/>
    <w:rsid w:val="00175225"/>
    <w:rsid w:val="001912B6"/>
    <w:rsid w:val="001946E5"/>
    <w:rsid w:val="001A589A"/>
    <w:rsid w:val="001B4E6E"/>
    <w:rsid w:val="001B5266"/>
    <w:rsid w:val="001B5A0B"/>
    <w:rsid w:val="001C4256"/>
    <w:rsid w:val="001D6B8E"/>
    <w:rsid w:val="001E279F"/>
    <w:rsid w:val="001E605B"/>
    <w:rsid w:val="001F2EEB"/>
    <w:rsid w:val="001F5382"/>
    <w:rsid w:val="001F76B1"/>
    <w:rsid w:val="00206E43"/>
    <w:rsid w:val="00206EF3"/>
    <w:rsid w:val="002227B9"/>
    <w:rsid w:val="00233EE0"/>
    <w:rsid w:val="00234F0E"/>
    <w:rsid w:val="00241C0E"/>
    <w:rsid w:val="00253588"/>
    <w:rsid w:val="00254692"/>
    <w:rsid w:val="00260AF9"/>
    <w:rsid w:val="0026581F"/>
    <w:rsid w:val="0026591C"/>
    <w:rsid w:val="00265FDE"/>
    <w:rsid w:val="0026730D"/>
    <w:rsid w:val="00271B43"/>
    <w:rsid w:val="00275872"/>
    <w:rsid w:val="00290792"/>
    <w:rsid w:val="002C107C"/>
    <w:rsid w:val="002D130A"/>
    <w:rsid w:val="002E799F"/>
    <w:rsid w:val="00314807"/>
    <w:rsid w:val="00330D39"/>
    <w:rsid w:val="00331936"/>
    <w:rsid w:val="00336241"/>
    <w:rsid w:val="00365BB3"/>
    <w:rsid w:val="00376A40"/>
    <w:rsid w:val="00390EE3"/>
    <w:rsid w:val="003A75FC"/>
    <w:rsid w:val="003B1AE0"/>
    <w:rsid w:val="003B4CA4"/>
    <w:rsid w:val="003B6021"/>
    <w:rsid w:val="003C71A8"/>
    <w:rsid w:val="003D0569"/>
    <w:rsid w:val="003D34BF"/>
    <w:rsid w:val="003D593B"/>
    <w:rsid w:val="003D6390"/>
    <w:rsid w:val="00406CE9"/>
    <w:rsid w:val="00414F12"/>
    <w:rsid w:val="00416742"/>
    <w:rsid w:val="00436666"/>
    <w:rsid w:val="004416D0"/>
    <w:rsid w:val="00441E91"/>
    <w:rsid w:val="004443D0"/>
    <w:rsid w:val="00457EAF"/>
    <w:rsid w:val="004653CA"/>
    <w:rsid w:val="00466ACB"/>
    <w:rsid w:val="00482191"/>
    <w:rsid w:val="0048560C"/>
    <w:rsid w:val="004C0AE5"/>
    <w:rsid w:val="004C2FD5"/>
    <w:rsid w:val="004D0177"/>
    <w:rsid w:val="004E2615"/>
    <w:rsid w:val="004E6E84"/>
    <w:rsid w:val="004F2803"/>
    <w:rsid w:val="0050316D"/>
    <w:rsid w:val="005031BB"/>
    <w:rsid w:val="00514526"/>
    <w:rsid w:val="00517848"/>
    <w:rsid w:val="00520A33"/>
    <w:rsid w:val="00524274"/>
    <w:rsid w:val="005360B2"/>
    <w:rsid w:val="0054254F"/>
    <w:rsid w:val="00545E48"/>
    <w:rsid w:val="00547E8C"/>
    <w:rsid w:val="00550AD1"/>
    <w:rsid w:val="00552D69"/>
    <w:rsid w:val="005570D4"/>
    <w:rsid w:val="005660B4"/>
    <w:rsid w:val="0057159E"/>
    <w:rsid w:val="005858F0"/>
    <w:rsid w:val="005937EB"/>
    <w:rsid w:val="00597B0D"/>
    <w:rsid w:val="005A0EE2"/>
    <w:rsid w:val="005A3121"/>
    <w:rsid w:val="005A77F2"/>
    <w:rsid w:val="005B046D"/>
    <w:rsid w:val="005C48DD"/>
    <w:rsid w:val="005D37ED"/>
    <w:rsid w:val="005D57AD"/>
    <w:rsid w:val="005D6830"/>
    <w:rsid w:val="005F08B7"/>
    <w:rsid w:val="005F30BC"/>
    <w:rsid w:val="0061465B"/>
    <w:rsid w:val="006320A0"/>
    <w:rsid w:val="00633078"/>
    <w:rsid w:val="00655A34"/>
    <w:rsid w:val="00666682"/>
    <w:rsid w:val="0067039E"/>
    <w:rsid w:val="00682945"/>
    <w:rsid w:val="00685C5D"/>
    <w:rsid w:val="00696A68"/>
    <w:rsid w:val="006A136F"/>
    <w:rsid w:val="006F2DA0"/>
    <w:rsid w:val="00707A70"/>
    <w:rsid w:val="00711924"/>
    <w:rsid w:val="007229ED"/>
    <w:rsid w:val="007301B2"/>
    <w:rsid w:val="0075434D"/>
    <w:rsid w:val="00763A5D"/>
    <w:rsid w:val="00771E6E"/>
    <w:rsid w:val="00772774"/>
    <w:rsid w:val="00772AB0"/>
    <w:rsid w:val="00774F44"/>
    <w:rsid w:val="00775408"/>
    <w:rsid w:val="007768B8"/>
    <w:rsid w:val="007771B5"/>
    <w:rsid w:val="007C02D7"/>
    <w:rsid w:val="007E236C"/>
    <w:rsid w:val="007F5B81"/>
    <w:rsid w:val="007F7485"/>
    <w:rsid w:val="0080178F"/>
    <w:rsid w:val="00804BBE"/>
    <w:rsid w:val="008064EC"/>
    <w:rsid w:val="008576F1"/>
    <w:rsid w:val="00860435"/>
    <w:rsid w:val="00861D58"/>
    <w:rsid w:val="00862F26"/>
    <w:rsid w:val="00864D74"/>
    <w:rsid w:val="008752F0"/>
    <w:rsid w:val="008A717A"/>
    <w:rsid w:val="008B1412"/>
    <w:rsid w:val="008B3632"/>
    <w:rsid w:val="008C4B30"/>
    <w:rsid w:val="008D7299"/>
    <w:rsid w:val="008F4994"/>
    <w:rsid w:val="00901DEF"/>
    <w:rsid w:val="00902FF4"/>
    <w:rsid w:val="00915B00"/>
    <w:rsid w:val="009207CA"/>
    <w:rsid w:val="009223F3"/>
    <w:rsid w:val="009269BC"/>
    <w:rsid w:val="00932C8F"/>
    <w:rsid w:val="009443BD"/>
    <w:rsid w:val="00945F45"/>
    <w:rsid w:val="009774F8"/>
    <w:rsid w:val="00981EB4"/>
    <w:rsid w:val="009906A4"/>
    <w:rsid w:val="00994A3E"/>
    <w:rsid w:val="009B5B88"/>
    <w:rsid w:val="009B7DC8"/>
    <w:rsid w:val="009C16B8"/>
    <w:rsid w:val="009C6D71"/>
    <w:rsid w:val="009D2450"/>
    <w:rsid w:val="009E65D4"/>
    <w:rsid w:val="009F092A"/>
    <w:rsid w:val="00A0354D"/>
    <w:rsid w:val="00A050FD"/>
    <w:rsid w:val="00A1421C"/>
    <w:rsid w:val="00A21960"/>
    <w:rsid w:val="00A246F1"/>
    <w:rsid w:val="00A32B39"/>
    <w:rsid w:val="00A519BB"/>
    <w:rsid w:val="00A73B67"/>
    <w:rsid w:val="00A83F02"/>
    <w:rsid w:val="00A84E04"/>
    <w:rsid w:val="00A90754"/>
    <w:rsid w:val="00A91DDE"/>
    <w:rsid w:val="00A950BB"/>
    <w:rsid w:val="00AA5265"/>
    <w:rsid w:val="00AC286F"/>
    <w:rsid w:val="00AF142B"/>
    <w:rsid w:val="00B033BF"/>
    <w:rsid w:val="00B1493A"/>
    <w:rsid w:val="00B22A4F"/>
    <w:rsid w:val="00B36FFA"/>
    <w:rsid w:val="00B37E25"/>
    <w:rsid w:val="00B44FBB"/>
    <w:rsid w:val="00B462A6"/>
    <w:rsid w:val="00B5196E"/>
    <w:rsid w:val="00B8123B"/>
    <w:rsid w:val="00B86A3A"/>
    <w:rsid w:val="00B87EC5"/>
    <w:rsid w:val="00BD0C9A"/>
    <w:rsid w:val="00BD1C63"/>
    <w:rsid w:val="00BD227B"/>
    <w:rsid w:val="00BE02F8"/>
    <w:rsid w:val="00BE48B0"/>
    <w:rsid w:val="00BF7B3C"/>
    <w:rsid w:val="00BF7C5F"/>
    <w:rsid w:val="00C154B8"/>
    <w:rsid w:val="00C23420"/>
    <w:rsid w:val="00C276DE"/>
    <w:rsid w:val="00C35BA3"/>
    <w:rsid w:val="00C362D8"/>
    <w:rsid w:val="00C60BA2"/>
    <w:rsid w:val="00C71504"/>
    <w:rsid w:val="00C768D3"/>
    <w:rsid w:val="00C80E62"/>
    <w:rsid w:val="00C82984"/>
    <w:rsid w:val="00C84E57"/>
    <w:rsid w:val="00C91425"/>
    <w:rsid w:val="00C959B7"/>
    <w:rsid w:val="00CA364A"/>
    <w:rsid w:val="00CA3C31"/>
    <w:rsid w:val="00CE0E50"/>
    <w:rsid w:val="00CE6FE8"/>
    <w:rsid w:val="00D21B66"/>
    <w:rsid w:val="00D40F23"/>
    <w:rsid w:val="00D51EC6"/>
    <w:rsid w:val="00D63B45"/>
    <w:rsid w:val="00D72699"/>
    <w:rsid w:val="00D8520A"/>
    <w:rsid w:val="00D959FC"/>
    <w:rsid w:val="00DA1CA8"/>
    <w:rsid w:val="00DA5E49"/>
    <w:rsid w:val="00DB4773"/>
    <w:rsid w:val="00DD7BD4"/>
    <w:rsid w:val="00DE643F"/>
    <w:rsid w:val="00DE78B8"/>
    <w:rsid w:val="00DF1C78"/>
    <w:rsid w:val="00E05EB5"/>
    <w:rsid w:val="00E0641E"/>
    <w:rsid w:val="00E20F48"/>
    <w:rsid w:val="00E35B8A"/>
    <w:rsid w:val="00E4328B"/>
    <w:rsid w:val="00E46253"/>
    <w:rsid w:val="00E47193"/>
    <w:rsid w:val="00E63FA9"/>
    <w:rsid w:val="00E70D39"/>
    <w:rsid w:val="00E743F9"/>
    <w:rsid w:val="00E80518"/>
    <w:rsid w:val="00E841F9"/>
    <w:rsid w:val="00E86096"/>
    <w:rsid w:val="00E9113C"/>
    <w:rsid w:val="00EA43C1"/>
    <w:rsid w:val="00EC0B07"/>
    <w:rsid w:val="00EC3111"/>
    <w:rsid w:val="00ED4A6F"/>
    <w:rsid w:val="00EE3883"/>
    <w:rsid w:val="00EE7F93"/>
    <w:rsid w:val="00EF1D46"/>
    <w:rsid w:val="00F073AD"/>
    <w:rsid w:val="00F13DF6"/>
    <w:rsid w:val="00F16266"/>
    <w:rsid w:val="00F174F7"/>
    <w:rsid w:val="00F4229D"/>
    <w:rsid w:val="00F5089F"/>
    <w:rsid w:val="00F50F10"/>
    <w:rsid w:val="00F6116B"/>
    <w:rsid w:val="00F755F7"/>
    <w:rsid w:val="00F83309"/>
    <w:rsid w:val="00F855BF"/>
    <w:rsid w:val="00F86387"/>
    <w:rsid w:val="00FB2E5A"/>
    <w:rsid w:val="00FE12F1"/>
    <w:rsid w:val="00FF1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73EC"/>
  <w15:docId w15:val="{37FBEE13-788A-4A81-846E-2F85ACECE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5B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B00"/>
    <w:rPr>
      <w:rFonts w:ascii="Tahoma" w:hAnsi="Tahoma" w:cs="Tahoma"/>
      <w:sz w:val="16"/>
      <w:szCs w:val="16"/>
    </w:rPr>
  </w:style>
  <w:style w:type="paragraph" w:styleId="ListParagraph">
    <w:name w:val="List Paragraph"/>
    <w:basedOn w:val="Normal"/>
    <w:uiPriority w:val="34"/>
    <w:qFormat/>
    <w:rsid w:val="009269BC"/>
    <w:pPr>
      <w:ind w:left="720"/>
      <w:contextualSpacing/>
    </w:pPr>
  </w:style>
  <w:style w:type="character" w:styleId="Hyperlink">
    <w:name w:val="Hyperlink"/>
    <w:basedOn w:val="DefaultParagraphFont"/>
    <w:uiPriority w:val="99"/>
    <w:unhideWhenUsed/>
    <w:rsid w:val="004653CA"/>
    <w:rPr>
      <w:color w:val="0000FF" w:themeColor="hyperlink"/>
      <w:u w:val="single"/>
    </w:rPr>
  </w:style>
  <w:style w:type="table" w:styleId="TableGrid">
    <w:name w:val="Table Grid"/>
    <w:basedOn w:val="TableNormal"/>
    <w:rsid w:val="00DA5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A32B39"/>
    <w:pPr>
      <w:autoSpaceDE w:val="0"/>
      <w:autoSpaceDN w:val="0"/>
      <w:spacing w:after="0" w:line="240" w:lineRule="auto"/>
    </w:pPr>
    <w:rPr>
      <w:rFonts w:ascii="Times New Roman" w:eastAsiaTheme="minorHAnsi" w:hAnsi="Times New Roman" w:cs="Times New Roman"/>
      <w:color w:val="000000"/>
      <w:sz w:val="24"/>
      <w:szCs w:val="24"/>
    </w:rPr>
  </w:style>
  <w:style w:type="paragraph" w:styleId="Header">
    <w:name w:val="header"/>
    <w:basedOn w:val="Normal"/>
    <w:link w:val="HeaderChar"/>
    <w:uiPriority w:val="99"/>
    <w:unhideWhenUsed/>
    <w:rsid w:val="00A519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9BB"/>
  </w:style>
  <w:style w:type="paragraph" w:styleId="Footer">
    <w:name w:val="footer"/>
    <w:basedOn w:val="Normal"/>
    <w:link w:val="FooterChar"/>
    <w:uiPriority w:val="99"/>
    <w:unhideWhenUsed/>
    <w:rsid w:val="00A519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9BB"/>
  </w:style>
  <w:style w:type="character" w:styleId="FollowedHyperlink">
    <w:name w:val="FollowedHyperlink"/>
    <w:basedOn w:val="DefaultParagraphFont"/>
    <w:uiPriority w:val="99"/>
    <w:semiHidden/>
    <w:unhideWhenUsed/>
    <w:rsid w:val="00B462A6"/>
    <w:rPr>
      <w:color w:val="800080" w:themeColor="followedHyperlink"/>
      <w:u w:val="single"/>
    </w:rPr>
  </w:style>
  <w:style w:type="character" w:styleId="UnresolvedMention">
    <w:name w:val="Unresolved Mention"/>
    <w:basedOn w:val="DefaultParagraphFont"/>
    <w:uiPriority w:val="99"/>
    <w:semiHidden/>
    <w:unhideWhenUsed/>
    <w:rsid w:val="009D2450"/>
    <w:rPr>
      <w:color w:val="605E5C"/>
      <w:shd w:val="clear" w:color="auto" w:fill="E1DFDD"/>
    </w:rPr>
  </w:style>
  <w:style w:type="character" w:styleId="CommentReference">
    <w:name w:val="annotation reference"/>
    <w:basedOn w:val="DefaultParagraphFont"/>
    <w:uiPriority w:val="99"/>
    <w:semiHidden/>
    <w:unhideWhenUsed/>
    <w:rsid w:val="00B1493A"/>
    <w:rPr>
      <w:sz w:val="16"/>
      <w:szCs w:val="16"/>
    </w:rPr>
  </w:style>
  <w:style w:type="paragraph" w:styleId="CommentText">
    <w:name w:val="annotation text"/>
    <w:basedOn w:val="Normal"/>
    <w:link w:val="CommentTextChar"/>
    <w:uiPriority w:val="99"/>
    <w:semiHidden/>
    <w:unhideWhenUsed/>
    <w:rsid w:val="00B1493A"/>
    <w:pPr>
      <w:spacing w:line="240" w:lineRule="auto"/>
    </w:pPr>
    <w:rPr>
      <w:sz w:val="20"/>
      <w:szCs w:val="20"/>
    </w:rPr>
  </w:style>
  <w:style w:type="character" w:customStyle="1" w:styleId="CommentTextChar">
    <w:name w:val="Comment Text Char"/>
    <w:basedOn w:val="DefaultParagraphFont"/>
    <w:link w:val="CommentText"/>
    <w:uiPriority w:val="99"/>
    <w:semiHidden/>
    <w:rsid w:val="00B1493A"/>
    <w:rPr>
      <w:sz w:val="20"/>
      <w:szCs w:val="20"/>
    </w:rPr>
  </w:style>
  <w:style w:type="paragraph" w:styleId="CommentSubject">
    <w:name w:val="annotation subject"/>
    <w:basedOn w:val="CommentText"/>
    <w:next w:val="CommentText"/>
    <w:link w:val="CommentSubjectChar"/>
    <w:uiPriority w:val="99"/>
    <w:semiHidden/>
    <w:unhideWhenUsed/>
    <w:rsid w:val="00B1493A"/>
    <w:rPr>
      <w:b/>
      <w:bCs/>
    </w:rPr>
  </w:style>
  <w:style w:type="character" w:customStyle="1" w:styleId="CommentSubjectChar">
    <w:name w:val="Comment Subject Char"/>
    <w:basedOn w:val="CommentTextChar"/>
    <w:link w:val="CommentSubject"/>
    <w:uiPriority w:val="99"/>
    <w:semiHidden/>
    <w:rsid w:val="00B149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26745">
      <w:bodyDiv w:val="1"/>
      <w:marLeft w:val="0"/>
      <w:marRight w:val="0"/>
      <w:marTop w:val="0"/>
      <w:marBottom w:val="0"/>
      <w:divBdr>
        <w:top w:val="none" w:sz="0" w:space="0" w:color="auto"/>
        <w:left w:val="none" w:sz="0" w:space="0" w:color="auto"/>
        <w:bottom w:val="none" w:sz="0" w:space="0" w:color="auto"/>
        <w:right w:val="none" w:sz="0" w:space="0" w:color="auto"/>
      </w:divBdr>
    </w:div>
    <w:div w:id="1541016307">
      <w:bodyDiv w:val="1"/>
      <w:marLeft w:val="0"/>
      <w:marRight w:val="0"/>
      <w:marTop w:val="0"/>
      <w:marBottom w:val="0"/>
      <w:divBdr>
        <w:top w:val="none" w:sz="0" w:space="0" w:color="auto"/>
        <w:left w:val="none" w:sz="0" w:space="0" w:color="auto"/>
        <w:bottom w:val="none" w:sz="0" w:space="0" w:color="auto"/>
        <w:right w:val="none" w:sz="0" w:space="0" w:color="auto"/>
      </w:divBdr>
    </w:div>
    <w:div w:id="1593274709">
      <w:bodyDiv w:val="1"/>
      <w:marLeft w:val="0"/>
      <w:marRight w:val="0"/>
      <w:marTop w:val="0"/>
      <w:marBottom w:val="0"/>
      <w:divBdr>
        <w:top w:val="none" w:sz="0" w:space="0" w:color="auto"/>
        <w:left w:val="none" w:sz="0" w:space="0" w:color="auto"/>
        <w:bottom w:val="none" w:sz="0" w:space="0" w:color="auto"/>
        <w:right w:val="none" w:sz="0" w:space="0" w:color="auto"/>
      </w:divBdr>
    </w:div>
    <w:div w:id="1628047109">
      <w:bodyDiv w:val="1"/>
      <w:marLeft w:val="0"/>
      <w:marRight w:val="0"/>
      <w:marTop w:val="0"/>
      <w:marBottom w:val="0"/>
      <w:divBdr>
        <w:top w:val="none" w:sz="0" w:space="0" w:color="auto"/>
        <w:left w:val="none" w:sz="0" w:space="0" w:color="auto"/>
        <w:bottom w:val="none" w:sz="0" w:space="0" w:color="auto"/>
        <w:right w:val="none" w:sz="0" w:space="0" w:color="auto"/>
      </w:divBdr>
    </w:div>
    <w:div w:id="1751004416">
      <w:bodyDiv w:val="1"/>
      <w:marLeft w:val="0"/>
      <w:marRight w:val="0"/>
      <w:marTop w:val="0"/>
      <w:marBottom w:val="0"/>
      <w:divBdr>
        <w:top w:val="none" w:sz="0" w:space="0" w:color="auto"/>
        <w:left w:val="none" w:sz="0" w:space="0" w:color="auto"/>
        <w:bottom w:val="none" w:sz="0" w:space="0" w:color="auto"/>
        <w:right w:val="none" w:sz="0" w:space="0" w:color="auto"/>
      </w:divBdr>
    </w:div>
    <w:div w:id="2029794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ticia.Jackson@va.usda.gov" TargetMode="External"/><Relationship Id="rId3" Type="http://schemas.openxmlformats.org/officeDocument/2006/relationships/settings" Target="settings.xml"/><Relationship Id="rId7" Type="http://schemas.openxmlformats.org/officeDocument/2006/relationships/hyperlink" Target="https://usdagcc.sharepoint.com/sites/nrcs_virginia/programs/FY17%20Program%20Information%20and%20Instruction/Forms/AllItems.aspx?viewpath=%2Fsites%2Fnrcs_virginia%2Fprograms%2FFY17%20Program%20Information%20and%20Instruction%2FForms%2FAllItem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4</Pages>
  <Words>1194</Words>
  <Characters>6811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diane.dunaway</dc:creator>
  <cp:lastModifiedBy>Jackson, Leticia - FPAC-NRCS, VA</cp:lastModifiedBy>
  <cp:revision>3</cp:revision>
  <cp:lastPrinted>2016-10-24T18:58:00Z</cp:lastPrinted>
  <dcterms:created xsi:type="dcterms:W3CDTF">2023-08-17T17:52:00Z</dcterms:created>
  <dcterms:modified xsi:type="dcterms:W3CDTF">2023-08-17T17:53:00Z</dcterms:modified>
</cp:coreProperties>
</file>