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8DB6D" w14:textId="4E26BF26" w:rsidR="00EB73B5" w:rsidRDefault="00EB73B5" w:rsidP="00EB73B5">
      <w:pPr>
        <w:jc w:val="center"/>
        <w:rPr>
          <w:b/>
          <w:bCs/>
          <w:sz w:val="32"/>
          <w:szCs w:val="32"/>
        </w:rPr>
      </w:pPr>
      <w:r>
        <w:rPr>
          <w:b/>
          <w:bCs/>
          <w:sz w:val="32"/>
          <w:szCs w:val="32"/>
        </w:rPr>
        <w:t>STATE TECHNICAL COMMITTEE MINUTES</w:t>
      </w:r>
    </w:p>
    <w:p w14:paraId="3F7FF1DE" w14:textId="3CF0E786" w:rsidR="008B55CE" w:rsidRDefault="008B55CE" w:rsidP="00EB73B5">
      <w:pPr>
        <w:jc w:val="center"/>
        <w:rPr>
          <w:b/>
          <w:bCs/>
          <w:sz w:val="32"/>
          <w:szCs w:val="32"/>
        </w:rPr>
      </w:pPr>
      <w:r>
        <w:rPr>
          <w:b/>
          <w:bCs/>
          <w:sz w:val="32"/>
          <w:szCs w:val="32"/>
        </w:rPr>
        <w:t>Department of Ag, Guthrie, WV</w:t>
      </w:r>
    </w:p>
    <w:p w14:paraId="48D6AFC0" w14:textId="074DB48A" w:rsidR="00EB73B5" w:rsidRDefault="008B55CE" w:rsidP="00EB73B5">
      <w:pPr>
        <w:jc w:val="center"/>
        <w:rPr>
          <w:b/>
          <w:bCs/>
          <w:sz w:val="32"/>
          <w:szCs w:val="32"/>
        </w:rPr>
      </w:pPr>
      <w:r>
        <w:rPr>
          <w:b/>
          <w:bCs/>
          <w:sz w:val="32"/>
          <w:szCs w:val="32"/>
        </w:rPr>
        <w:t>July</w:t>
      </w:r>
      <w:r w:rsidR="00EB73B5">
        <w:rPr>
          <w:b/>
          <w:bCs/>
          <w:sz w:val="32"/>
          <w:szCs w:val="32"/>
        </w:rPr>
        <w:t xml:space="preserve"> 21, 2022</w:t>
      </w:r>
    </w:p>
    <w:p w14:paraId="6F2139B4" w14:textId="77777777" w:rsidR="00EB73B5" w:rsidRDefault="00EB73B5" w:rsidP="00EB73B5">
      <w:pPr>
        <w:rPr>
          <w:rFonts w:ascii="Times New Roman" w:hAnsi="Times New Roman" w:cs="Times New Roman"/>
          <w:sz w:val="24"/>
          <w:szCs w:val="24"/>
        </w:rPr>
      </w:pPr>
    </w:p>
    <w:p w14:paraId="68AFB03D" w14:textId="77777777" w:rsidR="00EB73B5" w:rsidRPr="0090199F" w:rsidRDefault="00EB73B5" w:rsidP="00EB73B5">
      <w:pPr>
        <w:contextualSpacing/>
        <w:rPr>
          <w:rFonts w:ascii="Times New Roman" w:hAnsi="Times New Roman" w:cs="Times New Roman"/>
          <w:sz w:val="24"/>
          <w:szCs w:val="24"/>
        </w:rPr>
      </w:pPr>
      <w:r w:rsidRPr="0090199F">
        <w:rPr>
          <w:rFonts w:ascii="Times New Roman" w:hAnsi="Times New Roman" w:cs="Times New Roman"/>
          <w:sz w:val="24"/>
          <w:szCs w:val="24"/>
        </w:rPr>
        <w:t>Meeting was called to order by Jon Bourdon</w:t>
      </w:r>
    </w:p>
    <w:p w14:paraId="37090C1F" w14:textId="77777777" w:rsidR="00EB73B5" w:rsidRPr="0090199F" w:rsidRDefault="00EB73B5" w:rsidP="00EB73B5">
      <w:pPr>
        <w:contextualSpacing/>
        <w:rPr>
          <w:rFonts w:ascii="Times New Roman" w:hAnsi="Times New Roman" w:cs="Times New Roman"/>
          <w:sz w:val="24"/>
          <w:szCs w:val="24"/>
        </w:rPr>
      </w:pPr>
    </w:p>
    <w:p w14:paraId="601FB2EB" w14:textId="7A854702" w:rsidR="00EB73B5" w:rsidRDefault="00FA7F94" w:rsidP="00EB73B5">
      <w:pPr>
        <w:contextualSpacing/>
        <w:rPr>
          <w:rFonts w:ascii="Times New Roman" w:hAnsi="Times New Roman" w:cs="Times New Roman"/>
          <w:sz w:val="24"/>
          <w:szCs w:val="24"/>
        </w:rPr>
      </w:pPr>
      <w:r>
        <w:rPr>
          <w:rFonts w:ascii="Times New Roman" w:hAnsi="Times New Roman" w:cs="Times New Roman"/>
          <w:sz w:val="24"/>
          <w:szCs w:val="24"/>
        </w:rPr>
        <w:t xml:space="preserve">Presentation 1 - </w:t>
      </w:r>
      <w:r w:rsidR="00C97C26" w:rsidRPr="0090199F">
        <w:rPr>
          <w:rFonts w:ascii="Times New Roman" w:hAnsi="Times New Roman" w:cs="Times New Roman"/>
          <w:sz w:val="24"/>
          <w:szCs w:val="24"/>
        </w:rPr>
        <w:t>Andrea Miller gave a presentation about increasing Landscape-Scale Adoption of Agroforestry Systems in Central Appalachia through Market-Based incentives.</w:t>
      </w:r>
      <w:r w:rsidR="00783E6E">
        <w:rPr>
          <w:rFonts w:ascii="Times New Roman" w:hAnsi="Times New Roman" w:cs="Times New Roman"/>
          <w:sz w:val="24"/>
          <w:szCs w:val="24"/>
        </w:rPr>
        <w:t xml:space="preserve"> – Andrea Miller</w:t>
      </w:r>
    </w:p>
    <w:p w14:paraId="2B682354" w14:textId="55200569" w:rsidR="00574CE9" w:rsidRDefault="00574CE9" w:rsidP="00EB73B5">
      <w:pPr>
        <w:contextualSpacing/>
        <w:rPr>
          <w:rFonts w:ascii="Times New Roman" w:hAnsi="Times New Roman" w:cs="Times New Roman"/>
          <w:sz w:val="24"/>
          <w:szCs w:val="24"/>
        </w:rPr>
      </w:pPr>
    </w:p>
    <w:p w14:paraId="487C7A51" w14:textId="0369FAF9" w:rsidR="00574CE9" w:rsidRPr="0090199F" w:rsidRDefault="00BE3B5C" w:rsidP="00EB73B5">
      <w:pPr>
        <w:contextualSpacing/>
        <w:rPr>
          <w:rFonts w:ascii="Times New Roman" w:hAnsi="Times New Roman" w:cs="Times New Roman"/>
          <w:sz w:val="24"/>
          <w:szCs w:val="24"/>
        </w:rPr>
      </w:pPr>
      <w:hyperlink r:id="rId5" w:history="1">
        <w:r w:rsidR="00574CE9" w:rsidRPr="00D8781C">
          <w:rPr>
            <w:rStyle w:val="Hyperlink"/>
            <w:rFonts w:ascii="Times New Roman" w:hAnsi="Times New Roman" w:cs="Times New Roman"/>
            <w:sz w:val="24"/>
            <w:szCs w:val="24"/>
          </w:rPr>
          <w:t>PP Presentation July 21, 2022</w:t>
        </w:r>
      </w:hyperlink>
    </w:p>
    <w:p w14:paraId="3ED52686" w14:textId="1233C3A4" w:rsidR="00C97C26" w:rsidRPr="0090199F" w:rsidRDefault="00C97C26" w:rsidP="00EB73B5">
      <w:pPr>
        <w:contextualSpacing/>
        <w:rPr>
          <w:rFonts w:ascii="Times New Roman" w:hAnsi="Times New Roman" w:cs="Times New Roman"/>
          <w:sz w:val="24"/>
          <w:szCs w:val="24"/>
        </w:rPr>
      </w:pPr>
    </w:p>
    <w:p w14:paraId="66E51FB3" w14:textId="58C9F9EC" w:rsidR="00C97C26" w:rsidRDefault="00FA7F94" w:rsidP="00EB73B5">
      <w:pPr>
        <w:contextualSpacing/>
        <w:rPr>
          <w:rFonts w:ascii="Times New Roman" w:hAnsi="Times New Roman" w:cs="Times New Roman"/>
          <w:sz w:val="24"/>
          <w:szCs w:val="24"/>
        </w:rPr>
      </w:pPr>
      <w:r>
        <w:rPr>
          <w:rFonts w:ascii="Times New Roman" w:hAnsi="Times New Roman" w:cs="Times New Roman"/>
          <w:sz w:val="24"/>
          <w:szCs w:val="24"/>
        </w:rPr>
        <w:t xml:space="preserve">Presentation 2 - </w:t>
      </w:r>
      <w:r w:rsidR="00C97C26" w:rsidRPr="0090199F">
        <w:rPr>
          <w:rFonts w:ascii="Times New Roman" w:hAnsi="Times New Roman" w:cs="Times New Roman"/>
          <w:sz w:val="24"/>
          <w:szCs w:val="24"/>
        </w:rPr>
        <w:t>Introduction of New President and Executive Director of the WV Association of Conservation Districts and Overview by President Elect, WVACD and Heather Duncan, ED WVACE</w:t>
      </w:r>
    </w:p>
    <w:p w14:paraId="0FA3ECEB" w14:textId="1EC4A846" w:rsidR="00457710" w:rsidRDefault="00457710" w:rsidP="00EB73B5">
      <w:pPr>
        <w:contextualSpacing/>
        <w:rPr>
          <w:rFonts w:ascii="Times New Roman" w:hAnsi="Times New Roman" w:cs="Times New Roman"/>
          <w:sz w:val="24"/>
          <w:szCs w:val="24"/>
        </w:rPr>
      </w:pPr>
    </w:p>
    <w:p w14:paraId="7978590C" w14:textId="5F50E23A" w:rsidR="00457710" w:rsidRPr="0090199F" w:rsidRDefault="00457710" w:rsidP="00EB73B5">
      <w:pPr>
        <w:contextualSpacing/>
        <w:rPr>
          <w:rFonts w:ascii="Times New Roman" w:hAnsi="Times New Roman" w:cs="Times New Roman"/>
          <w:sz w:val="24"/>
          <w:szCs w:val="24"/>
        </w:rPr>
      </w:pPr>
      <w:r>
        <w:rPr>
          <w:rFonts w:ascii="Times New Roman" w:hAnsi="Times New Roman" w:cs="Times New Roman"/>
          <w:sz w:val="24"/>
          <w:szCs w:val="24"/>
        </w:rPr>
        <w:t xml:space="preserve">WVACD just had their quarterly meeting in July and annual business meeting where the new officers were elected.  Donny </w:t>
      </w:r>
      <w:proofErr w:type="spellStart"/>
      <w:r>
        <w:rPr>
          <w:rFonts w:ascii="Times New Roman" w:hAnsi="Times New Roman" w:cs="Times New Roman"/>
          <w:sz w:val="24"/>
          <w:szCs w:val="24"/>
        </w:rPr>
        <w:t>Tinney</w:t>
      </w:r>
      <w:proofErr w:type="spellEnd"/>
      <w:r>
        <w:rPr>
          <w:rFonts w:ascii="Times New Roman" w:hAnsi="Times New Roman" w:cs="Times New Roman"/>
          <w:sz w:val="24"/>
          <w:szCs w:val="24"/>
        </w:rPr>
        <w:t xml:space="preserve"> will be our President, he comes from </w:t>
      </w:r>
      <w:proofErr w:type="spellStart"/>
      <w:r>
        <w:rPr>
          <w:rFonts w:ascii="Times New Roman" w:hAnsi="Times New Roman" w:cs="Times New Roman"/>
          <w:sz w:val="24"/>
          <w:szCs w:val="24"/>
        </w:rPr>
        <w:t>Tygarts</w:t>
      </w:r>
      <w:proofErr w:type="spellEnd"/>
      <w:r>
        <w:rPr>
          <w:rFonts w:ascii="Times New Roman" w:hAnsi="Times New Roman" w:cs="Times New Roman"/>
          <w:sz w:val="24"/>
          <w:szCs w:val="24"/>
        </w:rPr>
        <w:t xml:space="preserve"> Valley Conservation District, John </w:t>
      </w:r>
      <w:proofErr w:type="spellStart"/>
      <w:r>
        <w:rPr>
          <w:rFonts w:ascii="Times New Roman" w:hAnsi="Times New Roman" w:cs="Times New Roman"/>
          <w:sz w:val="24"/>
          <w:szCs w:val="24"/>
        </w:rPr>
        <w:t>Pittsenbarger</w:t>
      </w:r>
      <w:proofErr w:type="spellEnd"/>
      <w:r>
        <w:rPr>
          <w:rFonts w:ascii="Times New Roman" w:hAnsi="Times New Roman" w:cs="Times New Roman"/>
          <w:sz w:val="24"/>
          <w:szCs w:val="24"/>
        </w:rPr>
        <w:t xml:space="preserve"> from the Elk District who is the 1</w:t>
      </w:r>
      <w:r w:rsidRPr="00457710">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Pr>
          <w:rFonts w:ascii="Times New Roman" w:hAnsi="Times New Roman" w:cs="Times New Roman"/>
          <w:sz w:val="24"/>
          <w:szCs w:val="24"/>
        </w:rPr>
        <w:br/>
        <w:t xml:space="preserve">Vice President and Mark Myers from Monongalia </w:t>
      </w:r>
      <w:r w:rsidR="00783E6E">
        <w:rPr>
          <w:rFonts w:ascii="Times New Roman" w:hAnsi="Times New Roman" w:cs="Times New Roman"/>
          <w:sz w:val="24"/>
          <w:szCs w:val="24"/>
        </w:rPr>
        <w:t>Conservation District as the 2</w:t>
      </w:r>
      <w:r w:rsidR="00783E6E" w:rsidRPr="00783E6E">
        <w:rPr>
          <w:rFonts w:ascii="Times New Roman" w:hAnsi="Times New Roman" w:cs="Times New Roman"/>
          <w:sz w:val="24"/>
          <w:szCs w:val="24"/>
          <w:vertAlign w:val="superscript"/>
        </w:rPr>
        <w:t>nd</w:t>
      </w:r>
      <w:r w:rsidR="00783E6E">
        <w:rPr>
          <w:rFonts w:ascii="Times New Roman" w:hAnsi="Times New Roman" w:cs="Times New Roman"/>
          <w:sz w:val="24"/>
          <w:szCs w:val="24"/>
        </w:rPr>
        <w:t xml:space="preserve"> Vice President.  Polly Morgan from the Upper Ohio Conservation District is our new Secretary and Terry Hudson from the Capital Conservation District is the new Treasurer.</w:t>
      </w:r>
    </w:p>
    <w:p w14:paraId="4EF5AEE7" w14:textId="77777777" w:rsidR="00EB73B5" w:rsidRPr="0090199F" w:rsidRDefault="00EB73B5" w:rsidP="00EB73B5">
      <w:pPr>
        <w:contextualSpacing/>
        <w:rPr>
          <w:rFonts w:ascii="Times New Roman" w:hAnsi="Times New Roman" w:cs="Times New Roman"/>
          <w:sz w:val="24"/>
          <w:szCs w:val="24"/>
        </w:rPr>
      </w:pPr>
    </w:p>
    <w:p w14:paraId="4243C549" w14:textId="298BCF94" w:rsidR="00EB73B5" w:rsidRDefault="00EB73B5" w:rsidP="00EB73B5">
      <w:pPr>
        <w:contextualSpacing/>
        <w:rPr>
          <w:rFonts w:ascii="Times New Roman" w:hAnsi="Times New Roman" w:cs="Times New Roman"/>
          <w:b/>
          <w:bCs/>
          <w:sz w:val="24"/>
          <w:szCs w:val="24"/>
        </w:rPr>
      </w:pPr>
      <w:r w:rsidRPr="0090199F">
        <w:rPr>
          <w:rFonts w:ascii="Times New Roman" w:hAnsi="Times New Roman" w:cs="Times New Roman"/>
          <w:b/>
          <w:bCs/>
          <w:sz w:val="24"/>
          <w:szCs w:val="24"/>
        </w:rPr>
        <w:t>NRCS Program Update – Laura Smith</w:t>
      </w:r>
    </w:p>
    <w:p w14:paraId="40D45A23" w14:textId="77777777" w:rsidR="00C75C06" w:rsidRDefault="00C75C06" w:rsidP="00C75C06">
      <w:pPr>
        <w:pStyle w:val="NormalWeb"/>
        <w:rPr>
          <w:color w:val="000000"/>
          <w:sz w:val="27"/>
          <w:szCs w:val="27"/>
        </w:rPr>
      </w:pPr>
      <w:r>
        <w:rPr>
          <w:color w:val="000000"/>
          <w:sz w:val="27"/>
          <w:szCs w:val="27"/>
        </w:rPr>
        <w:t>FY2022 EQIP &amp; AMA Updates:</w:t>
      </w:r>
    </w:p>
    <w:p w14:paraId="2D92CD8D" w14:textId="77777777" w:rsidR="00C75C06" w:rsidRDefault="00C75C06" w:rsidP="00C75C06">
      <w:pPr>
        <w:pStyle w:val="NormalWeb"/>
        <w:rPr>
          <w:color w:val="000000"/>
          <w:sz w:val="27"/>
          <w:szCs w:val="27"/>
        </w:rPr>
      </w:pPr>
      <w:r>
        <w:rPr>
          <w:color w:val="000000"/>
          <w:sz w:val="27"/>
          <w:szCs w:val="27"/>
        </w:rPr>
        <w:t>o WV received $436,836 in AMA and $11,266,180 in EQIP (including National initiatives)</w:t>
      </w:r>
    </w:p>
    <w:p w14:paraId="73E47615" w14:textId="77777777" w:rsidR="00C75C06" w:rsidRDefault="00C75C06" w:rsidP="00C75C06">
      <w:pPr>
        <w:pStyle w:val="NormalWeb"/>
        <w:rPr>
          <w:color w:val="000000"/>
          <w:sz w:val="27"/>
          <w:szCs w:val="27"/>
        </w:rPr>
      </w:pPr>
      <w:r>
        <w:rPr>
          <w:color w:val="000000"/>
          <w:sz w:val="27"/>
          <w:szCs w:val="27"/>
        </w:rPr>
        <w:t>o WV led the NE states in obligation rate for most of the fiscal year</w:t>
      </w:r>
    </w:p>
    <w:p w14:paraId="1E92F7FF" w14:textId="77777777" w:rsidR="00C75C06" w:rsidRDefault="00C75C06" w:rsidP="00C75C06">
      <w:pPr>
        <w:pStyle w:val="NormalWeb"/>
        <w:rPr>
          <w:color w:val="000000"/>
          <w:sz w:val="27"/>
          <w:szCs w:val="27"/>
        </w:rPr>
      </w:pPr>
      <w:r>
        <w:rPr>
          <w:color w:val="000000"/>
          <w:sz w:val="27"/>
          <w:szCs w:val="27"/>
        </w:rPr>
        <w:t>o WV received $447,891 in RMA (AMA) funds in May. Those funds have been targeted to Hight Tunnel Systems and Cover Crop.</w:t>
      </w:r>
    </w:p>
    <w:p w14:paraId="0740A890" w14:textId="77777777" w:rsidR="00C75C06" w:rsidRDefault="00C75C06" w:rsidP="00C75C06">
      <w:pPr>
        <w:pStyle w:val="NormalWeb"/>
        <w:rPr>
          <w:color w:val="000000"/>
          <w:sz w:val="27"/>
          <w:szCs w:val="27"/>
        </w:rPr>
      </w:pPr>
      <w:r>
        <w:rPr>
          <w:color w:val="000000"/>
          <w:sz w:val="27"/>
          <w:szCs w:val="27"/>
        </w:rPr>
        <w:t>o WV received $660,000 in EQIP general from the March 18th funds assessment.</w:t>
      </w:r>
    </w:p>
    <w:p w14:paraId="568F5542" w14:textId="77777777" w:rsidR="00C75C06" w:rsidRDefault="00C75C06" w:rsidP="00C75C06">
      <w:pPr>
        <w:pStyle w:val="NormalWeb"/>
        <w:rPr>
          <w:color w:val="000000"/>
          <w:sz w:val="27"/>
          <w:szCs w:val="27"/>
        </w:rPr>
      </w:pPr>
      <w:r>
        <w:rPr>
          <w:color w:val="000000"/>
          <w:sz w:val="27"/>
          <w:szCs w:val="27"/>
        </w:rPr>
        <w:t>o WV also received $1,000,000 in EQIP for the Chesapeake Bay</w:t>
      </w:r>
    </w:p>
    <w:p w14:paraId="53C6A09D" w14:textId="77777777" w:rsidR="00C75C06" w:rsidRDefault="00C75C06" w:rsidP="00C75C06">
      <w:pPr>
        <w:pStyle w:val="NormalWeb"/>
        <w:rPr>
          <w:color w:val="000000"/>
          <w:sz w:val="27"/>
          <w:szCs w:val="27"/>
        </w:rPr>
      </w:pPr>
      <w:r>
        <w:rPr>
          <w:color w:val="000000"/>
          <w:sz w:val="27"/>
          <w:szCs w:val="27"/>
        </w:rPr>
        <w:t>o We held a round 2 NWQI and PV Poultry sign-up with an application batch date of June 17, 2022</w:t>
      </w:r>
    </w:p>
    <w:p w14:paraId="060C867F" w14:textId="77777777" w:rsidR="00C75C06" w:rsidRDefault="00C75C06" w:rsidP="00C75C06">
      <w:pPr>
        <w:pStyle w:val="NormalWeb"/>
        <w:rPr>
          <w:color w:val="000000"/>
          <w:sz w:val="27"/>
          <w:szCs w:val="27"/>
        </w:rPr>
      </w:pPr>
      <w:r>
        <w:rPr>
          <w:color w:val="000000"/>
          <w:sz w:val="27"/>
          <w:szCs w:val="27"/>
        </w:rPr>
        <w:lastRenderedPageBreak/>
        <w:t>· Funding opportunities for FY23; committee members can visit the WV NRCS website at https://www.nrcs.usda.gov/wps/portal/nrcs/main/wv/programs/financial/eqip/ and review the current funding opportunities and offer changes, additions, or comment for FY2023.</w:t>
      </w:r>
    </w:p>
    <w:p w14:paraId="29907959" w14:textId="77777777" w:rsidR="00C75C06" w:rsidRDefault="00C75C06" w:rsidP="00C75C06">
      <w:pPr>
        <w:pStyle w:val="NormalWeb"/>
        <w:rPr>
          <w:color w:val="000000"/>
          <w:sz w:val="27"/>
          <w:szCs w:val="27"/>
        </w:rPr>
      </w:pPr>
      <w:r>
        <w:rPr>
          <w:color w:val="000000"/>
          <w:sz w:val="27"/>
          <w:szCs w:val="27"/>
        </w:rPr>
        <w:t>· WV has been making a concerted effort to outreach to Maple Syrup producers to implement energy saving practices through the CEMA 228 “Ag Energy Assessment,” followed by installation of energy practice 374 “Energy Efficient Ag</w:t>
      </w:r>
    </w:p>
    <w:p w14:paraId="268C228D" w14:textId="77777777" w:rsidR="00C75C06" w:rsidRDefault="00C75C06" w:rsidP="00C75C06">
      <w:pPr>
        <w:pStyle w:val="NormalWeb"/>
        <w:rPr>
          <w:color w:val="000000"/>
          <w:sz w:val="27"/>
          <w:szCs w:val="27"/>
        </w:rPr>
      </w:pPr>
      <w:r>
        <w:rPr>
          <w:color w:val="000000"/>
          <w:sz w:val="27"/>
          <w:szCs w:val="27"/>
        </w:rPr>
        <w:t xml:space="preserve">Operation.” System improvements could </w:t>
      </w:r>
      <w:proofErr w:type="gramStart"/>
      <w:r>
        <w:rPr>
          <w:color w:val="000000"/>
          <w:sz w:val="27"/>
          <w:szCs w:val="27"/>
        </w:rPr>
        <w:t>include:</w:t>
      </w:r>
      <w:proofErr w:type="gramEnd"/>
      <w:r>
        <w:rPr>
          <w:color w:val="000000"/>
          <w:sz w:val="27"/>
          <w:szCs w:val="27"/>
        </w:rPr>
        <w:t xml:space="preserve"> Enhanced Pre-heaters, Evaporators, &amp; Reverse Osmosis (RO).</w:t>
      </w:r>
    </w:p>
    <w:p w14:paraId="69163F2E" w14:textId="77777777" w:rsidR="00C75C06" w:rsidRDefault="00C75C06" w:rsidP="00C75C06">
      <w:pPr>
        <w:pStyle w:val="NormalWeb"/>
        <w:rPr>
          <w:color w:val="000000"/>
          <w:sz w:val="27"/>
          <w:szCs w:val="27"/>
        </w:rPr>
      </w:pPr>
      <w:r>
        <w:rPr>
          <w:color w:val="000000"/>
          <w:sz w:val="27"/>
          <w:szCs w:val="27"/>
        </w:rPr>
        <w:t>· CSP (2022-1) Update:</w:t>
      </w:r>
    </w:p>
    <w:p w14:paraId="1582BE40" w14:textId="77777777" w:rsidR="00C75C06" w:rsidRDefault="00C75C06" w:rsidP="00C75C06">
      <w:pPr>
        <w:pStyle w:val="NormalWeb"/>
        <w:rPr>
          <w:color w:val="000000"/>
          <w:sz w:val="27"/>
          <w:szCs w:val="27"/>
        </w:rPr>
      </w:pPr>
      <w:r>
        <w:rPr>
          <w:color w:val="000000"/>
          <w:sz w:val="27"/>
          <w:szCs w:val="27"/>
        </w:rPr>
        <w:t>o 123 applications entered, but only 97 moving forward</w:t>
      </w:r>
    </w:p>
    <w:p w14:paraId="53C95E5D" w14:textId="77777777" w:rsidR="00C75C06" w:rsidRDefault="00C75C06" w:rsidP="00C75C06">
      <w:pPr>
        <w:pStyle w:val="NormalWeb"/>
        <w:rPr>
          <w:color w:val="000000"/>
          <w:sz w:val="27"/>
          <w:szCs w:val="27"/>
        </w:rPr>
      </w:pPr>
      <w:r>
        <w:rPr>
          <w:color w:val="000000"/>
          <w:sz w:val="27"/>
          <w:szCs w:val="27"/>
        </w:rPr>
        <w:t>o WV received $3.5 million for CSP Classic and will have to return $1,000,000</w:t>
      </w:r>
    </w:p>
    <w:p w14:paraId="6F35E9B4" w14:textId="77777777" w:rsidR="00C75C06" w:rsidRDefault="00C75C06" w:rsidP="00C75C06">
      <w:pPr>
        <w:pStyle w:val="NormalWeb"/>
        <w:rPr>
          <w:color w:val="000000"/>
          <w:sz w:val="27"/>
          <w:szCs w:val="27"/>
        </w:rPr>
      </w:pPr>
      <w:r>
        <w:rPr>
          <w:color w:val="000000"/>
          <w:sz w:val="27"/>
          <w:szCs w:val="27"/>
        </w:rPr>
        <w:t>o WV needs to outreach for CSP applicants</w:t>
      </w:r>
    </w:p>
    <w:p w14:paraId="6945C8ED" w14:textId="13AE687C" w:rsidR="00EB73B5" w:rsidRDefault="00EB73B5" w:rsidP="00EB73B5">
      <w:pPr>
        <w:rPr>
          <w:rFonts w:ascii="Times New Roman" w:hAnsi="Times New Roman" w:cs="Times New Roman"/>
          <w:b/>
          <w:bCs/>
          <w:sz w:val="24"/>
          <w:szCs w:val="24"/>
        </w:rPr>
      </w:pPr>
      <w:r w:rsidRPr="0090199F">
        <w:rPr>
          <w:rFonts w:ascii="Times New Roman" w:hAnsi="Times New Roman" w:cs="Times New Roman"/>
          <w:b/>
          <w:bCs/>
          <w:sz w:val="24"/>
          <w:szCs w:val="24"/>
        </w:rPr>
        <w:t xml:space="preserve">NRCS Technical Update – </w:t>
      </w:r>
      <w:r w:rsidR="0090199F" w:rsidRPr="0090199F">
        <w:rPr>
          <w:rFonts w:ascii="Times New Roman" w:hAnsi="Times New Roman" w:cs="Times New Roman"/>
          <w:b/>
          <w:bCs/>
          <w:sz w:val="24"/>
          <w:szCs w:val="24"/>
        </w:rPr>
        <w:t>Jeff Barr</w:t>
      </w:r>
      <w:r w:rsidR="005F328D">
        <w:rPr>
          <w:rFonts w:ascii="Times New Roman" w:hAnsi="Times New Roman" w:cs="Times New Roman"/>
          <w:b/>
          <w:bCs/>
          <w:sz w:val="24"/>
          <w:szCs w:val="24"/>
        </w:rPr>
        <w:t xml:space="preserve"> &amp; Andy Deichert</w:t>
      </w:r>
    </w:p>
    <w:p w14:paraId="3FFF463E" w14:textId="4E56CF04" w:rsidR="000457B5" w:rsidRDefault="009C1FFC" w:rsidP="00EB73B5">
      <w:pPr>
        <w:rPr>
          <w:rFonts w:ascii="Times New Roman" w:hAnsi="Times New Roman" w:cs="Times New Roman"/>
          <w:sz w:val="24"/>
          <w:szCs w:val="24"/>
        </w:rPr>
      </w:pPr>
      <w:r>
        <w:rPr>
          <w:rFonts w:ascii="Times New Roman" w:hAnsi="Times New Roman" w:cs="Times New Roman"/>
          <w:sz w:val="24"/>
          <w:szCs w:val="24"/>
        </w:rPr>
        <w:t>Two grazing spec</w:t>
      </w:r>
      <w:r w:rsidR="005F328D">
        <w:rPr>
          <w:rFonts w:ascii="Times New Roman" w:hAnsi="Times New Roman" w:cs="Times New Roman"/>
          <w:sz w:val="24"/>
          <w:szCs w:val="24"/>
        </w:rPr>
        <w:t>i</w:t>
      </w:r>
      <w:r>
        <w:rPr>
          <w:rFonts w:ascii="Times New Roman" w:hAnsi="Times New Roman" w:cs="Times New Roman"/>
          <w:sz w:val="24"/>
          <w:szCs w:val="24"/>
        </w:rPr>
        <w:t>alist</w:t>
      </w:r>
      <w:r w:rsidR="00630957">
        <w:rPr>
          <w:rFonts w:ascii="Times New Roman" w:hAnsi="Times New Roman" w:cs="Times New Roman"/>
          <w:sz w:val="24"/>
          <w:szCs w:val="24"/>
        </w:rPr>
        <w:t>s have been incor</w:t>
      </w:r>
      <w:r w:rsidR="006A2A02">
        <w:rPr>
          <w:rFonts w:ascii="Times New Roman" w:hAnsi="Times New Roman" w:cs="Times New Roman"/>
          <w:sz w:val="24"/>
          <w:szCs w:val="24"/>
        </w:rPr>
        <w:t xml:space="preserve">porated into SRC staff.  They have been </w:t>
      </w:r>
      <w:r w:rsidR="003D35FD">
        <w:rPr>
          <w:rFonts w:ascii="Times New Roman" w:hAnsi="Times New Roman" w:cs="Times New Roman"/>
          <w:sz w:val="24"/>
          <w:szCs w:val="24"/>
        </w:rPr>
        <w:t>assisting WVCA conservation planner trainin</w:t>
      </w:r>
      <w:r w:rsidR="006048AE">
        <w:rPr>
          <w:rFonts w:ascii="Times New Roman" w:hAnsi="Times New Roman" w:cs="Times New Roman"/>
          <w:sz w:val="24"/>
          <w:szCs w:val="24"/>
        </w:rPr>
        <w:t xml:space="preserve">g.  There is a concentrated effort on the forestry side of things.  </w:t>
      </w:r>
    </w:p>
    <w:p w14:paraId="7350BA25" w14:textId="4D8B6DBE" w:rsidR="00866141" w:rsidRPr="009C1FFC" w:rsidRDefault="007D79BB" w:rsidP="00EB73B5">
      <w:pPr>
        <w:rPr>
          <w:rFonts w:ascii="Times New Roman" w:hAnsi="Times New Roman" w:cs="Times New Roman"/>
          <w:sz w:val="24"/>
          <w:szCs w:val="24"/>
        </w:rPr>
      </w:pPr>
      <w:r>
        <w:rPr>
          <w:rFonts w:ascii="Times New Roman" w:hAnsi="Times New Roman" w:cs="Times New Roman"/>
          <w:sz w:val="24"/>
          <w:szCs w:val="24"/>
        </w:rPr>
        <w:t>No Update given by Andy Deichert</w:t>
      </w:r>
    </w:p>
    <w:p w14:paraId="0C43BEE1" w14:textId="05FC6D71" w:rsidR="0090199F" w:rsidRPr="0090199F" w:rsidRDefault="0090199F" w:rsidP="00EB73B5">
      <w:pPr>
        <w:rPr>
          <w:rFonts w:ascii="Times New Roman" w:hAnsi="Times New Roman" w:cs="Times New Roman"/>
          <w:b/>
          <w:bCs/>
          <w:sz w:val="24"/>
          <w:szCs w:val="24"/>
        </w:rPr>
      </w:pPr>
      <w:r w:rsidRPr="0090199F">
        <w:rPr>
          <w:rFonts w:ascii="Times New Roman" w:hAnsi="Times New Roman" w:cs="Times New Roman"/>
          <w:b/>
          <w:bCs/>
          <w:sz w:val="24"/>
          <w:szCs w:val="24"/>
        </w:rPr>
        <w:t>Chesapeake Bay Update – Christi Hicks</w:t>
      </w:r>
    </w:p>
    <w:p w14:paraId="61AFE4BF" w14:textId="5048FCBC" w:rsidR="00EB73B5" w:rsidRPr="0073535A" w:rsidRDefault="00DC5DB1" w:rsidP="00EB73B5">
      <w:pPr>
        <w:rPr>
          <w:rFonts w:ascii="Times New Roman" w:hAnsi="Times New Roman" w:cs="Times New Roman"/>
          <w:sz w:val="24"/>
          <w:szCs w:val="24"/>
        </w:rPr>
      </w:pPr>
      <w:r w:rsidRPr="0073535A">
        <w:rPr>
          <w:rFonts w:ascii="Times New Roman" w:hAnsi="Times New Roman" w:cs="Times New Roman"/>
          <w:sz w:val="24"/>
          <w:szCs w:val="24"/>
        </w:rPr>
        <w:t>We are try</w:t>
      </w:r>
      <w:r w:rsidR="00D163E2" w:rsidRPr="0073535A">
        <w:rPr>
          <w:rFonts w:ascii="Times New Roman" w:hAnsi="Times New Roman" w:cs="Times New Roman"/>
          <w:sz w:val="24"/>
          <w:szCs w:val="24"/>
        </w:rPr>
        <w:t xml:space="preserve">ing to get more crediting in the Bay.  </w:t>
      </w:r>
      <w:r w:rsidR="00347EF9" w:rsidRPr="0073535A">
        <w:rPr>
          <w:rFonts w:ascii="Times New Roman" w:hAnsi="Times New Roman" w:cs="Times New Roman"/>
          <w:sz w:val="24"/>
          <w:szCs w:val="24"/>
        </w:rPr>
        <w:t xml:space="preserve">CB plan </w:t>
      </w:r>
      <w:proofErr w:type="spellStart"/>
      <w:r w:rsidR="00347EF9" w:rsidRPr="0073535A">
        <w:rPr>
          <w:rFonts w:ascii="Times New Roman" w:hAnsi="Times New Roman" w:cs="Times New Roman"/>
          <w:sz w:val="24"/>
          <w:szCs w:val="24"/>
        </w:rPr>
        <w:t>as</w:t>
      </w:r>
      <w:proofErr w:type="spellEnd"/>
      <w:r w:rsidR="00347EF9" w:rsidRPr="0073535A">
        <w:rPr>
          <w:rFonts w:ascii="Times New Roman" w:hAnsi="Times New Roman" w:cs="Times New Roman"/>
          <w:sz w:val="24"/>
          <w:szCs w:val="24"/>
        </w:rPr>
        <w:t xml:space="preserve"> been updated (ask Christi for </w:t>
      </w:r>
      <w:r w:rsidR="000149C4" w:rsidRPr="0073535A">
        <w:rPr>
          <w:rFonts w:ascii="Times New Roman" w:hAnsi="Times New Roman" w:cs="Times New Roman"/>
          <w:sz w:val="24"/>
          <w:szCs w:val="24"/>
        </w:rPr>
        <w:t xml:space="preserve">a </w:t>
      </w:r>
      <w:proofErr w:type="gramStart"/>
      <w:r w:rsidR="000149C4" w:rsidRPr="0073535A">
        <w:rPr>
          <w:rFonts w:ascii="Times New Roman" w:hAnsi="Times New Roman" w:cs="Times New Roman"/>
          <w:sz w:val="24"/>
          <w:szCs w:val="24"/>
        </w:rPr>
        <w:t>copy)  We</w:t>
      </w:r>
      <w:proofErr w:type="gramEnd"/>
      <w:r w:rsidR="000149C4" w:rsidRPr="0073535A">
        <w:rPr>
          <w:rFonts w:ascii="Times New Roman" w:hAnsi="Times New Roman" w:cs="Times New Roman"/>
          <w:sz w:val="24"/>
          <w:szCs w:val="24"/>
        </w:rPr>
        <w:t xml:space="preserve"> can EPA funding for in kind match for 50% RCPP match in bay counties only</w:t>
      </w:r>
      <w:r w:rsidR="008D6F16" w:rsidRPr="0073535A">
        <w:rPr>
          <w:rFonts w:ascii="Times New Roman" w:hAnsi="Times New Roman" w:cs="Times New Roman"/>
          <w:sz w:val="24"/>
          <w:szCs w:val="24"/>
        </w:rPr>
        <w:t xml:space="preserve">. Met with NIFWIF for clean water </w:t>
      </w:r>
      <w:r w:rsidR="0073535A" w:rsidRPr="0073535A">
        <w:rPr>
          <w:rFonts w:ascii="Times New Roman" w:hAnsi="Times New Roman" w:cs="Times New Roman"/>
          <w:sz w:val="24"/>
          <w:szCs w:val="24"/>
        </w:rPr>
        <w:t>revolving fund.  Some discussion on using funds for Ag community and conservation efforts.</w:t>
      </w:r>
    </w:p>
    <w:p w14:paraId="33E76847" w14:textId="5112C68F" w:rsidR="00EB73B5" w:rsidRPr="0090199F" w:rsidRDefault="00EB73B5" w:rsidP="00EB73B5">
      <w:pPr>
        <w:rPr>
          <w:rFonts w:ascii="Times New Roman" w:hAnsi="Times New Roman" w:cs="Times New Roman"/>
          <w:b/>
          <w:bCs/>
          <w:sz w:val="24"/>
          <w:szCs w:val="24"/>
        </w:rPr>
      </w:pPr>
      <w:r w:rsidRPr="0090199F">
        <w:rPr>
          <w:rFonts w:ascii="Times New Roman" w:hAnsi="Times New Roman" w:cs="Times New Roman"/>
          <w:b/>
          <w:bCs/>
          <w:sz w:val="24"/>
          <w:szCs w:val="24"/>
        </w:rPr>
        <w:t xml:space="preserve">FSA Update – </w:t>
      </w:r>
      <w:r w:rsidR="00DA7D5F">
        <w:rPr>
          <w:rFonts w:ascii="Times New Roman" w:hAnsi="Times New Roman" w:cs="Times New Roman"/>
          <w:b/>
          <w:bCs/>
          <w:sz w:val="24"/>
          <w:szCs w:val="24"/>
        </w:rPr>
        <w:t>Kelly DeLuca &amp; Doug Cyphers</w:t>
      </w:r>
    </w:p>
    <w:p w14:paraId="0B4E7FF9" w14:textId="77777777" w:rsidR="008B55CE" w:rsidRPr="008B55CE" w:rsidRDefault="008B55CE" w:rsidP="008B55CE">
      <w:pPr>
        <w:tabs>
          <w:tab w:val="center" w:pos="4680"/>
          <w:tab w:val="right" w:pos="9360"/>
        </w:tabs>
        <w:spacing w:after="0"/>
        <w:rPr>
          <w:rFonts w:ascii="Times New Roman" w:hAnsi="Times New Roman" w:cs="Times New Roman"/>
          <w:sz w:val="24"/>
          <w:szCs w:val="24"/>
        </w:rPr>
      </w:pPr>
      <w:r w:rsidRPr="008B55CE">
        <w:rPr>
          <w:rFonts w:ascii="Times New Roman" w:hAnsi="Times New Roman" w:cs="Times New Roman"/>
          <w:sz w:val="24"/>
          <w:szCs w:val="24"/>
        </w:rPr>
        <w:t xml:space="preserve">John Perdue, SED, reported that Matt Taylor has been hired as the new Outreach Coordinator for FSA in West Virginia.  Mr. Perdue continues to move additional hiring actions forward to fill needed positions that will enable FSA to strengthen our side of the partnership.  Such hirings will include 5 new CEDT (County Executive Director in Training) positions that will be used to fill vacant CED positions within West Virginia.  Mr. Perdue spoke of his support of the partnerships within West Virginia, and their importance in serving our common customers.  </w:t>
      </w:r>
    </w:p>
    <w:p w14:paraId="5D903D2F" w14:textId="77777777" w:rsidR="008B55CE" w:rsidRPr="008B55CE" w:rsidRDefault="008B55CE" w:rsidP="008B55CE">
      <w:pPr>
        <w:tabs>
          <w:tab w:val="center" w:pos="4680"/>
          <w:tab w:val="right" w:pos="9360"/>
        </w:tabs>
        <w:spacing w:after="0"/>
        <w:rPr>
          <w:rFonts w:ascii="Times New Roman" w:hAnsi="Times New Roman" w:cs="Times New Roman"/>
          <w:sz w:val="24"/>
          <w:szCs w:val="24"/>
        </w:rPr>
      </w:pPr>
    </w:p>
    <w:p w14:paraId="36FE0B67" w14:textId="77777777" w:rsidR="009D0369" w:rsidRDefault="009D0369" w:rsidP="008B55CE">
      <w:pPr>
        <w:tabs>
          <w:tab w:val="center" w:pos="4680"/>
          <w:tab w:val="right" w:pos="9360"/>
        </w:tabs>
        <w:spacing w:after="0"/>
        <w:rPr>
          <w:rFonts w:ascii="Times New Roman" w:hAnsi="Times New Roman" w:cs="Times New Roman"/>
          <w:sz w:val="24"/>
          <w:szCs w:val="24"/>
        </w:rPr>
      </w:pPr>
    </w:p>
    <w:p w14:paraId="14FFFDB9" w14:textId="77777777" w:rsidR="009D0369" w:rsidRDefault="009D0369" w:rsidP="008B55CE">
      <w:pPr>
        <w:tabs>
          <w:tab w:val="center" w:pos="4680"/>
          <w:tab w:val="right" w:pos="9360"/>
        </w:tabs>
        <w:spacing w:after="0"/>
        <w:rPr>
          <w:rFonts w:ascii="Times New Roman" w:hAnsi="Times New Roman" w:cs="Times New Roman"/>
          <w:sz w:val="24"/>
          <w:szCs w:val="24"/>
        </w:rPr>
      </w:pPr>
    </w:p>
    <w:p w14:paraId="3A42829B" w14:textId="77777777" w:rsidR="009D0369" w:rsidRDefault="009D0369" w:rsidP="008B55CE">
      <w:pPr>
        <w:tabs>
          <w:tab w:val="center" w:pos="4680"/>
          <w:tab w:val="right" w:pos="9360"/>
        </w:tabs>
        <w:spacing w:after="0"/>
        <w:rPr>
          <w:rFonts w:ascii="Times New Roman" w:hAnsi="Times New Roman" w:cs="Times New Roman"/>
          <w:sz w:val="24"/>
          <w:szCs w:val="24"/>
        </w:rPr>
      </w:pPr>
    </w:p>
    <w:p w14:paraId="01882A17" w14:textId="3BB56DCF" w:rsidR="008B55CE" w:rsidRPr="008B55CE" w:rsidRDefault="008B55CE" w:rsidP="008B55CE">
      <w:pPr>
        <w:tabs>
          <w:tab w:val="center" w:pos="4680"/>
          <w:tab w:val="right" w:pos="9360"/>
        </w:tabs>
        <w:spacing w:after="0"/>
        <w:rPr>
          <w:rFonts w:ascii="Times New Roman" w:hAnsi="Times New Roman" w:cs="Times New Roman"/>
          <w:sz w:val="24"/>
          <w:szCs w:val="24"/>
        </w:rPr>
      </w:pPr>
      <w:r w:rsidRPr="008B55CE">
        <w:rPr>
          <w:rFonts w:ascii="Times New Roman" w:hAnsi="Times New Roman" w:cs="Times New Roman"/>
          <w:sz w:val="24"/>
          <w:szCs w:val="24"/>
        </w:rPr>
        <w:t>Kelly DeLucy, Supervisory Agricultural Program Specialist, updated the group on the following programs:</w:t>
      </w:r>
    </w:p>
    <w:p w14:paraId="69FBC6D8" w14:textId="77777777" w:rsidR="00D16A9A" w:rsidRDefault="00D16A9A" w:rsidP="008B55CE">
      <w:pPr>
        <w:tabs>
          <w:tab w:val="center" w:pos="4680"/>
          <w:tab w:val="right" w:pos="9360"/>
        </w:tabs>
        <w:spacing w:after="0"/>
        <w:rPr>
          <w:rFonts w:ascii="Times New Roman" w:hAnsi="Times New Roman" w:cs="Times New Roman"/>
          <w:b/>
          <w:bCs/>
          <w:sz w:val="24"/>
          <w:szCs w:val="24"/>
        </w:rPr>
      </w:pPr>
    </w:p>
    <w:p w14:paraId="66EEC27D" w14:textId="6DC642C1" w:rsidR="008B55CE" w:rsidRPr="008B55CE" w:rsidRDefault="008B55CE" w:rsidP="008B55CE">
      <w:pPr>
        <w:tabs>
          <w:tab w:val="center" w:pos="4680"/>
          <w:tab w:val="right" w:pos="9360"/>
        </w:tabs>
        <w:spacing w:after="0"/>
        <w:rPr>
          <w:rFonts w:ascii="Times New Roman" w:hAnsi="Times New Roman" w:cs="Times New Roman"/>
          <w:sz w:val="24"/>
          <w:szCs w:val="24"/>
        </w:rPr>
      </w:pPr>
      <w:r w:rsidRPr="008B55CE">
        <w:rPr>
          <w:rFonts w:ascii="Times New Roman" w:hAnsi="Times New Roman" w:cs="Times New Roman"/>
          <w:b/>
          <w:bCs/>
          <w:sz w:val="24"/>
          <w:szCs w:val="24"/>
        </w:rPr>
        <w:t>Conservation Reserve Enhancement Program (CRP/CREP)</w:t>
      </w:r>
    </w:p>
    <w:p w14:paraId="70A828DF" w14:textId="77777777" w:rsidR="008B55CE" w:rsidRPr="008B55CE" w:rsidRDefault="008B55CE" w:rsidP="008B55CE">
      <w:pPr>
        <w:numPr>
          <w:ilvl w:val="0"/>
          <w:numId w:val="4"/>
        </w:numPr>
        <w:spacing w:line="259" w:lineRule="auto"/>
        <w:contextualSpacing/>
        <w:rPr>
          <w:rFonts w:ascii="Times New Roman" w:hAnsi="Times New Roman" w:cs="Times New Roman"/>
          <w:sz w:val="24"/>
          <w:szCs w:val="24"/>
        </w:rPr>
      </w:pPr>
      <w:r w:rsidRPr="008B55CE">
        <w:rPr>
          <w:rFonts w:ascii="Times New Roman" w:hAnsi="Times New Roman" w:cs="Times New Roman"/>
          <w:sz w:val="24"/>
          <w:szCs w:val="24"/>
        </w:rPr>
        <w:t>Grasslands CRP:</w:t>
      </w:r>
    </w:p>
    <w:p w14:paraId="7E34EFB0" w14:textId="77777777" w:rsidR="008B55CE" w:rsidRPr="008B55CE" w:rsidRDefault="008B55CE" w:rsidP="008B55CE">
      <w:pPr>
        <w:numPr>
          <w:ilvl w:val="2"/>
          <w:numId w:val="4"/>
        </w:numPr>
        <w:spacing w:line="259" w:lineRule="auto"/>
        <w:contextualSpacing/>
        <w:rPr>
          <w:rFonts w:ascii="Times New Roman" w:hAnsi="Times New Roman" w:cs="Times New Roman"/>
          <w:sz w:val="24"/>
          <w:szCs w:val="24"/>
        </w:rPr>
      </w:pPr>
      <w:r w:rsidRPr="008B55CE">
        <w:rPr>
          <w:rFonts w:ascii="Times New Roman" w:hAnsi="Times New Roman" w:cs="Times New Roman"/>
          <w:sz w:val="24"/>
          <w:szCs w:val="24"/>
        </w:rPr>
        <w:t>Signup ended May 13, 2022</w:t>
      </w:r>
    </w:p>
    <w:p w14:paraId="4FDC3CBB" w14:textId="77777777" w:rsidR="008B55CE" w:rsidRPr="008B55CE" w:rsidRDefault="008B55CE" w:rsidP="008B55CE">
      <w:pPr>
        <w:numPr>
          <w:ilvl w:val="2"/>
          <w:numId w:val="4"/>
        </w:numPr>
        <w:spacing w:line="259" w:lineRule="auto"/>
        <w:contextualSpacing/>
        <w:rPr>
          <w:rFonts w:ascii="Times New Roman" w:hAnsi="Times New Roman" w:cs="Times New Roman"/>
          <w:sz w:val="24"/>
          <w:szCs w:val="24"/>
        </w:rPr>
      </w:pPr>
      <w:r w:rsidRPr="008B55CE">
        <w:rPr>
          <w:rFonts w:ascii="Times New Roman" w:hAnsi="Times New Roman" w:cs="Times New Roman"/>
          <w:sz w:val="24"/>
          <w:szCs w:val="24"/>
        </w:rPr>
        <w:t>Accepted offers were announced last week</w:t>
      </w:r>
    </w:p>
    <w:p w14:paraId="4F12AD45" w14:textId="77777777" w:rsidR="008B55CE" w:rsidRPr="008B55CE" w:rsidRDefault="008B55CE" w:rsidP="008B55CE">
      <w:pPr>
        <w:numPr>
          <w:ilvl w:val="2"/>
          <w:numId w:val="4"/>
        </w:numPr>
        <w:spacing w:line="259" w:lineRule="auto"/>
        <w:contextualSpacing/>
        <w:rPr>
          <w:rFonts w:ascii="Times New Roman" w:hAnsi="Times New Roman" w:cs="Times New Roman"/>
          <w:sz w:val="24"/>
          <w:szCs w:val="24"/>
        </w:rPr>
      </w:pPr>
      <w:r w:rsidRPr="008B55CE">
        <w:rPr>
          <w:rFonts w:ascii="Times New Roman" w:hAnsi="Times New Roman" w:cs="Times New Roman"/>
          <w:sz w:val="24"/>
          <w:szCs w:val="24"/>
        </w:rPr>
        <w:t>WV submitted 54 offers including 4,101 acres to be ranked</w:t>
      </w:r>
    </w:p>
    <w:p w14:paraId="1A8E1A05" w14:textId="77777777" w:rsidR="008B55CE" w:rsidRPr="008B55CE" w:rsidRDefault="008B55CE" w:rsidP="008B55CE">
      <w:pPr>
        <w:numPr>
          <w:ilvl w:val="2"/>
          <w:numId w:val="4"/>
        </w:numPr>
        <w:spacing w:line="259" w:lineRule="auto"/>
        <w:contextualSpacing/>
        <w:rPr>
          <w:rFonts w:ascii="Times New Roman" w:hAnsi="Times New Roman" w:cs="Times New Roman"/>
          <w:sz w:val="24"/>
          <w:szCs w:val="24"/>
        </w:rPr>
      </w:pPr>
      <w:r w:rsidRPr="008B55CE">
        <w:rPr>
          <w:rFonts w:ascii="Times New Roman" w:hAnsi="Times New Roman" w:cs="Times New Roman"/>
          <w:sz w:val="24"/>
          <w:szCs w:val="24"/>
        </w:rPr>
        <w:t>WV had a total of 40 offers accepted with over 2,700 acres</w:t>
      </w:r>
    </w:p>
    <w:p w14:paraId="5888DF26" w14:textId="77777777" w:rsidR="008B55CE" w:rsidRPr="008B55CE" w:rsidRDefault="008B55CE" w:rsidP="008B55CE">
      <w:pPr>
        <w:numPr>
          <w:ilvl w:val="2"/>
          <w:numId w:val="4"/>
        </w:numPr>
        <w:spacing w:line="259" w:lineRule="auto"/>
        <w:contextualSpacing/>
        <w:rPr>
          <w:rFonts w:ascii="Times New Roman" w:hAnsi="Times New Roman" w:cs="Times New Roman"/>
          <w:sz w:val="24"/>
          <w:szCs w:val="24"/>
        </w:rPr>
      </w:pPr>
      <w:r w:rsidRPr="008B55CE">
        <w:rPr>
          <w:rFonts w:ascii="Times New Roman" w:hAnsi="Times New Roman" w:cs="Times New Roman"/>
          <w:sz w:val="24"/>
          <w:szCs w:val="24"/>
        </w:rPr>
        <w:t xml:space="preserve">Counties with accepted offers were Barbour, Greenbrier, Putnam, Randolph, Ritchie, Summers, Wirt, and Wood. </w:t>
      </w:r>
    </w:p>
    <w:p w14:paraId="15E58A87" w14:textId="77777777" w:rsidR="008B55CE" w:rsidRPr="008B55CE" w:rsidRDefault="008B55CE" w:rsidP="008B55CE">
      <w:pPr>
        <w:numPr>
          <w:ilvl w:val="0"/>
          <w:numId w:val="4"/>
        </w:numPr>
        <w:spacing w:line="259" w:lineRule="auto"/>
        <w:contextualSpacing/>
        <w:rPr>
          <w:rFonts w:ascii="Times New Roman" w:hAnsi="Times New Roman" w:cs="Times New Roman"/>
          <w:sz w:val="24"/>
          <w:szCs w:val="24"/>
        </w:rPr>
      </w:pPr>
      <w:r w:rsidRPr="008B55CE">
        <w:rPr>
          <w:rFonts w:ascii="Times New Roman" w:hAnsi="Times New Roman" w:cs="Times New Roman"/>
          <w:sz w:val="24"/>
          <w:szCs w:val="24"/>
        </w:rPr>
        <w:t>CRP/CREP Re-enrollments:</w:t>
      </w:r>
    </w:p>
    <w:p w14:paraId="220008BA" w14:textId="77777777" w:rsidR="008B55CE" w:rsidRPr="008B55CE" w:rsidRDefault="008B55CE" w:rsidP="008B55CE">
      <w:pPr>
        <w:numPr>
          <w:ilvl w:val="2"/>
          <w:numId w:val="4"/>
        </w:numPr>
        <w:spacing w:line="259" w:lineRule="auto"/>
        <w:contextualSpacing/>
        <w:rPr>
          <w:rFonts w:ascii="Times New Roman" w:hAnsi="Times New Roman" w:cs="Times New Roman"/>
          <w:sz w:val="24"/>
          <w:szCs w:val="24"/>
        </w:rPr>
      </w:pPr>
      <w:r w:rsidRPr="008B55CE">
        <w:rPr>
          <w:rFonts w:ascii="Times New Roman" w:hAnsi="Times New Roman" w:cs="Times New Roman"/>
          <w:sz w:val="24"/>
          <w:szCs w:val="24"/>
        </w:rPr>
        <w:t>43 contracts will expire on Sept. 30, 2022</w:t>
      </w:r>
    </w:p>
    <w:p w14:paraId="765B9D6F" w14:textId="77777777" w:rsidR="008B55CE" w:rsidRPr="008B55CE" w:rsidRDefault="008B55CE" w:rsidP="008B55CE">
      <w:pPr>
        <w:numPr>
          <w:ilvl w:val="2"/>
          <w:numId w:val="4"/>
        </w:numPr>
        <w:spacing w:after="0" w:line="259" w:lineRule="auto"/>
        <w:contextualSpacing/>
        <w:rPr>
          <w:rFonts w:ascii="Times New Roman" w:hAnsi="Times New Roman" w:cs="Times New Roman"/>
          <w:sz w:val="24"/>
          <w:szCs w:val="24"/>
        </w:rPr>
      </w:pPr>
      <w:r w:rsidRPr="008B55CE">
        <w:rPr>
          <w:rFonts w:ascii="Times New Roman" w:hAnsi="Times New Roman" w:cs="Times New Roman"/>
          <w:sz w:val="24"/>
          <w:szCs w:val="24"/>
        </w:rPr>
        <w:t>650.2 acres</w:t>
      </w:r>
    </w:p>
    <w:p w14:paraId="33B3B1AC" w14:textId="77777777" w:rsidR="008B55CE" w:rsidRPr="008B55CE" w:rsidRDefault="008B55CE" w:rsidP="008B55CE">
      <w:pPr>
        <w:numPr>
          <w:ilvl w:val="2"/>
          <w:numId w:val="4"/>
        </w:numPr>
        <w:spacing w:after="0" w:line="259" w:lineRule="auto"/>
        <w:contextualSpacing/>
        <w:rPr>
          <w:rFonts w:ascii="Times New Roman" w:hAnsi="Times New Roman" w:cs="Times New Roman"/>
          <w:sz w:val="24"/>
          <w:szCs w:val="24"/>
        </w:rPr>
      </w:pPr>
      <w:r w:rsidRPr="008B55CE">
        <w:rPr>
          <w:rFonts w:ascii="Times New Roman" w:hAnsi="Times New Roman" w:cs="Times New Roman"/>
          <w:sz w:val="24"/>
          <w:szCs w:val="24"/>
        </w:rPr>
        <w:t>Majority of expirations are in Grant and Hardy Counties</w:t>
      </w:r>
    </w:p>
    <w:p w14:paraId="0FB3E130" w14:textId="77777777" w:rsidR="008B55CE" w:rsidRPr="008B55CE" w:rsidRDefault="008B55CE" w:rsidP="008B55CE">
      <w:pPr>
        <w:numPr>
          <w:ilvl w:val="0"/>
          <w:numId w:val="4"/>
        </w:numPr>
        <w:spacing w:before="100" w:beforeAutospacing="1" w:after="100" w:afterAutospacing="1" w:line="259" w:lineRule="auto"/>
        <w:rPr>
          <w:rFonts w:ascii="Times New Roman" w:hAnsi="Times New Roman" w:cs="Times New Roman"/>
          <w:sz w:val="24"/>
          <w:szCs w:val="24"/>
        </w:rPr>
      </w:pPr>
      <w:r w:rsidRPr="008B55CE">
        <w:rPr>
          <w:rFonts w:ascii="Times New Roman" w:hAnsi="Times New Roman" w:cs="Times New Roman"/>
          <w:sz w:val="24"/>
          <w:szCs w:val="24"/>
        </w:rPr>
        <w:t>Current Enrollment:</w:t>
      </w:r>
    </w:p>
    <w:p w14:paraId="02D2AFC7" w14:textId="77777777" w:rsidR="008B55CE" w:rsidRPr="008B55CE" w:rsidRDefault="008B55CE" w:rsidP="008B55CE">
      <w:pPr>
        <w:numPr>
          <w:ilvl w:val="2"/>
          <w:numId w:val="4"/>
        </w:numPr>
        <w:spacing w:before="100" w:beforeAutospacing="1" w:after="100" w:afterAutospacing="1" w:line="259" w:lineRule="auto"/>
        <w:rPr>
          <w:rFonts w:ascii="Times New Roman" w:hAnsi="Times New Roman" w:cs="Times New Roman"/>
          <w:sz w:val="24"/>
          <w:szCs w:val="24"/>
        </w:rPr>
      </w:pPr>
      <w:r w:rsidRPr="008B55CE">
        <w:rPr>
          <w:rFonts w:ascii="Times New Roman" w:hAnsi="Times New Roman" w:cs="Times New Roman"/>
          <w:sz w:val="24"/>
          <w:szCs w:val="24"/>
        </w:rPr>
        <w:t>7,429 acres (all signup types)</w:t>
      </w:r>
    </w:p>
    <w:p w14:paraId="67AE27C1" w14:textId="77777777" w:rsidR="008B55CE" w:rsidRPr="008B55CE" w:rsidRDefault="008B55CE" w:rsidP="008B55CE">
      <w:pPr>
        <w:tabs>
          <w:tab w:val="center" w:pos="4680"/>
          <w:tab w:val="right" w:pos="9360"/>
        </w:tabs>
        <w:spacing w:after="0"/>
        <w:rPr>
          <w:rFonts w:ascii="Times New Roman" w:hAnsi="Times New Roman" w:cs="Times New Roman"/>
          <w:b/>
          <w:bCs/>
          <w:sz w:val="24"/>
          <w:szCs w:val="24"/>
        </w:rPr>
      </w:pPr>
      <w:r w:rsidRPr="008B55CE">
        <w:rPr>
          <w:rFonts w:ascii="Times New Roman" w:hAnsi="Times New Roman" w:cs="Times New Roman"/>
          <w:b/>
          <w:bCs/>
          <w:sz w:val="24"/>
          <w:szCs w:val="24"/>
        </w:rPr>
        <w:t>Farm Storage Facility Loans (FSFL)</w:t>
      </w:r>
    </w:p>
    <w:p w14:paraId="1F37F561" w14:textId="77777777" w:rsidR="008B55CE" w:rsidRPr="008B55CE" w:rsidRDefault="008B55CE" w:rsidP="008B55CE">
      <w:pPr>
        <w:tabs>
          <w:tab w:val="center" w:pos="4680"/>
          <w:tab w:val="right" w:pos="9360"/>
        </w:tabs>
        <w:spacing w:after="0"/>
        <w:rPr>
          <w:rFonts w:ascii="Times New Roman" w:hAnsi="Times New Roman" w:cs="Times New Roman"/>
          <w:b/>
          <w:bCs/>
          <w:sz w:val="24"/>
          <w:szCs w:val="24"/>
        </w:rPr>
      </w:pPr>
    </w:p>
    <w:p w14:paraId="40CD41AF" w14:textId="77777777" w:rsidR="008B55CE" w:rsidRPr="008B55CE" w:rsidRDefault="008B55CE" w:rsidP="008B55CE">
      <w:pPr>
        <w:numPr>
          <w:ilvl w:val="0"/>
          <w:numId w:val="5"/>
        </w:numPr>
        <w:spacing w:after="0" w:line="259" w:lineRule="auto"/>
        <w:rPr>
          <w:rFonts w:ascii="Times New Roman" w:eastAsia="Times New Roman" w:hAnsi="Times New Roman" w:cs="Times New Roman"/>
          <w:sz w:val="24"/>
          <w:szCs w:val="24"/>
        </w:rPr>
      </w:pPr>
      <w:r w:rsidRPr="008B55CE">
        <w:rPr>
          <w:rFonts w:ascii="Times New Roman" w:eastAsia="Times New Roman" w:hAnsi="Times New Roman" w:cs="Times New Roman"/>
          <w:sz w:val="24"/>
          <w:szCs w:val="24"/>
        </w:rPr>
        <w:t xml:space="preserve">Farm Storage Facility Loan interest rates were announced for July 2022. </w:t>
      </w:r>
    </w:p>
    <w:p w14:paraId="1D5DC04D" w14:textId="77777777" w:rsidR="008B55CE" w:rsidRPr="008B55CE" w:rsidRDefault="008B55CE" w:rsidP="008B55CE">
      <w:pPr>
        <w:numPr>
          <w:ilvl w:val="2"/>
          <w:numId w:val="5"/>
        </w:numPr>
        <w:spacing w:after="0" w:line="259" w:lineRule="auto"/>
        <w:rPr>
          <w:rFonts w:ascii="Times New Roman" w:eastAsia="Times New Roman" w:hAnsi="Times New Roman" w:cs="Times New Roman"/>
          <w:sz w:val="24"/>
          <w:szCs w:val="24"/>
        </w:rPr>
      </w:pPr>
      <w:r w:rsidRPr="008B55CE">
        <w:rPr>
          <w:rFonts w:ascii="Times New Roman" w:eastAsia="Times New Roman" w:hAnsi="Times New Roman" w:cs="Times New Roman"/>
          <w:sz w:val="24"/>
          <w:szCs w:val="24"/>
        </w:rPr>
        <w:t>For July 2022:</w:t>
      </w:r>
    </w:p>
    <w:p w14:paraId="30A708C4" w14:textId="77777777" w:rsidR="008B55CE" w:rsidRPr="008B55CE" w:rsidRDefault="008B55CE" w:rsidP="008B55CE">
      <w:pPr>
        <w:numPr>
          <w:ilvl w:val="3"/>
          <w:numId w:val="5"/>
        </w:numPr>
        <w:spacing w:before="100" w:beforeAutospacing="1" w:after="100" w:afterAutospacing="1" w:line="259" w:lineRule="auto"/>
        <w:rPr>
          <w:rFonts w:ascii="Times New Roman" w:eastAsia="Times New Roman" w:hAnsi="Times New Roman" w:cs="Times New Roman"/>
          <w:sz w:val="24"/>
          <w:szCs w:val="24"/>
        </w:rPr>
      </w:pPr>
      <w:r w:rsidRPr="008B55CE">
        <w:rPr>
          <w:rFonts w:ascii="Times New Roman" w:eastAsia="Times New Roman" w:hAnsi="Times New Roman" w:cs="Times New Roman"/>
          <w:sz w:val="24"/>
          <w:szCs w:val="24"/>
        </w:rPr>
        <w:t>3.000%                 3-year loan term</w:t>
      </w:r>
    </w:p>
    <w:p w14:paraId="130802ED" w14:textId="77777777" w:rsidR="008B55CE" w:rsidRPr="008B55CE" w:rsidRDefault="008B55CE" w:rsidP="008B55CE">
      <w:pPr>
        <w:numPr>
          <w:ilvl w:val="3"/>
          <w:numId w:val="5"/>
        </w:numPr>
        <w:spacing w:before="100" w:beforeAutospacing="1" w:after="100" w:afterAutospacing="1" w:line="259" w:lineRule="auto"/>
        <w:rPr>
          <w:rFonts w:ascii="Times New Roman" w:eastAsia="Times New Roman" w:hAnsi="Times New Roman" w:cs="Times New Roman"/>
          <w:sz w:val="24"/>
          <w:szCs w:val="24"/>
        </w:rPr>
      </w:pPr>
      <w:r w:rsidRPr="008B55CE">
        <w:rPr>
          <w:rFonts w:ascii="Times New Roman" w:eastAsia="Times New Roman" w:hAnsi="Times New Roman" w:cs="Times New Roman"/>
          <w:sz w:val="24"/>
          <w:szCs w:val="24"/>
        </w:rPr>
        <w:t>3.000%                 5-year loan term</w:t>
      </w:r>
    </w:p>
    <w:p w14:paraId="3564E8A8" w14:textId="77777777" w:rsidR="008B55CE" w:rsidRPr="008B55CE" w:rsidRDefault="008B55CE" w:rsidP="008B55CE">
      <w:pPr>
        <w:numPr>
          <w:ilvl w:val="3"/>
          <w:numId w:val="5"/>
        </w:numPr>
        <w:spacing w:before="100" w:beforeAutospacing="1" w:after="100" w:afterAutospacing="1" w:line="259" w:lineRule="auto"/>
        <w:rPr>
          <w:rFonts w:ascii="Times New Roman" w:eastAsia="Times New Roman" w:hAnsi="Times New Roman" w:cs="Times New Roman"/>
          <w:sz w:val="24"/>
          <w:szCs w:val="24"/>
        </w:rPr>
      </w:pPr>
      <w:r w:rsidRPr="008B55CE">
        <w:rPr>
          <w:rFonts w:ascii="Times New Roman" w:eastAsia="Times New Roman" w:hAnsi="Times New Roman" w:cs="Times New Roman"/>
          <w:sz w:val="24"/>
          <w:szCs w:val="24"/>
        </w:rPr>
        <w:t>3.125%                 7-year loan term</w:t>
      </w:r>
    </w:p>
    <w:p w14:paraId="7B3E5576" w14:textId="77777777" w:rsidR="008B55CE" w:rsidRPr="008B55CE" w:rsidRDefault="008B55CE" w:rsidP="008B55CE">
      <w:pPr>
        <w:numPr>
          <w:ilvl w:val="3"/>
          <w:numId w:val="5"/>
        </w:numPr>
        <w:spacing w:before="100" w:beforeAutospacing="1" w:after="100" w:afterAutospacing="1" w:line="259" w:lineRule="auto"/>
        <w:rPr>
          <w:rFonts w:ascii="Times New Roman" w:eastAsia="Times New Roman" w:hAnsi="Times New Roman" w:cs="Times New Roman"/>
          <w:sz w:val="24"/>
          <w:szCs w:val="24"/>
        </w:rPr>
      </w:pPr>
      <w:r w:rsidRPr="008B55CE">
        <w:rPr>
          <w:rFonts w:ascii="Times New Roman" w:eastAsia="Times New Roman" w:hAnsi="Times New Roman" w:cs="Times New Roman"/>
          <w:sz w:val="24"/>
          <w:szCs w:val="24"/>
        </w:rPr>
        <w:t>3.000%                 10-year loan term</w:t>
      </w:r>
    </w:p>
    <w:p w14:paraId="2161874E" w14:textId="77777777" w:rsidR="008B55CE" w:rsidRPr="008B55CE" w:rsidRDefault="008B55CE" w:rsidP="008B55CE">
      <w:pPr>
        <w:numPr>
          <w:ilvl w:val="3"/>
          <w:numId w:val="5"/>
        </w:numPr>
        <w:spacing w:before="100" w:beforeAutospacing="1" w:after="100" w:afterAutospacing="1" w:line="259" w:lineRule="auto"/>
        <w:rPr>
          <w:rFonts w:ascii="Times New Roman" w:eastAsia="Times New Roman" w:hAnsi="Times New Roman" w:cs="Times New Roman"/>
          <w:sz w:val="24"/>
          <w:szCs w:val="24"/>
        </w:rPr>
      </w:pPr>
      <w:r w:rsidRPr="008B55CE">
        <w:rPr>
          <w:rFonts w:ascii="Times New Roman" w:eastAsia="Times New Roman" w:hAnsi="Times New Roman" w:cs="Times New Roman"/>
          <w:sz w:val="24"/>
          <w:szCs w:val="24"/>
        </w:rPr>
        <w:t>3.125%                 12-year loan term</w:t>
      </w:r>
    </w:p>
    <w:p w14:paraId="3590837E" w14:textId="77777777" w:rsidR="008B55CE" w:rsidRPr="008B55CE" w:rsidRDefault="008B55CE" w:rsidP="008B55CE">
      <w:pPr>
        <w:numPr>
          <w:ilvl w:val="0"/>
          <w:numId w:val="5"/>
        </w:numPr>
        <w:spacing w:before="100" w:beforeAutospacing="1" w:after="100" w:afterAutospacing="1" w:line="259" w:lineRule="auto"/>
        <w:rPr>
          <w:rFonts w:ascii="Times New Roman" w:eastAsia="Times New Roman" w:hAnsi="Times New Roman" w:cs="Times New Roman"/>
          <w:sz w:val="24"/>
          <w:szCs w:val="24"/>
        </w:rPr>
      </w:pPr>
      <w:r w:rsidRPr="008B55CE">
        <w:rPr>
          <w:rFonts w:ascii="Times New Roman" w:eastAsia="Times New Roman" w:hAnsi="Times New Roman" w:cs="Times New Roman"/>
          <w:sz w:val="24"/>
          <w:szCs w:val="24"/>
        </w:rPr>
        <w:t xml:space="preserve">For FY2022: </w:t>
      </w:r>
    </w:p>
    <w:p w14:paraId="04114F8B" w14:textId="77777777" w:rsidR="008B55CE" w:rsidRPr="008B55CE" w:rsidRDefault="008B55CE" w:rsidP="008B55CE">
      <w:pPr>
        <w:numPr>
          <w:ilvl w:val="3"/>
          <w:numId w:val="5"/>
        </w:numPr>
        <w:spacing w:before="100" w:beforeAutospacing="1" w:after="100" w:afterAutospacing="1" w:line="259" w:lineRule="auto"/>
        <w:rPr>
          <w:rFonts w:ascii="Times New Roman" w:eastAsia="Times New Roman" w:hAnsi="Times New Roman" w:cs="Times New Roman"/>
          <w:sz w:val="24"/>
          <w:szCs w:val="24"/>
        </w:rPr>
      </w:pPr>
      <w:r w:rsidRPr="008B55CE">
        <w:rPr>
          <w:rFonts w:ascii="Times New Roman" w:eastAsia="Times New Roman" w:hAnsi="Times New Roman" w:cs="Times New Roman"/>
          <w:sz w:val="24"/>
          <w:szCs w:val="24"/>
        </w:rPr>
        <w:t xml:space="preserve">29 applications were received </w:t>
      </w:r>
    </w:p>
    <w:p w14:paraId="27254803" w14:textId="77777777" w:rsidR="008B55CE" w:rsidRPr="008B55CE" w:rsidRDefault="008B55CE" w:rsidP="008B55CE">
      <w:pPr>
        <w:numPr>
          <w:ilvl w:val="3"/>
          <w:numId w:val="5"/>
        </w:numPr>
        <w:spacing w:before="100" w:beforeAutospacing="1" w:after="100" w:afterAutospacing="1" w:line="259" w:lineRule="auto"/>
        <w:rPr>
          <w:rFonts w:ascii="Times New Roman" w:eastAsia="Times New Roman" w:hAnsi="Times New Roman" w:cs="Times New Roman"/>
          <w:sz w:val="24"/>
          <w:szCs w:val="24"/>
        </w:rPr>
      </w:pPr>
      <w:r w:rsidRPr="008B55CE">
        <w:rPr>
          <w:rFonts w:ascii="Times New Roman" w:eastAsia="Times New Roman" w:hAnsi="Times New Roman" w:cs="Times New Roman"/>
          <w:sz w:val="24"/>
          <w:szCs w:val="24"/>
        </w:rPr>
        <w:t xml:space="preserve">11 loans closed </w:t>
      </w:r>
    </w:p>
    <w:p w14:paraId="5C485DA0" w14:textId="77777777" w:rsidR="008B55CE" w:rsidRPr="008B55CE" w:rsidRDefault="008B55CE" w:rsidP="008B55CE">
      <w:pPr>
        <w:numPr>
          <w:ilvl w:val="3"/>
          <w:numId w:val="5"/>
        </w:numPr>
        <w:spacing w:before="100" w:beforeAutospacing="1" w:after="100" w:afterAutospacing="1" w:line="259" w:lineRule="auto"/>
        <w:rPr>
          <w:rFonts w:ascii="Times New Roman" w:eastAsia="Times New Roman" w:hAnsi="Times New Roman" w:cs="Times New Roman"/>
          <w:sz w:val="24"/>
          <w:szCs w:val="24"/>
        </w:rPr>
      </w:pPr>
      <w:r w:rsidRPr="008B55CE">
        <w:rPr>
          <w:rFonts w:ascii="Times New Roman" w:eastAsia="Times New Roman" w:hAnsi="Times New Roman" w:cs="Times New Roman"/>
          <w:sz w:val="24"/>
          <w:szCs w:val="24"/>
        </w:rPr>
        <w:t>$409,000 disbursed</w:t>
      </w:r>
    </w:p>
    <w:p w14:paraId="5F3CA85A" w14:textId="77777777" w:rsidR="008B55CE" w:rsidRPr="008B55CE" w:rsidRDefault="008B55CE" w:rsidP="008B55CE">
      <w:pPr>
        <w:tabs>
          <w:tab w:val="center" w:pos="4680"/>
          <w:tab w:val="right" w:pos="9360"/>
        </w:tabs>
        <w:spacing w:after="0"/>
        <w:rPr>
          <w:rFonts w:ascii="Times New Roman" w:hAnsi="Times New Roman" w:cs="Times New Roman"/>
          <w:b/>
          <w:bCs/>
          <w:sz w:val="24"/>
          <w:szCs w:val="24"/>
        </w:rPr>
      </w:pPr>
      <w:r w:rsidRPr="008B55CE">
        <w:rPr>
          <w:rFonts w:ascii="Times New Roman" w:hAnsi="Times New Roman" w:cs="Times New Roman"/>
          <w:b/>
          <w:bCs/>
          <w:sz w:val="24"/>
          <w:szCs w:val="24"/>
        </w:rPr>
        <w:t>Emergency Relief Program (ERP)</w:t>
      </w:r>
    </w:p>
    <w:p w14:paraId="35136DBF" w14:textId="77777777" w:rsidR="008B55CE" w:rsidRPr="008B55CE" w:rsidRDefault="008B55CE" w:rsidP="008B55CE">
      <w:pPr>
        <w:tabs>
          <w:tab w:val="center" w:pos="4680"/>
          <w:tab w:val="right" w:pos="9360"/>
        </w:tabs>
        <w:spacing w:after="0"/>
        <w:rPr>
          <w:rFonts w:ascii="Times New Roman" w:hAnsi="Times New Roman" w:cs="Times New Roman"/>
          <w:b/>
          <w:bCs/>
          <w:sz w:val="24"/>
          <w:szCs w:val="24"/>
        </w:rPr>
      </w:pPr>
    </w:p>
    <w:p w14:paraId="45660530" w14:textId="77777777" w:rsidR="008B55CE" w:rsidRPr="008B55CE" w:rsidRDefault="008B55CE" w:rsidP="008B55CE">
      <w:pPr>
        <w:numPr>
          <w:ilvl w:val="0"/>
          <w:numId w:val="5"/>
        </w:numPr>
        <w:spacing w:after="0" w:line="259" w:lineRule="auto"/>
        <w:rPr>
          <w:rFonts w:ascii="Times New Roman" w:eastAsia="Times New Roman" w:hAnsi="Times New Roman" w:cs="Times New Roman"/>
          <w:sz w:val="24"/>
          <w:szCs w:val="24"/>
        </w:rPr>
      </w:pPr>
      <w:r w:rsidRPr="008B55CE">
        <w:rPr>
          <w:rFonts w:ascii="Times New Roman" w:eastAsia="Times New Roman" w:hAnsi="Times New Roman" w:cs="Times New Roman"/>
          <w:sz w:val="24"/>
          <w:szCs w:val="24"/>
        </w:rPr>
        <w:t xml:space="preserve">Most recent pandemic program released. </w:t>
      </w:r>
    </w:p>
    <w:p w14:paraId="75E1E33E" w14:textId="77777777" w:rsidR="008B55CE" w:rsidRPr="008B55CE" w:rsidRDefault="008B55CE" w:rsidP="008B55CE">
      <w:pPr>
        <w:numPr>
          <w:ilvl w:val="0"/>
          <w:numId w:val="5"/>
        </w:numPr>
        <w:spacing w:after="0" w:line="259" w:lineRule="auto"/>
        <w:rPr>
          <w:rFonts w:ascii="Times New Roman" w:eastAsia="Times New Roman" w:hAnsi="Times New Roman" w:cs="Times New Roman"/>
          <w:sz w:val="24"/>
          <w:szCs w:val="24"/>
        </w:rPr>
      </w:pPr>
      <w:proofErr w:type="gramStart"/>
      <w:r w:rsidRPr="008B55CE">
        <w:rPr>
          <w:rFonts w:ascii="Times New Roman" w:eastAsia="Times New Roman" w:hAnsi="Times New Roman" w:cs="Times New Roman"/>
          <w:sz w:val="24"/>
          <w:szCs w:val="24"/>
        </w:rPr>
        <w:t>Provides assistance to</w:t>
      </w:r>
      <w:proofErr w:type="gramEnd"/>
      <w:r w:rsidRPr="008B55CE">
        <w:rPr>
          <w:rFonts w:ascii="Times New Roman" w:eastAsia="Times New Roman" w:hAnsi="Times New Roman" w:cs="Times New Roman"/>
          <w:sz w:val="24"/>
          <w:szCs w:val="24"/>
        </w:rPr>
        <w:t xml:space="preserve"> producers who received a crop insurance indemnity and/or Noninsured Crop Disaster Assistance Program (NAP) payment resulting from crop, tree, bush, and vine losses during 2020 and 2021 because of droughts, wildfires, hurricanes, floods, derechos, excessive heat, winter storms, freeze, and excessive moisture. </w:t>
      </w:r>
    </w:p>
    <w:p w14:paraId="75D7B56F" w14:textId="77777777" w:rsidR="008B55CE" w:rsidRPr="008B55CE" w:rsidRDefault="008B55CE" w:rsidP="008B55CE">
      <w:pPr>
        <w:numPr>
          <w:ilvl w:val="0"/>
          <w:numId w:val="5"/>
        </w:numPr>
        <w:spacing w:after="0" w:line="259" w:lineRule="auto"/>
        <w:rPr>
          <w:rFonts w:ascii="Times New Roman" w:eastAsia="Times New Roman" w:hAnsi="Times New Roman" w:cs="Times New Roman"/>
          <w:sz w:val="24"/>
          <w:szCs w:val="24"/>
        </w:rPr>
      </w:pPr>
      <w:r w:rsidRPr="008B55CE">
        <w:rPr>
          <w:rFonts w:ascii="Times New Roman" w:eastAsia="Times New Roman" w:hAnsi="Times New Roman" w:cs="Times New Roman"/>
          <w:sz w:val="24"/>
          <w:szCs w:val="24"/>
        </w:rPr>
        <w:t>Program is being delivered in 2 phases.</w:t>
      </w:r>
    </w:p>
    <w:p w14:paraId="6F586386" w14:textId="77777777" w:rsidR="008B55CE" w:rsidRPr="008B55CE" w:rsidRDefault="008B55CE" w:rsidP="008B55CE">
      <w:pPr>
        <w:numPr>
          <w:ilvl w:val="0"/>
          <w:numId w:val="5"/>
        </w:numPr>
        <w:spacing w:after="0" w:line="259" w:lineRule="auto"/>
        <w:rPr>
          <w:rFonts w:ascii="Times New Roman" w:eastAsia="Times New Roman" w:hAnsi="Times New Roman" w:cs="Times New Roman"/>
          <w:sz w:val="24"/>
          <w:szCs w:val="24"/>
        </w:rPr>
      </w:pPr>
      <w:r w:rsidRPr="008B55CE">
        <w:rPr>
          <w:rFonts w:ascii="Times New Roman" w:eastAsia="Times New Roman" w:hAnsi="Times New Roman" w:cs="Times New Roman"/>
          <w:sz w:val="24"/>
          <w:szCs w:val="24"/>
        </w:rPr>
        <w:t xml:space="preserve">WV has disbursed $4,530,000 so far in Phase 1. </w:t>
      </w:r>
    </w:p>
    <w:p w14:paraId="2CEF03CB" w14:textId="77777777" w:rsidR="008B55CE" w:rsidRPr="008B55CE" w:rsidRDefault="008B55CE" w:rsidP="008B55CE">
      <w:pPr>
        <w:spacing w:after="0"/>
        <w:rPr>
          <w:rFonts w:ascii="Times New Roman" w:eastAsia="Times New Roman" w:hAnsi="Times New Roman" w:cs="Times New Roman"/>
          <w:sz w:val="24"/>
          <w:szCs w:val="24"/>
        </w:rPr>
      </w:pPr>
    </w:p>
    <w:p w14:paraId="68713CD0" w14:textId="4567175C" w:rsidR="008B55CE" w:rsidRPr="008B55CE" w:rsidRDefault="008B55CE" w:rsidP="008B55CE">
      <w:pPr>
        <w:tabs>
          <w:tab w:val="center" w:pos="4680"/>
          <w:tab w:val="right" w:pos="9360"/>
        </w:tabs>
        <w:spacing w:after="0"/>
        <w:rPr>
          <w:rFonts w:ascii="Times New Roman" w:hAnsi="Times New Roman" w:cs="Times New Roman"/>
          <w:b/>
          <w:bCs/>
          <w:sz w:val="24"/>
          <w:szCs w:val="24"/>
        </w:rPr>
      </w:pPr>
      <w:r w:rsidRPr="008B55CE">
        <w:rPr>
          <w:rFonts w:ascii="Times New Roman" w:hAnsi="Times New Roman" w:cs="Times New Roman"/>
          <w:b/>
          <w:bCs/>
          <w:sz w:val="24"/>
          <w:szCs w:val="24"/>
        </w:rPr>
        <w:lastRenderedPageBreak/>
        <w:t>Dairy Margin Coverage Program (DMC)</w:t>
      </w:r>
    </w:p>
    <w:p w14:paraId="5B36EEFF" w14:textId="77777777" w:rsidR="008B55CE" w:rsidRPr="008B55CE" w:rsidRDefault="008B55CE" w:rsidP="008B55CE">
      <w:pPr>
        <w:tabs>
          <w:tab w:val="center" w:pos="4680"/>
          <w:tab w:val="right" w:pos="9360"/>
        </w:tabs>
        <w:spacing w:after="0"/>
        <w:rPr>
          <w:rFonts w:ascii="Times New Roman" w:hAnsi="Times New Roman" w:cs="Times New Roman"/>
          <w:b/>
          <w:bCs/>
          <w:sz w:val="24"/>
          <w:szCs w:val="24"/>
        </w:rPr>
      </w:pPr>
    </w:p>
    <w:p w14:paraId="657B9B01" w14:textId="77777777" w:rsidR="008B55CE" w:rsidRPr="008B55CE" w:rsidRDefault="008B55CE" w:rsidP="008B55CE">
      <w:pPr>
        <w:numPr>
          <w:ilvl w:val="0"/>
          <w:numId w:val="5"/>
        </w:numPr>
        <w:spacing w:after="0" w:line="259" w:lineRule="auto"/>
        <w:rPr>
          <w:rFonts w:ascii="Times New Roman" w:eastAsia="Times New Roman" w:hAnsi="Times New Roman" w:cs="Times New Roman"/>
          <w:sz w:val="24"/>
          <w:szCs w:val="24"/>
        </w:rPr>
      </w:pPr>
      <w:r w:rsidRPr="008B55CE">
        <w:rPr>
          <w:rFonts w:ascii="Times New Roman" w:eastAsia="Times New Roman" w:hAnsi="Times New Roman" w:cs="Times New Roman"/>
          <w:sz w:val="24"/>
          <w:szCs w:val="24"/>
        </w:rPr>
        <w:t xml:space="preserve">This program is a margin-based support program for dairy producers that provides risk management coverage that will pay producers when the difference between the price of milk and the cost of feed falls below a certain level. </w:t>
      </w:r>
    </w:p>
    <w:p w14:paraId="51F6648E" w14:textId="77777777" w:rsidR="008B55CE" w:rsidRPr="008B55CE" w:rsidRDefault="008B55CE" w:rsidP="008B55CE">
      <w:pPr>
        <w:numPr>
          <w:ilvl w:val="0"/>
          <w:numId w:val="5"/>
        </w:numPr>
        <w:spacing w:before="100" w:beforeAutospacing="1" w:after="0" w:afterAutospacing="1" w:line="259" w:lineRule="auto"/>
        <w:rPr>
          <w:rFonts w:ascii="Times New Roman" w:hAnsi="Times New Roman" w:cs="Times New Roman"/>
          <w:sz w:val="24"/>
          <w:szCs w:val="24"/>
        </w:rPr>
      </w:pPr>
      <w:r w:rsidRPr="008B55CE">
        <w:rPr>
          <w:rFonts w:ascii="Times New Roman" w:eastAsia="Times New Roman" w:hAnsi="Times New Roman" w:cs="Times New Roman"/>
          <w:sz w:val="24"/>
          <w:szCs w:val="24"/>
        </w:rPr>
        <w:t>For coverage year 2021, WV disbursed $890,000</w:t>
      </w:r>
    </w:p>
    <w:p w14:paraId="68E2038A" w14:textId="77777777" w:rsidR="008B55CE" w:rsidRPr="008B55CE" w:rsidRDefault="008B55CE" w:rsidP="008B55CE">
      <w:pPr>
        <w:spacing w:before="100" w:beforeAutospacing="1" w:after="0" w:afterAutospacing="1"/>
        <w:rPr>
          <w:rFonts w:ascii="Times New Roman" w:eastAsia="Times New Roman" w:hAnsi="Times New Roman" w:cs="Times New Roman"/>
          <w:sz w:val="24"/>
          <w:szCs w:val="24"/>
        </w:rPr>
      </w:pPr>
      <w:r w:rsidRPr="008B55CE">
        <w:rPr>
          <w:rFonts w:ascii="Times New Roman" w:eastAsia="Times New Roman" w:hAnsi="Times New Roman" w:cs="Times New Roman"/>
          <w:b/>
          <w:bCs/>
          <w:sz w:val="24"/>
          <w:szCs w:val="24"/>
        </w:rPr>
        <w:t xml:space="preserve">Farm Loan Programs: </w:t>
      </w:r>
    </w:p>
    <w:p w14:paraId="41AEB18E" w14:textId="77777777" w:rsidR="008B55CE" w:rsidRPr="008B55CE" w:rsidRDefault="008B55CE" w:rsidP="008B55CE">
      <w:pPr>
        <w:numPr>
          <w:ilvl w:val="0"/>
          <w:numId w:val="6"/>
        </w:numPr>
        <w:spacing w:line="259" w:lineRule="auto"/>
        <w:contextualSpacing/>
        <w:rPr>
          <w:rFonts w:ascii="Times New Roman" w:hAnsi="Times New Roman" w:cs="Times New Roman"/>
          <w:b/>
          <w:bCs/>
          <w:sz w:val="24"/>
          <w:szCs w:val="24"/>
        </w:rPr>
      </w:pPr>
      <w:r w:rsidRPr="008B55CE">
        <w:rPr>
          <w:rFonts w:ascii="Times New Roman" w:hAnsi="Times New Roman" w:cs="Times New Roman"/>
          <w:b/>
          <w:bCs/>
          <w:sz w:val="24"/>
          <w:szCs w:val="24"/>
        </w:rPr>
        <w:t>FY 22 Loan Making:</w:t>
      </w:r>
    </w:p>
    <w:p w14:paraId="65DE680E" w14:textId="77777777" w:rsidR="008B55CE" w:rsidRPr="008B55CE" w:rsidRDefault="008B55CE" w:rsidP="008B55CE">
      <w:pPr>
        <w:numPr>
          <w:ilvl w:val="1"/>
          <w:numId w:val="6"/>
        </w:numPr>
        <w:spacing w:line="259" w:lineRule="auto"/>
        <w:contextualSpacing/>
        <w:rPr>
          <w:rFonts w:ascii="Times New Roman" w:hAnsi="Times New Roman" w:cs="Times New Roman"/>
          <w:sz w:val="24"/>
          <w:szCs w:val="24"/>
        </w:rPr>
      </w:pPr>
      <w:r w:rsidRPr="008B55CE">
        <w:rPr>
          <w:rFonts w:ascii="Times New Roman" w:hAnsi="Times New Roman" w:cs="Times New Roman"/>
          <w:sz w:val="24"/>
          <w:szCs w:val="24"/>
        </w:rPr>
        <w:t>Total Loans obligated for the state, both Direct and Guaranteed, as of June 30, is 246 loans totaling $16,425,930.</w:t>
      </w:r>
    </w:p>
    <w:p w14:paraId="204AC844" w14:textId="77777777" w:rsidR="008B55CE" w:rsidRPr="008B55CE" w:rsidRDefault="008B55CE" w:rsidP="008B55CE">
      <w:pPr>
        <w:spacing w:line="259" w:lineRule="auto"/>
        <w:rPr>
          <w:rFonts w:ascii="Times New Roman" w:hAnsi="Times New Roman" w:cs="Times New Roman"/>
          <w:sz w:val="24"/>
          <w:szCs w:val="24"/>
        </w:rPr>
      </w:pPr>
    </w:p>
    <w:p w14:paraId="6FF190BF" w14:textId="77777777" w:rsidR="008B55CE" w:rsidRPr="008B55CE" w:rsidRDefault="008B55CE" w:rsidP="008B55CE">
      <w:pPr>
        <w:numPr>
          <w:ilvl w:val="0"/>
          <w:numId w:val="6"/>
        </w:numPr>
        <w:spacing w:line="259" w:lineRule="auto"/>
        <w:contextualSpacing/>
        <w:rPr>
          <w:rFonts w:ascii="Times New Roman" w:hAnsi="Times New Roman" w:cs="Times New Roman"/>
          <w:b/>
          <w:bCs/>
          <w:sz w:val="24"/>
          <w:szCs w:val="24"/>
        </w:rPr>
      </w:pPr>
      <w:r w:rsidRPr="008B55CE">
        <w:rPr>
          <w:rFonts w:ascii="Times New Roman" w:hAnsi="Times New Roman" w:cs="Times New Roman"/>
          <w:b/>
          <w:bCs/>
          <w:sz w:val="24"/>
          <w:szCs w:val="24"/>
        </w:rPr>
        <w:t>FY 22 Loan Servicing:</w:t>
      </w:r>
    </w:p>
    <w:p w14:paraId="214AEA7F" w14:textId="77777777" w:rsidR="008B55CE" w:rsidRPr="008B55CE" w:rsidRDefault="008B55CE" w:rsidP="008B55CE">
      <w:pPr>
        <w:numPr>
          <w:ilvl w:val="1"/>
          <w:numId w:val="6"/>
        </w:numPr>
        <w:spacing w:line="259" w:lineRule="auto"/>
        <w:contextualSpacing/>
        <w:rPr>
          <w:rFonts w:ascii="Times New Roman" w:hAnsi="Times New Roman" w:cs="Times New Roman"/>
          <w:sz w:val="24"/>
          <w:szCs w:val="24"/>
        </w:rPr>
      </w:pPr>
      <w:r w:rsidRPr="008B55CE">
        <w:rPr>
          <w:rFonts w:ascii="Times New Roman" w:hAnsi="Times New Roman" w:cs="Times New Roman"/>
          <w:sz w:val="24"/>
          <w:szCs w:val="24"/>
        </w:rPr>
        <w:t xml:space="preserve">As of </w:t>
      </w:r>
      <w:proofErr w:type="gramStart"/>
      <w:r w:rsidRPr="008B55CE">
        <w:rPr>
          <w:rFonts w:ascii="Times New Roman" w:hAnsi="Times New Roman" w:cs="Times New Roman"/>
          <w:sz w:val="24"/>
          <w:szCs w:val="24"/>
        </w:rPr>
        <w:t>June 30</w:t>
      </w:r>
      <w:proofErr w:type="gramEnd"/>
      <w:r w:rsidRPr="008B55CE">
        <w:rPr>
          <w:rFonts w:ascii="Times New Roman" w:hAnsi="Times New Roman" w:cs="Times New Roman"/>
          <w:sz w:val="24"/>
          <w:szCs w:val="24"/>
        </w:rPr>
        <w:t xml:space="preserve"> delinquency for WV stands at 231 accounts totaling $4.0M.  That equates to 2.7% delinquent dollars and is 4.3% below the State goal of 7% VERY Good!  FLP is on STAY for servicing of Delinquent and seriously delinquent accounts.  </w:t>
      </w:r>
      <w:proofErr w:type="gramStart"/>
      <w:r w:rsidRPr="008B55CE">
        <w:rPr>
          <w:rFonts w:ascii="Times New Roman" w:hAnsi="Times New Roman" w:cs="Times New Roman"/>
          <w:sz w:val="24"/>
          <w:szCs w:val="24"/>
        </w:rPr>
        <w:t>That is to say we</w:t>
      </w:r>
      <w:proofErr w:type="gramEnd"/>
      <w:r w:rsidRPr="008B55CE">
        <w:rPr>
          <w:rFonts w:ascii="Times New Roman" w:hAnsi="Times New Roman" w:cs="Times New Roman"/>
          <w:sz w:val="24"/>
          <w:szCs w:val="24"/>
        </w:rPr>
        <w:t xml:space="preserve"> are unable, at this time, to force collection.</w:t>
      </w:r>
    </w:p>
    <w:p w14:paraId="5212CE65" w14:textId="77777777" w:rsidR="008B55CE" w:rsidRPr="008B55CE" w:rsidRDefault="008B55CE" w:rsidP="008B55CE">
      <w:pPr>
        <w:spacing w:line="259" w:lineRule="auto"/>
        <w:ind w:left="1440"/>
        <w:contextualSpacing/>
        <w:rPr>
          <w:rFonts w:ascii="Times New Roman" w:hAnsi="Times New Roman" w:cs="Times New Roman"/>
          <w:sz w:val="24"/>
          <w:szCs w:val="24"/>
        </w:rPr>
      </w:pPr>
    </w:p>
    <w:p w14:paraId="3684E4BD" w14:textId="77777777" w:rsidR="008B55CE" w:rsidRPr="008B55CE" w:rsidRDefault="008B55CE" w:rsidP="008B55CE">
      <w:pPr>
        <w:numPr>
          <w:ilvl w:val="0"/>
          <w:numId w:val="6"/>
        </w:numPr>
        <w:spacing w:line="259" w:lineRule="auto"/>
        <w:contextualSpacing/>
        <w:rPr>
          <w:rFonts w:ascii="Times New Roman" w:hAnsi="Times New Roman" w:cs="Times New Roman"/>
          <w:b/>
          <w:bCs/>
          <w:sz w:val="24"/>
          <w:szCs w:val="24"/>
        </w:rPr>
      </w:pPr>
      <w:r w:rsidRPr="008B55CE">
        <w:rPr>
          <w:rFonts w:ascii="Times New Roman" w:hAnsi="Times New Roman" w:cs="Times New Roman"/>
          <w:b/>
          <w:bCs/>
          <w:sz w:val="24"/>
          <w:szCs w:val="24"/>
        </w:rPr>
        <w:t>American Rescue Plan Act Payment Program (ARPA)</w:t>
      </w:r>
    </w:p>
    <w:p w14:paraId="2347FDA7" w14:textId="77777777" w:rsidR="008B55CE" w:rsidRPr="008B55CE" w:rsidRDefault="008B55CE" w:rsidP="008B55CE">
      <w:pPr>
        <w:numPr>
          <w:ilvl w:val="1"/>
          <w:numId w:val="6"/>
        </w:numPr>
        <w:spacing w:line="259" w:lineRule="auto"/>
        <w:contextualSpacing/>
        <w:rPr>
          <w:rFonts w:ascii="Times New Roman" w:hAnsi="Times New Roman" w:cs="Times New Roman"/>
          <w:sz w:val="24"/>
          <w:szCs w:val="24"/>
        </w:rPr>
      </w:pPr>
      <w:r w:rsidRPr="008B55CE">
        <w:rPr>
          <w:rFonts w:ascii="Times New Roman" w:hAnsi="Times New Roman" w:cs="Times New Roman"/>
          <w:sz w:val="24"/>
          <w:szCs w:val="24"/>
        </w:rPr>
        <w:t>A payment program where eligibility is based on ethnicity and having an outstanding balance on FSA direct and/or guaranteed loans.  Qualified Borrowers are eligible to receive a payment in the amount of 120% of the outstanding balance on their loan as of January 1, 2021.  The National Office is still working on the details of the payment program's effect on the guaranteed program loans.</w:t>
      </w:r>
    </w:p>
    <w:p w14:paraId="1BDAC517" w14:textId="77777777" w:rsidR="008B55CE" w:rsidRPr="008B55CE" w:rsidRDefault="008B55CE" w:rsidP="008B55CE">
      <w:pPr>
        <w:spacing w:line="259" w:lineRule="auto"/>
        <w:rPr>
          <w:rFonts w:ascii="Times New Roman" w:hAnsi="Times New Roman" w:cs="Times New Roman"/>
          <w:sz w:val="24"/>
          <w:szCs w:val="24"/>
        </w:rPr>
      </w:pPr>
    </w:p>
    <w:p w14:paraId="32C7B988" w14:textId="77777777" w:rsidR="008B55CE" w:rsidRPr="008B55CE" w:rsidRDefault="008B55CE" w:rsidP="008B55CE">
      <w:pPr>
        <w:numPr>
          <w:ilvl w:val="0"/>
          <w:numId w:val="7"/>
        </w:numPr>
        <w:spacing w:line="259" w:lineRule="auto"/>
        <w:contextualSpacing/>
        <w:rPr>
          <w:rFonts w:ascii="Times New Roman" w:hAnsi="Times New Roman" w:cs="Times New Roman"/>
          <w:sz w:val="24"/>
          <w:szCs w:val="24"/>
        </w:rPr>
      </w:pPr>
      <w:r w:rsidRPr="008B55CE">
        <w:rPr>
          <w:rFonts w:ascii="Times New Roman" w:hAnsi="Times New Roman" w:cs="Times New Roman"/>
          <w:sz w:val="24"/>
          <w:szCs w:val="24"/>
        </w:rPr>
        <w:t xml:space="preserve">Currently the FLP staff are processing the ARPA requests as if there were no other legislative actions.   The Farm Loan division has sent 191 offers.  168 have been accepted and 4 have declined or indicated that they were not eligible.  We continue to notify recipients of their potential payment by sending </w:t>
      </w:r>
      <w:proofErr w:type="gramStart"/>
      <w:r w:rsidRPr="008B55CE">
        <w:rPr>
          <w:rFonts w:ascii="Times New Roman" w:hAnsi="Times New Roman" w:cs="Times New Roman"/>
          <w:sz w:val="24"/>
          <w:szCs w:val="24"/>
        </w:rPr>
        <w:t>30 and 60 day</w:t>
      </w:r>
      <w:proofErr w:type="gramEnd"/>
      <w:r w:rsidRPr="008B55CE">
        <w:rPr>
          <w:rFonts w:ascii="Times New Roman" w:hAnsi="Times New Roman" w:cs="Times New Roman"/>
          <w:sz w:val="24"/>
          <w:szCs w:val="24"/>
        </w:rPr>
        <w:t xml:space="preserve"> notices. The </w:t>
      </w:r>
      <w:proofErr w:type="gramStart"/>
      <w:r w:rsidRPr="008B55CE">
        <w:rPr>
          <w:rFonts w:ascii="Times New Roman" w:hAnsi="Times New Roman" w:cs="Times New Roman"/>
          <w:sz w:val="24"/>
          <w:szCs w:val="24"/>
        </w:rPr>
        <w:t>60 day</w:t>
      </w:r>
      <w:proofErr w:type="gramEnd"/>
      <w:r w:rsidRPr="008B55CE">
        <w:rPr>
          <w:rFonts w:ascii="Times New Roman" w:hAnsi="Times New Roman" w:cs="Times New Roman"/>
          <w:sz w:val="24"/>
          <w:szCs w:val="24"/>
        </w:rPr>
        <w:t xml:space="preserve"> notice is our last contact.  Highest payment is approximately $945,496.44 the smallest is $92.62. Total of all payments accepted $28,633,279.72 of that $23,861,066.44 goes to loan payments and 4,772,213.28 goes to borrowers to pay anticipated tax liabilities.</w:t>
      </w:r>
    </w:p>
    <w:p w14:paraId="33255665" w14:textId="77777777" w:rsidR="008B55CE" w:rsidRPr="008B55CE" w:rsidRDefault="008B55CE" w:rsidP="008B55CE">
      <w:pPr>
        <w:spacing w:before="100" w:beforeAutospacing="1" w:after="0" w:afterAutospacing="1"/>
        <w:rPr>
          <w:rFonts w:ascii="Times New Roman" w:hAnsi="Times New Roman" w:cs="Times New Roman"/>
          <w:sz w:val="24"/>
          <w:szCs w:val="24"/>
        </w:rPr>
      </w:pPr>
      <w:r w:rsidRPr="008B55CE">
        <w:rPr>
          <w:rFonts w:ascii="Times New Roman" w:hAnsi="Times New Roman" w:cs="Times New Roman"/>
          <w:sz w:val="24"/>
          <w:szCs w:val="24"/>
        </w:rPr>
        <w:t xml:space="preserve">Doug Cyphers, District </w:t>
      </w:r>
      <w:proofErr w:type="gramStart"/>
      <w:r w:rsidRPr="008B55CE">
        <w:rPr>
          <w:rFonts w:ascii="Times New Roman" w:hAnsi="Times New Roman" w:cs="Times New Roman"/>
          <w:sz w:val="24"/>
          <w:szCs w:val="24"/>
        </w:rPr>
        <w:t>Director,  reported</w:t>
      </w:r>
      <w:proofErr w:type="gramEnd"/>
      <w:r w:rsidRPr="008B55CE">
        <w:rPr>
          <w:rFonts w:ascii="Times New Roman" w:hAnsi="Times New Roman" w:cs="Times New Roman"/>
          <w:sz w:val="24"/>
          <w:szCs w:val="24"/>
        </w:rPr>
        <w:t xml:space="preserve"> on the roundtable discussion that was held at the West Virginia Association of Conservation District meeting on Tuesday July 19.  The discussion provided a forum to introduce newly elected Conservation District Supervisors to the conservation-focused programs of USDA, and how those programs can be leveraged by partnerships.   </w:t>
      </w:r>
    </w:p>
    <w:p w14:paraId="0168C4CE" w14:textId="77777777" w:rsidR="00D16A9A" w:rsidRDefault="00D16A9A" w:rsidP="00EB73B5">
      <w:pPr>
        <w:spacing w:line="256" w:lineRule="auto"/>
        <w:rPr>
          <w:rFonts w:ascii="Times New Roman" w:hAnsi="Times New Roman" w:cs="Times New Roman"/>
          <w:b/>
          <w:bCs/>
          <w:sz w:val="24"/>
          <w:szCs w:val="24"/>
        </w:rPr>
      </w:pPr>
    </w:p>
    <w:p w14:paraId="225233F2" w14:textId="77777777" w:rsidR="00D16A9A" w:rsidRDefault="00D16A9A" w:rsidP="00EB73B5">
      <w:pPr>
        <w:spacing w:line="256" w:lineRule="auto"/>
        <w:rPr>
          <w:rFonts w:ascii="Times New Roman" w:hAnsi="Times New Roman" w:cs="Times New Roman"/>
          <w:b/>
          <w:bCs/>
          <w:sz w:val="24"/>
          <w:szCs w:val="24"/>
        </w:rPr>
      </w:pPr>
    </w:p>
    <w:p w14:paraId="3C146D0A" w14:textId="2B52CB69" w:rsidR="00EB73B5" w:rsidRDefault="00EB73B5" w:rsidP="00EB73B5">
      <w:pPr>
        <w:spacing w:line="256" w:lineRule="auto"/>
        <w:rPr>
          <w:rFonts w:ascii="Times New Roman" w:hAnsi="Times New Roman" w:cs="Times New Roman"/>
          <w:b/>
          <w:bCs/>
          <w:sz w:val="24"/>
          <w:szCs w:val="24"/>
        </w:rPr>
      </w:pPr>
      <w:r w:rsidRPr="0090199F">
        <w:rPr>
          <w:rFonts w:ascii="Times New Roman" w:hAnsi="Times New Roman" w:cs="Times New Roman"/>
          <w:b/>
          <w:bCs/>
          <w:sz w:val="24"/>
          <w:szCs w:val="24"/>
        </w:rPr>
        <w:t>West Virginia Department of Agriculture – Joe Hatton</w:t>
      </w:r>
    </w:p>
    <w:p w14:paraId="3D15158F" w14:textId="32344410" w:rsidR="00783E6E" w:rsidRPr="007B1036" w:rsidRDefault="00783E6E" w:rsidP="00EB73B5">
      <w:pPr>
        <w:spacing w:line="256" w:lineRule="auto"/>
        <w:rPr>
          <w:rFonts w:ascii="Times New Roman" w:hAnsi="Times New Roman" w:cs="Times New Roman"/>
          <w:sz w:val="24"/>
          <w:szCs w:val="24"/>
        </w:rPr>
      </w:pPr>
      <w:r w:rsidRPr="007B1036">
        <w:rPr>
          <w:rFonts w:ascii="Times New Roman" w:hAnsi="Times New Roman" w:cs="Times New Roman"/>
          <w:sz w:val="24"/>
          <w:szCs w:val="24"/>
        </w:rPr>
        <w:t>Signed off on a solicitation for a contractor to help us do some more incident command school training for biosecurity (ICS School).  Other agencies may want to think about what’s staff you might have that could be involved.  Biosecurity type concerns and other avian</w:t>
      </w:r>
      <w:r w:rsidR="007B1036" w:rsidRPr="007B1036">
        <w:rPr>
          <w:rFonts w:ascii="Times New Roman" w:hAnsi="Times New Roman" w:cs="Times New Roman"/>
          <w:sz w:val="24"/>
          <w:szCs w:val="24"/>
        </w:rPr>
        <w:t xml:space="preserve"> influenza as well as natural disasters are the types of activity that is covered in ICS training.  </w:t>
      </w:r>
      <w:r w:rsidR="007B1036">
        <w:rPr>
          <w:rFonts w:ascii="Times New Roman" w:hAnsi="Times New Roman" w:cs="Times New Roman"/>
          <w:sz w:val="24"/>
          <w:szCs w:val="24"/>
        </w:rPr>
        <w:t xml:space="preserve">Every two to three years the Chesapeake Bay model gets adjusted based on new data and the new data that they use had made significant changes.  </w:t>
      </w:r>
    </w:p>
    <w:p w14:paraId="13F313FB" w14:textId="77777777" w:rsidR="00EB73B5" w:rsidRPr="000457B5" w:rsidRDefault="00EB73B5" w:rsidP="00EB73B5">
      <w:pPr>
        <w:rPr>
          <w:rFonts w:ascii="Times New Roman" w:hAnsi="Times New Roman" w:cs="Times New Roman"/>
          <w:b/>
          <w:bCs/>
          <w:sz w:val="28"/>
          <w:szCs w:val="28"/>
        </w:rPr>
      </w:pPr>
      <w:r w:rsidRPr="000457B5">
        <w:rPr>
          <w:rFonts w:ascii="Times New Roman" w:hAnsi="Times New Roman" w:cs="Times New Roman"/>
          <w:b/>
          <w:bCs/>
          <w:sz w:val="28"/>
          <w:szCs w:val="28"/>
        </w:rPr>
        <w:t>Subcommittee Updates/Proposals</w:t>
      </w:r>
    </w:p>
    <w:p w14:paraId="6F52308A" w14:textId="3BFBDDDC" w:rsidR="00EB73B5" w:rsidRPr="0090199F" w:rsidRDefault="00EB73B5" w:rsidP="00EB73B5">
      <w:pPr>
        <w:rPr>
          <w:rFonts w:ascii="Times New Roman" w:hAnsi="Times New Roman" w:cs="Times New Roman"/>
          <w:b/>
          <w:bCs/>
          <w:sz w:val="24"/>
          <w:szCs w:val="24"/>
        </w:rPr>
      </w:pPr>
      <w:r w:rsidRPr="0090199F">
        <w:rPr>
          <w:rFonts w:ascii="Times New Roman" w:hAnsi="Times New Roman" w:cs="Times New Roman"/>
          <w:b/>
          <w:bCs/>
          <w:sz w:val="24"/>
          <w:szCs w:val="24"/>
        </w:rPr>
        <w:t>Agriculture – J</w:t>
      </w:r>
      <w:r w:rsidR="007B1036">
        <w:rPr>
          <w:rFonts w:ascii="Times New Roman" w:hAnsi="Times New Roman" w:cs="Times New Roman"/>
          <w:b/>
          <w:bCs/>
          <w:sz w:val="24"/>
          <w:szCs w:val="24"/>
        </w:rPr>
        <w:t>eff Barr</w:t>
      </w:r>
      <w:r w:rsidR="000457B5">
        <w:rPr>
          <w:rFonts w:ascii="Times New Roman" w:hAnsi="Times New Roman" w:cs="Times New Roman"/>
          <w:b/>
          <w:bCs/>
          <w:sz w:val="24"/>
          <w:szCs w:val="24"/>
        </w:rPr>
        <w:t xml:space="preserve"> – </w:t>
      </w:r>
      <w:r w:rsidR="000457B5" w:rsidRPr="00B74670">
        <w:rPr>
          <w:rFonts w:ascii="Times New Roman" w:hAnsi="Times New Roman" w:cs="Times New Roman"/>
          <w:sz w:val="24"/>
          <w:szCs w:val="24"/>
        </w:rPr>
        <w:t>No meeting was held</w:t>
      </w:r>
    </w:p>
    <w:p w14:paraId="310F3C82" w14:textId="12A7D045" w:rsidR="00EB73B5" w:rsidRDefault="00EB73B5" w:rsidP="00EB73B5">
      <w:pPr>
        <w:rPr>
          <w:rFonts w:ascii="Times New Roman" w:hAnsi="Times New Roman" w:cs="Times New Roman"/>
          <w:b/>
          <w:bCs/>
          <w:sz w:val="24"/>
          <w:szCs w:val="24"/>
        </w:rPr>
      </w:pPr>
      <w:r w:rsidRPr="0090199F">
        <w:rPr>
          <w:rFonts w:ascii="Times New Roman" w:hAnsi="Times New Roman" w:cs="Times New Roman"/>
          <w:b/>
          <w:bCs/>
          <w:sz w:val="24"/>
          <w:szCs w:val="24"/>
        </w:rPr>
        <w:t xml:space="preserve">Forestry – </w:t>
      </w:r>
      <w:r w:rsidR="007B1036">
        <w:rPr>
          <w:rFonts w:ascii="Times New Roman" w:hAnsi="Times New Roman" w:cs="Times New Roman"/>
          <w:b/>
          <w:bCs/>
          <w:sz w:val="24"/>
          <w:szCs w:val="24"/>
        </w:rPr>
        <w:t>Kyle Aldinger/Andrea Miller</w:t>
      </w:r>
    </w:p>
    <w:p w14:paraId="6890128C" w14:textId="77777777" w:rsidR="00B74670" w:rsidRPr="00B74670" w:rsidRDefault="00B74670" w:rsidP="00B74670">
      <w:pPr>
        <w:spacing w:after="0"/>
        <w:contextualSpacing/>
        <w:rPr>
          <w:rFonts w:ascii="Times New Roman" w:hAnsi="Times New Roman" w:cs="Times New Roman"/>
          <w:sz w:val="24"/>
          <w:szCs w:val="24"/>
        </w:rPr>
      </w:pPr>
      <w:r w:rsidRPr="00B74670">
        <w:rPr>
          <w:rFonts w:ascii="Times New Roman" w:hAnsi="Times New Roman" w:cs="Times New Roman"/>
          <w:sz w:val="24"/>
          <w:szCs w:val="24"/>
        </w:rPr>
        <w:t>Tasks</w:t>
      </w:r>
    </w:p>
    <w:p w14:paraId="7A246BF5" w14:textId="77777777" w:rsidR="00B74670" w:rsidRPr="00B74670" w:rsidRDefault="00B74670" w:rsidP="00B74670">
      <w:pPr>
        <w:numPr>
          <w:ilvl w:val="0"/>
          <w:numId w:val="9"/>
        </w:numPr>
        <w:spacing w:after="0" w:line="259" w:lineRule="auto"/>
        <w:contextualSpacing/>
        <w:rPr>
          <w:rFonts w:ascii="Times New Roman" w:hAnsi="Times New Roman" w:cs="Times New Roman"/>
          <w:sz w:val="24"/>
          <w:szCs w:val="24"/>
        </w:rPr>
      </w:pPr>
      <w:r w:rsidRPr="00B74670">
        <w:rPr>
          <w:rFonts w:ascii="Times New Roman" w:hAnsi="Times New Roman" w:cs="Times New Roman"/>
          <w:sz w:val="24"/>
          <w:szCs w:val="24"/>
        </w:rPr>
        <w:t>NRCS WV Forestry Procedure document</w:t>
      </w:r>
    </w:p>
    <w:p w14:paraId="624E93CF" w14:textId="77777777" w:rsidR="00B74670" w:rsidRPr="00B74670" w:rsidRDefault="00B74670" w:rsidP="00B74670">
      <w:pPr>
        <w:numPr>
          <w:ilvl w:val="1"/>
          <w:numId w:val="9"/>
        </w:numPr>
        <w:spacing w:after="0" w:line="259" w:lineRule="auto"/>
        <w:contextualSpacing/>
        <w:rPr>
          <w:rFonts w:ascii="Times New Roman" w:hAnsi="Times New Roman" w:cs="Times New Roman"/>
          <w:sz w:val="24"/>
          <w:szCs w:val="24"/>
        </w:rPr>
      </w:pPr>
      <w:r w:rsidRPr="00B74670">
        <w:rPr>
          <w:rFonts w:ascii="Times New Roman" w:hAnsi="Times New Roman" w:cs="Times New Roman"/>
          <w:sz w:val="24"/>
          <w:szCs w:val="24"/>
        </w:rPr>
        <w:t xml:space="preserve">This document describes the NRCS WV forestry procedure that planners will follow to </w:t>
      </w:r>
      <w:proofErr w:type="gramStart"/>
      <w:r w:rsidRPr="00B74670">
        <w:rPr>
          <w:rFonts w:ascii="Times New Roman" w:hAnsi="Times New Roman" w:cs="Times New Roman"/>
          <w:sz w:val="24"/>
          <w:szCs w:val="24"/>
        </w:rPr>
        <w:t>provide assistance</w:t>
      </w:r>
      <w:proofErr w:type="gramEnd"/>
      <w:r w:rsidRPr="00B74670">
        <w:rPr>
          <w:rFonts w:ascii="Times New Roman" w:hAnsi="Times New Roman" w:cs="Times New Roman"/>
          <w:sz w:val="24"/>
          <w:szCs w:val="24"/>
        </w:rPr>
        <w:t xml:space="preserve"> on non-industrial private forestland.</w:t>
      </w:r>
    </w:p>
    <w:p w14:paraId="7B894523" w14:textId="77777777" w:rsidR="00B74670" w:rsidRPr="00B74670" w:rsidRDefault="00B74670" w:rsidP="00B74670">
      <w:pPr>
        <w:numPr>
          <w:ilvl w:val="0"/>
          <w:numId w:val="9"/>
        </w:numPr>
        <w:spacing w:after="0" w:line="259" w:lineRule="auto"/>
        <w:contextualSpacing/>
        <w:rPr>
          <w:rFonts w:ascii="Times New Roman" w:hAnsi="Times New Roman" w:cs="Times New Roman"/>
          <w:sz w:val="24"/>
          <w:szCs w:val="24"/>
        </w:rPr>
      </w:pPr>
      <w:r w:rsidRPr="00B74670">
        <w:rPr>
          <w:rFonts w:ascii="Times New Roman" w:hAnsi="Times New Roman" w:cs="Times New Roman"/>
          <w:sz w:val="24"/>
          <w:szCs w:val="24"/>
        </w:rPr>
        <w:t>WV CREP Technical Guide</w:t>
      </w:r>
    </w:p>
    <w:p w14:paraId="5C2E40DB" w14:textId="77777777" w:rsidR="00B74670" w:rsidRPr="00B74670" w:rsidRDefault="00B74670" w:rsidP="00B74670">
      <w:pPr>
        <w:numPr>
          <w:ilvl w:val="1"/>
          <w:numId w:val="9"/>
        </w:numPr>
        <w:spacing w:after="0" w:line="259" w:lineRule="auto"/>
        <w:contextualSpacing/>
        <w:rPr>
          <w:rFonts w:ascii="Times New Roman" w:hAnsi="Times New Roman" w:cs="Times New Roman"/>
          <w:sz w:val="24"/>
          <w:szCs w:val="24"/>
        </w:rPr>
      </w:pPr>
      <w:r w:rsidRPr="00B74670">
        <w:rPr>
          <w:rFonts w:ascii="Times New Roman" w:hAnsi="Times New Roman" w:cs="Times New Roman"/>
          <w:sz w:val="24"/>
          <w:szCs w:val="24"/>
        </w:rPr>
        <w:t>Compilation of technical guidance related to implementation of Conservation Reserve Enhancement Program (CREP) with an emphasis on CP22 Riparian Forest Buffer.</w:t>
      </w:r>
    </w:p>
    <w:p w14:paraId="757AF62F" w14:textId="77777777" w:rsidR="00B74670" w:rsidRPr="00B74670" w:rsidRDefault="00B74670" w:rsidP="00B74670">
      <w:pPr>
        <w:numPr>
          <w:ilvl w:val="0"/>
          <w:numId w:val="9"/>
        </w:numPr>
        <w:spacing w:after="0" w:line="259" w:lineRule="auto"/>
        <w:contextualSpacing/>
        <w:rPr>
          <w:rFonts w:ascii="Times New Roman" w:hAnsi="Times New Roman" w:cs="Times New Roman"/>
          <w:sz w:val="24"/>
          <w:szCs w:val="24"/>
        </w:rPr>
      </w:pPr>
      <w:r w:rsidRPr="00B74670">
        <w:rPr>
          <w:rFonts w:ascii="Times New Roman" w:hAnsi="Times New Roman" w:cs="Times New Roman"/>
          <w:sz w:val="24"/>
          <w:szCs w:val="24"/>
        </w:rPr>
        <w:t>WV Tree and Shrub List</w:t>
      </w:r>
    </w:p>
    <w:p w14:paraId="0943671B" w14:textId="77777777" w:rsidR="00B74670" w:rsidRPr="00B74670" w:rsidRDefault="00B74670" w:rsidP="00B74670">
      <w:pPr>
        <w:numPr>
          <w:ilvl w:val="1"/>
          <w:numId w:val="9"/>
        </w:numPr>
        <w:spacing w:after="0" w:line="259" w:lineRule="auto"/>
        <w:contextualSpacing/>
        <w:rPr>
          <w:rFonts w:ascii="Times New Roman" w:hAnsi="Times New Roman" w:cs="Times New Roman"/>
          <w:sz w:val="24"/>
          <w:szCs w:val="24"/>
        </w:rPr>
      </w:pPr>
      <w:r w:rsidRPr="00B74670">
        <w:rPr>
          <w:rFonts w:ascii="Times New Roman" w:hAnsi="Times New Roman" w:cs="Times New Roman"/>
          <w:sz w:val="24"/>
          <w:szCs w:val="24"/>
        </w:rPr>
        <w:t>Updated version of existing “MOATSL” on FOTG</w:t>
      </w:r>
    </w:p>
    <w:p w14:paraId="79D73E5D" w14:textId="77777777" w:rsidR="00B74670" w:rsidRPr="00B74670" w:rsidRDefault="00B74670" w:rsidP="00B74670">
      <w:pPr>
        <w:numPr>
          <w:ilvl w:val="0"/>
          <w:numId w:val="9"/>
        </w:numPr>
        <w:spacing w:after="0" w:line="259" w:lineRule="auto"/>
        <w:contextualSpacing/>
        <w:rPr>
          <w:rFonts w:ascii="Times New Roman" w:hAnsi="Times New Roman" w:cs="Times New Roman"/>
          <w:sz w:val="24"/>
          <w:szCs w:val="24"/>
        </w:rPr>
      </w:pPr>
      <w:r w:rsidRPr="00B74670">
        <w:rPr>
          <w:rFonts w:ascii="Times New Roman" w:hAnsi="Times New Roman" w:cs="Times New Roman"/>
          <w:sz w:val="24"/>
          <w:szCs w:val="24"/>
        </w:rPr>
        <w:t>NRCS Conservation Practice Standard updates</w:t>
      </w:r>
    </w:p>
    <w:p w14:paraId="51806188" w14:textId="77777777" w:rsidR="00B74670" w:rsidRPr="00B74670" w:rsidRDefault="00B74670" w:rsidP="00B74670">
      <w:pPr>
        <w:numPr>
          <w:ilvl w:val="1"/>
          <w:numId w:val="9"/>
        </w:numPr>
        <w:spacing w:after="0" w:line="259" w:lineRule="auto"/>
        <w:contextualSpacing/>
        <w:rPr>
          <w:rFonts w:ascii="Times New Roman" w:hAnsi="Times New Roman" w:cs="Times New Roman"/>
          <w:sz w:val="24"/>
          <w:szCs w:val="24"/>
        </w:rPr>
      </w:pPr>
      <w:r w:rsidRPr="00B74670">
        <w:rPr>
          <w:rFonts w:ascii="Times New Roman" w:hAnsi="Times New Roman" w:cs="Times New Roman"/>
          <w:sz w:val="24"/>
          <w:szCs w:val="24"/>
        </w:rPr>
        <w:t>Riparian Forest Buffer (391)</w:t>
      </w:r>
    </w:p>
    <w:p w14:paraId="452A800A" w14:textId="77777777" w:rsidR="00B74670" w:rsidRPr="00B74670" w:rsidRDefault="00B74670" w:rsidP="00B74670">
      <w:pPr>
        <w:numPr>
          <w:ilvl w:val="1"/>
          <w:numId w:val="9"/>
        </w:numPr>
        <w:spacing w:after="0" w:line="259" w:lineRule="auto"/>
        <w:contextualSpacing/>
        <w:rPr>
          <w:rFonts w:ascii="Times New Roman" w:hAnsi="Times New Roman" w:cs="Times New Roman"/>
          <w:sz w:val="24"/>
          <w:szCs w:val="24"/>
        </w:rPr>
      </w:pPr>
      <w:r w:rsidRPr="00B74670">
        <w:rPr>
          <w:rFonts w:ascii="Times New Roman" w:hAnsi="Times New Roman" w:cs="Times New Roman"/>
          <w:sz w:val="24"/>
          <w:szCs w:val="24"/>
        </w:rPr>
        <w:t>Tree/Shrub Site Preparation (490)</w:t>
      </w:r>
    </w:p>
    <w:p w14:paraId="0A7ECD1D" w14:textId="77777777" w:rsidR="00B74670" w:rsidRPr="00B74670" w:rsidRDefault="00B74670" w:rsidP="00B74670">
      <w:pPr>
        <w:numPr>
          <w:ilvl w:val="1"/>
          <w:numId w:val="9"/>
        </w:numPr>
        <w:spacing w:after="0" w:line="259" w:lineRule="auto"/>
        <w:contextualSpacing/>
        <w:rPr>
          <w:rFonts w:ascii="Times New Roman" w:hAnsi="Times New Roman" w:cs="Times New Roman"/>
          <w:sz w:val="24"/>
          <w:szCs w:val="24"/>
        </w:rPr>
      </w:pPr>
      <w:r w:rsidRPr="00B74670">
        <w:rPr>
          <w:rFonts w:ascii="Times New Roman" w:hAnsi="Times New Roman" w:cs="Times New Roman"/>
          <w:sz w:val="24"/>
          <w:szCs w:val="24"/>
        </w:rPr>
        <w:t>Windbreak/Shelterbelt Establishment and Renovation (380)</w:t>
      </w:r>
    </w:p>
    <w:p w14:paraId="3D8F7DF8" w14:textId="77777777" w:rsidR="00B74670" w:rsidRPr="00B74670" w:rsidRDefault="00B74670" w:rsidP="00B74670">
      <w:pPr>
        <w:numPr>
          <w:ilvl w:val="0"/>
          <w:numId w:val="9"/>
        </w:numPr>
        <w:spacing w:after="0" w:line="259" w:lineRule="auto"/>
        <w:contextualSpacing/>
        <w:rPr>
          <w:rFonts w:ascii="Times New Roman" w:hAnsi="Times New Roman" w:cs="Times New Roman"/>
          <w:sz w:val="24"/>
          <w:szCs w:val="24"/>
        </w:rPr>
      </w:pPr>
      <w:r w:rsidRPr="00B74670">
        <w:rPr>
          <w:rFonts w:ascii="Times New Roman" w:hAnsi="Times New Roman" w:cs="Times New Roman"/>
          <w:sz w:val="24"/>
          <w:szCs w:val="24"/>
        </w:rPr>
        <w:t>Forest Farming Evaluation Guide</w:t>
      </w:r>
    </w:p>
    <w:p w14:paraId="44E061EB" w14:textId="77777777" w:rsidR="00B74670" w:rsidRPr="00B74670" w:rsidRDefault="00B74670" w:rsidP="00B74670">
      <w:pPr>
        <w:numPr>
          <w:ilvl w:val="1"/>
          <w:numId w:val="9"/>
        </w:numPr>
        <w:spacing w:after="0" w:line="259" w:lineRule="auto"/>
        <w:contextualSpacing/>
        <w:rPr>
          <w:rFonts w:ascii="Times New Roman" w:hAnsi="Times New Roman" w:cs="Times New Roman"/>
          <w:sz w:val="24"/>
          <w:szCs w:val="24"/>
        </w:rPr>
      </w:pPr>
      <w:r w:rsidRPr="00B74670">
        <w:rPr>
          <w:rFonts w:ascii="Times New Roman" w:hAnsi="Times New Roman" w:cs="Times New Roman"/>
          <w:sz w:val="24"/>
          <w:szCs w:val="24"/>
        </w:rPr>
        <w:t>Under development with partners, such as Appalachian Sustainable Development, Rural Action, and United Plant Savers, through their Conservation Innovation Grant (CIG) project “Increasing Landscape-Scale Adoption of Agroforestry Systems in Central Appalachia through Market-Based Incentives”. Intended to document resource concerns on forestland when customer’s objective includes forest farming.</w:t>
      </w:r>
    </w:p>
    <w:p w14:paraId="6F195181" w14:textId="77777777" w:rsidR="00B74670" w:rsidRPr="00B74670" w:rsidRDefault="00B74670" w:rsidP="00B74670">
      <w:pPr>
        <w:spacing w:after="0"/>
        <w:rPr>
          <w:rFonts w:ascii="Times New Roman" w:hAnsi="Times New Roman" w:cs="Times New Roman"/>
          <w:sz w:val="24"/>
          <w:szCs w:val="24"/>
        </w:rPr>
      </w:pPr>
    </w:p>
    <w:p w14:paraId="3958B999" w14:textId="77777777" w:rsidR="00B74670" w:rsidRPr="00B74670" w:rsidRDefault="00B74670" w:rsidP="00B74670">
      <w:pPr>
        <w:spacing w:after="0"/>
        <w:rPr>
          <w:rFonts w:ascii="Times New Roman" w:hAnsi="Times New Roman" w:cs="Times New Roman"/>
          <w:sz w:val="24"/>
          <w:szCs w:val="24"/>
        </w:rPr>
      </w:pPr>
      <w:r w:rsidRPr="00B74670">
        <w:rPr>
          <w:rFonts w:ascii="Times New Roman" w:hAnsi="Times New Roman" w:cs="Times New Roman"/>
          <w:sz w:val="24"/>
          <w:szCs w:val="24"/>
        </w:rPr>
        <w:t>Announcements</w:t>
      </w:r>
    </w:p>
    <w:p w14:paraId="1BD5069D" w14:textId="77777777" w:rsidR="00B74670" w:rsidRPr="00B74670" w:rsidRDefault="00B74670" w:rsidP="00B74670">
      <w:pPr>
        <w:numPr>
          <w:ilvl w:val="0"/>
          <w:numId w:val="10"/>
        </w:numPr>
        <w:spacing w:after="0" w:line="259" w:lineRule="auto"/>
        <w:contextualSpacing/>
        <w:rPr>
          <w:rFonts w:ascii="Times New Roman" w:hAnsi="Times New Roman" w:cs="Times New Roman"/>
          <w:sz w:val="24"/>
          <w:szCs w:val="24"/>
        </w:rPr>
      </w:pPr>
      <w:r w:rsidRPr="00B74670">
        <w:rPr>
          <w:rFonts w:ascii="Times New Roman" w:hAnsi="Times New Roman" w:cs="Times New Roman"/>
          <w:sz w:val="24"/>
          <w:szCs w:val="24"/>
        </w:rPr>
        <w:t>Register for “Out of the Woods: Enriching your Maple Business” webinars!</w:t>
      </w:r>
    </w:p>
    <w:p w14:paraId="566B7B51" w14:textId="77777777" w:rsidR="00B74670" w:rsidRPr="00B74670" w:rsidRDefault="00B74670" w:rsidP="00B74670">
      <w:pPr>
        <w:numPr>
          <w:ilvl w:val="1"/>
          <w:numId w:val="10"/>
        </w:numPr>
        <w:spacing w:after="0" w:line="259" w:lineRule="auto"/>
        <w:contextualSpacing/>
        <w:rPr>
          <w:rFonts w:ascii="Times New Roman" w:hAnsi="Times New Roman" w:cs="Times New Roman"/>
          <w:sz w:val="24"/>
          <w:szCs w:val="24"/>
        </w:rPr>
      </w:pPr>
      <w:r w:rsidRPr="00B74670">
        <w:rPr>
          <w:rFonts w:ascii="Times New Roman" w:hAnsi="Times New Roman" w:cs="Times New Roman"/>
          <w:sz w:val="24"/>
          <w:szCs w:val="24"/>
        </w:rPr>
        <w:t>https://zoom.us/webinar/register/WN_5xtGD08FR8m20AQn65Iw3Q</w:t>
      </w:r>
    </w:p>
    <w:p w14:paraId="695254CA" w14:textId="77777777" w:rsidR="00EB73B5" w:rsidRPr="0090199F" w:rsidRDefault="00EB73B5" w:rsidP="00EB73B5">
      <w:pPr>
        <w:rPr>
          <w:rFonts w:ascii="Times New Roman" w:hAnsi="Times New Roman" w:cs="Times New Roman"/>
          <w:b/>
          <w:bCs/>
          <w:sz w:val="24"/>
          <w:szCs w:val="24"/>
        </w:rPr>
      </w:pPr>
    </w:p>
    <w:p w14:paraId="6FA82519" w14:textId="77777777" w:rsidR="00D16A9A" w:rsidRDefault="00D16A9A" w:rsidP="00EB73B5">
      <w:pPr>
        <w:rPr>
          <w:rFonts w:ascii="Times New Roman" w:hAnsi="Times New Roman" w:cs="Times New Roman"/>
          <w:b/>
          <w:bCs/>
          <w:sz w:val="24"/>
          <w:szCs w:val="24"/>
        </w:rPr>
      </w:pPr>
    </w:p>
    <w:p w14:paraId="526AB9E5" w14:textId="77777777" w:rsidR="00D16A9A" w:rsidRDefault="00D16A9A" w:rsidP="00EB73B5">
      <w:pPr>
        <w:rPr>
          <w:rFonts w:ascii="Times New Roman" w:hAnsi="Times New Roman" w:cs="Times New Roman"/>
          <w:b/>
          <w:bCs/>
          <w:sz w:val="24"/>
          <w:szCs w:val="24"/>
        </w:rPr>
      </w:pPr>
    </w:p>
    <w:p w14:paraId="02C206C8" w14:textId="77777777" w:rsidR="00D16A9A" w:rsidRDefault="00D16A9A" w:rsidP="00EB73B5">
      <w:pPr>
        <w:rPr>
          <w:rFonts w:ascii="Times New Roman" w:hAnsi="Times New Roman" w:cs="Times New Roman"/>
          <w:b/>
          <w:bCs/>
          <w:sz w:val="24"/>
          <w:szCs w:val="24"/>
        </w:rPr>
      </w:pPr>
    </w:p>
    <w:p w14:paraId="168BBF9F" w14:textId="636A5EC1" w:rsidR="00EB73B5" w:rsidRPr="0090199F" w:rsidRDefault="00EB73B5" w:rsidP="00EB73B5">
      <w:pPr>
        <w:rPr>
          <w:rFonts w:ascii="Times New Roman" w:hAnsi="Times New Roman" w:cs="Times New Roman"/>
          <w:b/>
          <w:bCs/>
          <w:sz w:val="24"/>
          <w:szCs w:val="24"/>
        </w:rPr>
      </w:pPr>
      <w:r w:rsidRPr="0090199F">
        <w:rPr>
          <w:rFonts w:ascii="Times New Roman" w:hAnsi="Times New Roman" w:cs="Times New Roman"/>
          <w:b/>
          <w:bCs/>
          <w:sz w:val="24"/>
          <w:szCs w:val="24"/>
        </w:rPr>
        <w:t>Wildlife – Jason Bladow</w:t>
      </w:r>
    </w:p>
    <w:p w14:paraId="700BF54E" w14:textId="77777777" w:rsidR="00B74670" w:rsidRPr="00B74670" w:rsidRDefault="00B74670" w:rsidP="00B74670">
      <w:pPr>
        <w:spacing w:line="259" w:lineRule="auto"/>
        <w:rPr>
          <w:rFonts w:ascii="Times New Roman" w:hAnsi="Times New Roman" w:cs="Times New Roman"/>
        </w:rPr>
      </w:pPr>
      <w:r w:rsidRPr="00B74670">
        <w:rPr>
          <w:rFonts w:ascii="Times New Roman" w:hAnsi="Times New Roman" w:cs="Times New Roman"/>
        </w:rPr>
        <w:t>The Wildlife Subcommittee met on July 18</w:t>
      </w:r>
      <w:r w:rsidRPr="00B74670">
        <w:rPr>
          <w:rFonts w:ascii="Times New Roman" w:hAnsi="Times New Roman" w:cs="Times New Roman"/>
          <w:vertAlign w:val="superscript"/>
        </w:rPr>
        <w:t>th</w:t>
      </w:r>
      <w:r w:rsidRPr="00B74670">
        <w:rPr>
          <w:rFonts w:ascii="Times New Roman" w:hAnsi="Times New Roman" w:cs="Times New Roman"/>
        </w:rPr>
        <w:t>.  The subcommittee discussed upcoming changes to WLFW for FY 23 and upcoming changes to NRCS conservation practices.</w:t>
      </w:r>
    </w:p>
    <w:p w14:paraId="15CEB3A4" w14:textId="77777777" w:rsidR="00B74670" w:rsidRPr="00B74670" w:rsidRDefault="00B74670" w:rsidP="00B74670">
      <w:pPr>
        <w:spacing w:line="259" w:lineRule="auto"/>
        <w:rPr>
          <w:rFonts w:ascii="Times New Roman" w:hAnsi="Times New Roman" w:cs="Times New Roman"/>
        </w:rPr>
      </w:pPr>
      <w:r w:rsidRPr="00B74670">
        <w:rPr>
          <w:rFonts w:ascii="Times New Roman" w:hAnsi="Times New Roman" w:cs="Times New Roman"/>
        </w:rPr>
        <w:t>Each member provided updates to the committee with their local projects.  WVDNR and AMJV discussed new opportunities to help provide habitat for grassland birds.  WVDNR also provided an update on the regional conservation focal area plans and their upcoming meetings discussing those plans that remain in production.  NFWF representatives discussed upcoming grant opportunities.  Morgan Harris discussed his role with Eastern Hellbender and the WLFW program and how the program is progressing regionally.</w:t>
      </w:r>
    </w:p>
    <w:p w14:paraId="7461B08F" w14:textId="39A3BAA7" w:rsidR="00EB73B5" w:rsidRPr="0090199F" w:rsidRDefault="00EB73B5" w:rsidP="00EB73B5">
      <w:pPr>
        <w:rPr>
          <w:rFonts w:ascii="Times New Roman" w:hAnsi="Times New Roman" w:cs="Times New Roman"/>
          <w:b/>
          <w:bCs/>
          <w:sz w:val="24"/>
          <w:szCs w:val="24"/>
        </w:rPr>
      </w:pPr>
      <w:r w:rsidRPr="0090199F">
        <w:rPr>
          <w:rFonts w:ascii="Times New Roman" w:hAnsi="Times New Roman" w:cs="Times New Roman"/>
          <w:b/>
          <w:bCs/>
          <w:sz w:val="24"/>
          <w:szCs w:val="24"/>
        </w:rPr>
        <w:t xml:space="preserve">Community Development – </w:t>
      </w:r>
      <w:r w:rsidR="0090199F" w:rsidRPr="0090199F">
        <w:rPr>
          <w:rFonts w:ascii="Times New Roman" w:hAnsi="Times New Roman" w:cs="Times New Roman"/>
          <w:b/>
          <w:bCs/>
          <w:sz w:val="24"/>
          <w:szCs w:val="24"/>
        </w:rPr>
        <w:t>Michele Belcher</w:t>
      </w:r>
    </w:p>
    <w:p w14:paraId="77578CD3" w14:textId="77777777" w:rsidR="0090199F" w:rsidRPr="0090199F" w:rsidRDefault="0090199F" w:rsidP="0090199F">
      <w:pPr>
        <w:pStyle w:val="ListParagraph"/>
        <w:numPr>
          <w:ilvl w:val="0"/>
          <w:numId w:val="8"/>
        </w:numPr>
        <w:rPr>
          <w:sz w:val="24"/>
          <w:szCs w:val="24"/>
        </w:rPr>
      </w:pPr>
      <w:r w:rsidRPr="0090199F">
        <w:rPr>
          <w:sz w:val="24"/>
          <w:szCs w:val="24"/>
        </w:rPr>
        <w:t xml:space="preserve">Group networking and information sharing was enjoyed by attendees. </w:t>
      </w:r>
    </w:p>
    <w:p w14:paraId="74C280D9" w14:textId="77777777" w:rsidR="0090199F" w:rsidRPr="0090199F" w:rsidRDefault="0090199F" w:rsidP="0090199F">
      <w:pPr>
        <w:pStyle w:val="ListParagraph"/>
        <w:rPr>
          <w:sz w:val="24"/>
          <w:szCs w:val="24"/>
        </w:rPr>
      </w:pPr>
      <w:r w:rsidRPr="0090199F">
        <w:rPr>
          <w:sz w:val="24"/>
          <w:szCs w:val="24"/>
        </w:rPr>
        <w:t xml:space="preserve"> </w:t>
      </w:r>
    </w:p>
    <w:p w14:paraId="64D5EAF5" w14:textId="77777777" w:rsidR="0090199F" w:rsidRPr="0090199F" w:rsidRDefault="0090199F" w:rsidP="0090199F">
      <w:pPr>
        <w:pStyle w:val="ListParagraph"/>
        <w:numPr>
          <w:ilvl w:val="0"/>
          <w:numId w:val="8"/>
        </w:numPr>
        <w:rPr>
          <w:sz w:val="24"/>
          <w:szCs w:val="24"/>
        </w:rPr>
      </w:pPr>
      <w:r w:rsidRPr="0090199F">
        <w:rPr>
          <w:sz w:val="24"/>
          <w:szCs w:val="24"/>
        </w:rPr>
        <w:t xml:space="preserve">Pam Yost with NRCS discussed funding received from the Infrastructure Investment and Jobs Act (IIJA) Rounds 1 and 2 for both Watershed and Flood Prevention Operations Program projects and Watershed Rehabilitation Program projects statewide.  NRCS is conducting Preliminary Feasibility Information Reports for watershed projects across WV.  The complete list can be viewed at </w:t>
      </w:r>
      <w:hyperlink r:id="rId6" w:history="1">
        <w:r w:rsidRPr="0090199F">
          <w:rPr>
            <w:rStyle w:val="Hyperlink"/>
            <w:sz w:val="24"/>
            <w:szCs w:val="24"/>
          </w:rPr>
          <w:t>Infrastructure Funding 2022 | NRCS (usda.gov)</w:t>
        </w:r>
      </w:hyperlink>
      <w:r w:rsidRPr="0090199F">
        <w:rPr>
          <w:sz w:val="24"/>
          <w:szCs w:val="24"/>
        </w:rPr>
        <w:t>.  NRCS also discussed some of the ongoing projects in Cherry River, Elkhorn Creek/Tug River, and Upper Guyandotte.</w:t>
      </w:r>
    </w:p>
    <w:p w14:paraId="7DA3A905" w14:textId="77777777" w:rsidR="0090199F" w:rsidRPr="0090199F" w:rsidRDefault="0090199F" w:rsidP="0090199F">
      <w:pPr>
        <w:pStyle w:val="ListParagraph"/>
        <w:rPr>
          <w:sz w:val="24"/>
          <w:szCs w:val="24"/>
        </w:rPr>
      </w:pPr>
      <w:r w:rsidRPr="0090199F">
        <w:rPr>
          <w:sz w:val="24"/>
          <w:szCs w:val="24"/>
        </w:rPr>
        <w:t xml:space="preserve">  </w:t>
      </w:r>
    </w:p>
    <w:p w14:paraId="0A9813DD" w14:textId="77777777" w:rsidR="0090199F" w:rsidRPr="0090199F" w:rsidRDefault="0090199F" w:rsidP="0090199F">
      <w:pPr>
        <w:pStyle w:val="ListParagraph"/>
        <w:numPr>
          <w:ilvl w:val="0"/>
          <w:numId w:val="8"/>
        </w:numPr>
        <w:rPr>
          <w:sz w:val="24"/>
          <w:szCs w:val="24"/>
        </w:rPr>
      </w:pPr>
      <w:r w:rsidRPr="0090199F">
        <w:rPr>
          <w:sz w:val="24"/>
          <w:szCs w:val="24"/>
        </w:rPr>
        <w:t xml:space="preserve">Jennifer Liddle with WVDEP offered to provide water quality data for NRCS PFIRs if needed.  They also Discussed Friends of Tug Fork watershed group who are partnering with WVDEP and Kentucky to do E. coli and fecal coliform monitoring, along with Dig Deep organization to address straight pipes in Elkhorn Creek/Tug River.  Also, Mark Kemp is contact for </w:t>
      </w:r>
      <w:proofErr w:type="gramStart"/>
      <w:r w:rsidRPr="0090199F">
        <w:rPr>
          <w:sz w:val="24"/>
          <w:szCs w:val="24"/>
        </w:rPr>
        <w:t>Reconnecting McDowell county</w:t>
      </w:r>
      <w:proofErr w:type="gramEnd"/>
      <w:r w:rsidRPr="0090199F">
        <w:rPr>
          <w:sz w:val="24"/>
          <w:szCs w:val="24"/>
        </w:rPr>
        <w:t>.</w:t>
      </w:r>
    </w:p>
    <w:p w14:paraId="073EC042" w14:textId="77777777" w:rsidR="0090199F" w:rsidRPr="0090199F" w:rsidRDefault="0090199F" w:rsidP="0090199F">
      <w:pPr>
        <w:rPr>
          <w:rFonts w:ascii="Times New Roman" w:hAnsi="Times New Roman" w:cs="Times New Roman"/>
          <w:sz w:val="24"/>
          <w:szCs w:val="24"/>
        </w:rPr>
      </w:pPr>
    </w:p>
    <w:p w14:paraId="0D625595" w14:textId="77777777" w:rsidR="0090199F" w:rsidRPr="0090199F" w:rsidRDefault="0090199F" w:rsidP="0090199F">
      <w:pPr>
        <w:pStyle w:val="ListParagraph"/>
        <w:numPr>
          <w:ilvl w:val="0"/>
          <w:numId w:val="8"/>
        </w:numPr>
        <w:rPr>
          <w:sz w:val="24"/>
          <w:szCs w:val="24"/>
        </w:rPr>
      </w:pPr>
      <w:r w:rsidRPr="0090199F">
        <w:rPr>
          <w:sz w:val="24"/>
          <w:szCs w:val="24"/>
        </w:rPr>
        <w:t xml:space="preserve">Staci </w:t>
      </w:r>
      <w:proofErr w:type="spellStart"/>
      <w:r w:rsidRPr="0090199F">
        <w:rPr>
          <w:sz w:val="24"/>
          <w:szCs w:val="24"/>
        </w:rPr>
        <w:t>Thorsnbury</w:t>
      </w:r>
      <w:proofErr w:type="spellEnd"/>
      <w:r w:rsidRPr="0090199F">
        <w:rPr>
          <w:sz w:val="24"/>
          <w:szCs w:val="24"/>
        </w:rPr>
        <w:t xml:space="preserve"> with WVULC spoke about the Elkhorn Creek buyout plan and the public meetings that were held April 19</w:t>
      </w:r>
      <w:r w:rsidRPr="0090199F">
        <w:rPr>
          <w:sz w:val="24"/>
          <w:szCs w:val="24"/>
          <w:vertAlign w:val="superscript"/>
        </w:rPr>
        <w:t>th</w:t>
      </w:r>
      <w:r w:rsidRPr="0090199F">
        <w:rPr>
          <w:sz w:val="24"/>
          <w:szCs w:val="24"/>
        </w:rPr>
        <w:t xml:space="preserve"> and 20</w:t>
      </w:r>
      <w:r w:rsidRPr="0090199F">
        <w:rPr>
          <w:sz w:val="24"/>
          <w:szCs w:val="24"/>
          <w:vertAlign w:val="superscript"/>
        </w:rPr>
        <w:t>th</w:t>
      </w:r>
      <w:r w:rsidRPr="0090199F">
        <w:rPr>
          <w:sz w:val="24"/>
          <w:szCs w:val="24"/>
        </w:rPr>
        <w:t xml:space="preserve"> in Welch, WV, </w:t>
      </w:r>
      <w:proofErr w:type="gramStart"/>
      <w:r w:rsidRPr="0090199F">
        <w:rPr>
          <w:sz w:val="24"/>
          <w:szCs w:val="24"/>
        </w:rPr>
        <w:t>McDowell county</w:t>
      </w:r>
      <w:proofErr w:type="gramEnd"/>
      <w:r w:rsidRPr="0090199F">
        <w:rPr>
          <w:sz w:val="24"/>
          <w:szCs w:val="24"/>
        </w:rPr>
        <w:t xml:space="preserve">.  The plan is out for public review until June1, 2022.  She also mentioned they have had conversations with Dig Deep organization.  WVULC is also in the process of doing a similar buyout plan in the Upper Guyandotte in Wyoming county.  </w:t>
      </w:r>
    </w:p>
    <w:p w14:paraId="1079F20D" w14:textId="77777777" w:rsidR="0090199F" w:rsidRPr="0090199F" w:rsidRDefault="0090199F" w:rsidP="0090199F">
      <w:pPr>
        <w:rPr>
          <w:rFonts w:ascii="Times New Roman" w:hAnsi="Times New Roman" w:cs="Times New Roman"/>
          <w:sz w:val="24"/>
          <w:szCs w:val="24"/>
        </w:rPr>
      </w:pPr>
    </w:p>
    <w:p w14:paraId="314783B0" w14:textId="77777777" w:rsidR="0090199F" w:rsidRPr="0090199F" w:rsidRDefault="0090199F" w:rsidP="0090199F">
      <w:pPr>
        <w:pStyle w:val="ListParagraph"/>
        <w:numPr>
          <w:ilvl w:val="0"/>
          <w:numId w:val="8"/>
        </w:numPr>
        <w:rPr>
          <w:sz w:val="24"/>
          <w:szCs w:val="24"/>
        </w:rPr>
      </w:pPr>
      <w:r w:rsidRPr="0090199F">
        <w:rPr>
          <w:sz w:val="24"/>
          <w:szCs w:val="24"/>
        </w:rPr>
        <w:t xml:space="preserve">Jerry Dotson the source water specialist for WV Rural Water Association discussed 2 projects he is working on with RMS PSD in Wyoming county who are in the process of taking over the Glen Fork sewer plant.  He is excited to see sewage go into the communities of the area and remove straight pipes and the pollution entering the streams. The other project includes a utility in Middlebourne, WV in </w:t>
      </w:r>
      <w:proofErr w:type="gramStart"/>
      <w:r w:rsidRPr="0090199F">
        <w:rPr>
          <w:sz w:val="24"/>
          <w:szCs w:val="24"/>
        </w:rPr>
        <w:t>Tyler county</w:t>
      </w:r>
      <w:proofErr w:type="gramEnd"/>
      <w:r w:rsidRPr="0090199F">
        <w:rPr>
          <w:sz w:val="24"/>
          <w:szCs w:val="24"/>
        </w:rPr>
        <w:t xml:space="preserve"> on Middle Island Creek.  There is a lot of oil and gas work being conducted in that area and it is surprising there isn’t a watershed group started yet.  Staci </w:t>
      </w:r>
      <w:proofErr w:type="spellStart"/>
      <w:r w:rsidRPr="0090199F">
        <w:rPr>
          <w:sz w:val="24"/>
          <w:szCs w:val="24"/>
        </w:rPr>
        <w:t>Thornsbury</w:t>
      </w:r>
      <w:proofErr w:type="spellEnd"/>
      <w:r w:rsidRPr="0090199F">
        <w:rPr>
          <w:sz w:val="24"/>
          <w:szCs w:val="24"/>
        </w:rPr>
        <w:t xml:space="preserve"> mentioned the interest in starting a watershed group with a former WVULC student from the area.</w:t>
      </w:r>
    </w:p>
    <w:p w14:paraId="1F93BBCD" w14:textId="77777777" w:rsidR="0090199F" w:rsidRPr="0090199F" w:rsidRDefault="0090199F" w:rsidP="0090199F">
      <w:pPr>
        <w:rPr>
          <w:rFonts w:ascii="Times New Roman" w:hAnsi="Times New Roman" w:cs="Times New Roman"/>
          <w:sz w:val="24"/>
          <w:szCs w:val="24"/>
        </w:rPr>
      </w:pPr>
    </w:p>
    <w:p w14:paraId="0198582E" w14:textId="77777777" w:rsidR="0090199F" w:rsidRPr="0090199F" w:rsidRDefault="0090199F" w:rsidP="0090199F">
      <w:pPr>
        <w:pStyle w:val="ListParagraph"/>
        <w:numPr>
          <w:ilvl w:val="0"/>
          <w:numId w:val="8"/>
        </w:numPr>
        <w:rPr>
          <w:sz w:val="24"/>
          <w:szCs w:val="24"/>
        </w:rPr>
      </w:pPr>
      <w:r w:rsidRPr="0090199F">
        <w:rPr>
          <w:sz w:val="24"/>
          <w:szCs w:val="24"/>
        </w:rPr>
        <w:t xml:space="preserve">USFWS discussed the funding they received from the Infrastructure Investment and Jobs Act (IIJA) that includes removal of Albright Dam on the </w:t>
      </w:r>
      <w:proofErr w:type="gramStart"/>
      <w:r w:rsidRPr="0090199F">
        <w:rPr>
          <w:sz w:val="24"/>
          <w:szCs w:val="24"/>
        </w:rPr>
        <w:t>Cheat river</w:t>
      </w:r>
      <w:proofErr w:type="gramEnd"/>
      <w:r w:rsidRPr="0090199F">
        <w:rPr>
          <w:sz w:val="24"/>
          <w:szCs w:val="24"/>
        </w:rPr>
        <w:t xml:space="preserve"> and in collaboration with Trout Unlimited, around 17 barrier removals for brook trout habitat throughout the Potomac headwaters.  Pam Yost with NRCS mentioned the Cherry River project they are conducting with Trout Unlimited and the ongoing effort to do barrier removals and habitat restoration.  USFWS could possibly offer additional funding through their fish passage program. </w:t>
      </w:r>
    </w:p>
    <w:p w14:paraId="4C7B92BC" w14:textId="77777777" w:rsidR="0090199F" w:rsidRPr="0090199F" w:rsidRDefault="0090199F" w:rsidP="0090199F">
      <w:pPr>
        <w:pStyle w:val="ListParagraph"/>
        <w:rPr>
          <w:sz w:val="24"/>
          <w:szCs w:val="24"/>
        </w:rPr>
      </w:pPr>
    </w:p>
    <w:p w14:paraId="3BB90EB7" w14:textId="77777777" w:rsidR="0090199F" w:rsidRPr="0090199F" w:rsidRDefault="0090199F" w:rsidP="0090199F">
      <w:pPr>
        <w:pStyle w:val="ListParagraph"/>
        <w:numPr>
          <w:ilvl w:val="0"/>
          <w:numId w:val="8"/>
        </w:numPr>
        <w:rPr>
          <w:sz w:val="24"/>
          <w:szCs w:val="24"/>
        </w:rPr>
      </w:pPr>
      <w:r w:rsidRPr="0090199F">
        <w:rPr>
          <w:sz w:val="24"/>
          <w:szCs w:val="24"/>
        </w:rPr>
        <w:t xml:space="preserve">Tim Daubert with Beckley Sanitary board discussed Little White Stick in </w:t>
      </w:r>
      <w:proofErr w:type="gramStart"/>
      <w:r w:rsidRPr="0090199F">
        <w:rPr>
          <w:sz w:val="24"/>
          <w:szCs w:val="24"/>
        </w:rPr>
        <w:t>Raleigh county</w:t>
      </w:r>
      <w:proofErr w:type="gramEnd"/>
      <w:r w:rsidRPr="0090199F">
        <w:rPr>
          <w:sz w:val="24"/>
          <w:szCs w:val="24"/>
        </w:rPr>
        <w:t xml:space="preserve"> and the ongoing flooding issue.  He is excited to see that project develop.  He also mentioned the difficulty working with regions 1 and 4 and that region 1 was being updated.</w:t>
      </w:r>
    </w:p>
    <w:p w14:paraId="66A6FFA5" w14:textId="77777777" w:rsidR="0090199F" w:rsidRPr="0090199F" w:rsidRDefault="0090199F" w:rsidP="0090199F">
      <w:pPr>
        <w:pStyle w:val="ListParagraph"/>
        <w:numPr>
          <w:ilvl w:val="0"/>
          <w:numId w:val="8"/>
        </w:numPr>
        <w:rPr>
          <w:sz w:val="24"/>
          <w:szCs w:val="24"/>
        </w:rPr>
      </w:pPr>
      <w:r w:rsidRPr="0090199F">
        <w:rPr>
          <w:sz w:val="24"/>
          <w:szCs w:val="24"/>
        </w:rPr>
        <w:t xml:space="preserve">Michele Belcher with NRCS discussed the wildlife sections she has been working on for the PFIRs and the </w:t>
      </w:r>
      <w:proofErr w:type="spellStart"/>
      <w:r w:rsidRPr="0090199F">
        <w:rPr>
          <w:sz w:val="24"/>
          <w:szCs w:val="24"/>
        </w:rPr>
        <w:t>IPaC</w:t>
      </w:r>
      <w:proofErr w:type="spellEnd"/>
      <w:r w:rsidRPr="0090199F">
        <w:rPr>
          <w:sz w:val="24"/>
          <w:szCs w:val="24"/>
        </w:rPr>
        <w:t xml:space="preserve">, </w:t>
      </w:r>
      <w:proofErr w:type="spellStart"/>
      <w:r w:rsidRPr="0090199F">
        <w:rPr>
          <w:sz w:val="24"/>
          <w:szCs w:val="24"/>
        </w:rPr>
        <w:t>EDDmaps</w:t>
      </w:r>
      <w:proofErr w:type="spellEnd"/>
      <w:r w:rsidRPr="0090199F">
        <w:rPr>
          <w:sz w:val="24"/>
          <w:szCs w:val="24"/>
        </w:rPr>
        <w:t>, NAS tools used to gather information on threatened, endangered, and invasive species in each project watershed.</w:t>
      </w:r>
    </w:p>
    <w:p w14:paraId="2FAA39B4" w14:textId="77777777" w:rsidR="0090199F" w:rsidRPr="0090199F" w:rsidRDefault="0090199F" w:rsidP="0090199F">
      <w:pPr>
        <w:pStyle w:val="ListParagraph"/>
        <w:rPr>
          <w:sz w:val="24"/>
          <w:szCs w:val="24"/>
        </w:rPr>
      </w:pPr>
    </w:p>
    <w:p w14:paraId="30748349" w14:textId="77777777" w:rsidR="0090199F" w:rsidRPr="0090199F" w:rsidRDefault="0090199F" w:rsidP="0090199F">
      <w:pPr>
        <w:rPr>
          <w:rFonts w:ascii="Times New Roman" w:hAnsi="Times New Roman" w:cs="Times New Roman"/>
          <w:sz w:val="24"/>
          <w:szCs w:val="24"/>
        </w:rPr>
      </w:pPr>
      <w:r w:rsidRPr="0090199F">
        <w:rPr>
          <w:rFonts w:ascii="Times New Roman" w:hAnsi="Times New Roman" w:cs="Times New Roman"/>
          <w:sz w:val="24"/>
          <w:szCs w:val="24"/>
        </w:rPr>
        <w:t xml:space="preserve">The next subcommittee meeting – TBD. </w:t>
      </w:r>
    </w:p>
    <w:p w14:paraId="62BF5815" w14:textId="17BB1D65" w:rsidR="00EB73B5" w:rsidRPr="0090199F" w:rsidRDefault="00EB73B5" w:rsidP="00EB73B5">
      <w:pPr>
        <w:rPr>
          <w:rFonts w:ascii="Times New Roman" w:hAnsi="Times New Roman" w:cs="Times New Roman"/>
          <w:sz w:val="24"/>
          <w:szCs w:val="24"/>
        </w:rPr>
      </w:pPr>
    </w:p>
    <w:p w14:paraId="61A2FA77" w14:textId="032A0B2F" w:rsidR="00EB73B5" w:rsidRPr="0090199F" w:rsidRDefault="00EB73B5" w:rsidP="00EB73B5">
      <w:pPr>
        <w:rPr>
          <w:rFonts w:ascii="Times New Roman" w:hAnsi="Times New Roman" w:cs="Times New Roman"/>
          <w:b/>
          <w:bCs/>
          <w:sz w:val="24"/>
          <w:szCs w:val="24"/>
        </w:rPr>
      </w:pPr>
      <w:r w:rsidRPr="0090199F">
        <w:rPr>
          <w:rFonts w:ascii="Times New Roman" w:hAnsi="Times New Roman" w:cs="Times New Roman"/>
          <w:b/>
          <w:bCs/>
          <w:sz w:val="24"/>
          <w:szCs w:val="24"/>
        </w:rPr>
        <w:t>Soils – Jared Beard</w:t>
      </w:r>
      <w:r w:rsidR="0090199F" w:rsidRPr="0090199F">
        <w:rPr>
          <w:rFonts w:ascii="Times New Roman" w:hAnsi="Times New Roman" w:cs="Times New Roman"/>
          <w:b/>
          <w:bCs/>
          <w:sz w:val="24"/>
          <w:szCs w:val="24"/>
        </w:rPr>
        <w:t xml:space="preserve"> – No report given</w:t>
      </w:r>
    </w:p>
    <w:p w14:paraId="68FDB462" w14:textId="77777777" w:rsidR="00EB73B5" w:rsidRPr="0090199F" w:rsidRDefault="00EB73B5" w:rsidP="00EB73B5">
      <w:pPr>
        <w:spacing w:line="259" w:lineRule="auto"/>
        <w:rPr>
          <w:rFonts w:ascii="Times New Roman" w:hAnsi="Times New Roman" w:cs="Times New Roman"/>
          <w:sz w:val="24"/>
          <w:szCs w:val="24"/>
        </w:rPr>
      </w:pPr>
    </w:p>
    <w:p w14:paraId="213737DB" w14:textId="434A5FB5" w:rsidR="00EB73B5" w:rsidRDefault="00C97C26" w:rsidP="00EB73B5">
      <w:pPr>
        <w:rPr>
          <w:rFonts w:ascii="Times New Roman" w:hAnsi="Times New Roman" w:cs="Times New Roman"/>
          <w:b/>
          <w:bCs/>
          <w:sz w:val="24"/>
          <w:szCs w:val="24"/>
        </w:rPr>
      </w:pPr>
      <w:r w:rsidRPr="0090199F">
        <w:rPr>
          <w:rFonts w:ascii="Times New Roman" w:hAnsi="Times New Roman" w:cs="Times New Roman"/>
          <w:b/>
          <w:bCs/>
          <w:sz w:val="24"/>
          <w:szCs w:val="24"/>
        </w:rPr>
        <w:t>Ea</w:t>
      </w:r>
      <w:r w:rsidR="00EB73B5" w:rsidRPr="0090199F">
        <w:rPr>
          <w:rFonts w:ascii="Times New Roman" w:hAnsi="Times New Roman" w:cs="Times New Roman"/>
          <w:b/>
          <w:bCs/>
          <w:sz w:val="24"/>
          <w:szCs w:val="24"/>
        </w:rPr>
        <w:t>sements – Matt Oliver</w:t>
      </w:r>
    </w:p>
    <w:p w14:paraId="537FBD2F" w14:textId="77777777" w:rsidR="00DA7D5F" w:rsidRPr="00DA7D5F" w:rsidRDefault="00DA7D5F" w:rsidP="00DA7D5F">
      <w:pPr>
        <w:pStyle w:val="ListParagraph"/>
        <w:numPr>
          <w:ilvl w:val="0"/>
          <w:numId w:val="3"/>
        </w:numPr>
        <w:spacing w:after="160" w:line="259" w:lineRule="auto"/>
        <w:contextualSpacing/>
        <w:rPr>
          <w:i/>
          <w:sz w:val="24"/>
          <w:szCs w:val="24"/>
          <w:u w:val="single"/>
        </w:rPr>
      </w:pPr>
      <w:r w:rsidRPr="00DA7D5F">
        <w:rPr>
          <w:i/>
          <w:sz w:val="24"/>
          <w:szCs w:val="24"/>
          <w:u w:val="single"/>
        </w:rPr>
        <w:t>Easement applications</w:t>
      </w:r>
    </w:p>
    <w:p w14:paraId="6689A870" w14:textId="77777777" w:rsidR="00DA7D5F" w:rsidRPr="00DA7D5F" w:rsidRDefault="00DA7D5F" w:rsidP="00DA7D5F">
      <w:pPr>
        <w:pStyle w:val="ListParagraph"/>
        <w:numPr>
          <w:ilvl w:val="1"/>
          <w:numId w:val="3"/>
        </w:numPr>
        <w:spacing w:after="160" w:line="259" w:lineRule="auto"/>
        <w:contextualSpacing/>
        <w:rPr>
          <w:sz w:val="24"/>
          <w:szCs w:val="24"/>
        </w:rPr>
      </w:pPr>
      <w:r w:rsidRPr="00DA7D5F">
        <w:rPr>
          <w:sz w:val="24"/>
          <w:szCs w:val="24"/>
        </w:rPr>
        <w:t xml:space="preserve">NRCS made FY22 selections earlier this month that included three (3) RCPP ALE easements and one (1) ACEP ALE easement. </w:t>
      </w:r>
    </w:p>
    <w:p w14:paraId="4A0FADE6" w14:textId="77777777" w:rsidR="00DA7D5F" w:rsidRPr="00DA7D5F" w:rsidRDefault="00DA7D5F" w:rsidP="00DA7D5F">
      <w:pPr>
        <w:pStyle w:val="ListParagraph"/>
        <w:numPr>
          <w:ilvl w:val="2"/>
          <w:numId w:val="3"/>
        </w:numPr>
        <w:spacing w:after="160" w:line="259" w:lineRule="auto"/>
        <w:contextualSpacing/>
        <w:rPr>
          <w:sz w:val="24"/>
          <w:szCs w:val="24"/>
        </w:rPr>
      </w:pPr>
      <w:r w:rsidRPr="00DA7D5F">
        <w:rPr>
          <w:sz w:val="24"/>
          <w:szCs w:val="24"/>
        </w:rPr>
        <w:t xml:space="preserve">Totaling approximately 850 acres and $1.7 million federal share dollars from three different ranking pools. </w:t>
      </w:r>
    </w:p>
    <w:p w14:paraId="568F28E5" w14:textId="77777777" w:rsidR="00DA7D5F" w:rsidRPr="00DA7D5F" w:rsidRDefault="00DA7D5F" w:rsidP="00DA7D5F">
      <w:pPr>
        <w:pStyle w:val="ListParagraph"/>
        <w:numPr>
          <w:ilvl w:val="1"/>
          <w:numId w:val="3"/>
        </w:numPr>
        <w:spacing w:after="160" w:line="259" w:lineRule="auto"/>
        <w:contextualSpacing/>
        <w:rPr>
          <w:sz w:val="24"/>
          <w:szCs w:val="24"/>
        </w:rPr>
      </w:pPr>
      <w:r w:rsidRPr="00DA7D5F">
        <w:rPr>
          <w:sz w:val="24"/>
          <w:szCs w:val="24"/>
        </w:rPr>
        <w:t xml:space="preserve">Application period for FY23 is expected to be approximately the same as last year (application deadline mid-November/before Thanksgiving). </w:t>
      </w:r>
    </w:p>
    <w:p w14:paraId="4D20B8F3" w14:textId="77777777" w:rsidR="00DA7D5F" w:rsidRPr="00DA7D5F" w:rsidRDefault="00DA7D5F" w:rsidP="00DA7D5F">
      <w:pPr>
        <w:pStyle w:val="ListParagraph"/>
        <w:numPr>
          <w:ilvl w:val="0"/>
          <w:numId w:val="3"/>
        </w:numPr>
        <w:spacing w:after="160" w:line="259" w:lineRule="auto"/>
        <w:contextualSpacing/>
        <w:rPr>
          <w:i/>
          <w:sz w:val="24"/>
          <w:szCs w:val="24"/>
          <w:u w:val="single"/>
        </w:rPr>
      </w:pPr>
      <w:r w:rsidRPr="00DA7D5F">
        <w:rPr>
          <w:i/>
          <w:sz w:val="24"/>
          <w:szCs w:val="24"/>
          <w:u w:val="single"/>
        </w:rPr>
        <w:t xml:space="preserve">Easement enrollments </w:t>
      </w:r>
    </w:p>
    <w:p w14:paraId="7B64215C" w14:textId="77777777" w:rsidR="00DA7D5F" w:rsidRPr="00DA7D5F" w:rsidRDefault="00DA7D5F" w:rsidP="00DA7D5F">
      <w:pPr>
        <w:pStyle w:val="ListParagraph"/>
        <w:numPr>
          <w:ilvl w:val="1"/>
          <w:numId w:val="3"/>
        </w:numPr>
        <w:spacing w:after="160" w:line="259" w:lineRule="auto"/>
        <w:contextualSpacing/>
        <w:rPr>
          <w:sz w:val="24"/>
          <w:szCs w:val="24"/>
        </w:rPr>
      </w:pPr>
      <w:r w:rsidRPr="00DA7D5F">
        <w:rPr>
          <w:sz w:val="24"/>
          <w:szCs w:val="24"/>
        </w:rPr>
        <w:t xml:space="preserve">Not including the four new selections, we currently have 23 ALE easements enrolled in the program that are in various stages of the acquisition process. </w:t>
      </w:r>
    </w:p>
    <w:p w14:paraId="4B60B384" w14:textId="77777777" w:rsidR="00DA7D5F" w:rsidRPr="00DA7D5F" w:rsidRDefault="00DA7D5F" w:rsidP="00DA7D5F">
      <w:pPr>
        <w:pStyle w:val="ListParagraph"/>
        <w:numPr>
          <w:ilvl w:val="2"/>
          <w:numId w:val="3"/>
        </w:numPr>
        <w:spacing w:after="160" w:line="259" w:lineRule="auto"/>
        <w:contextualSpacing/>
        <w:rPr>
          <w:sz w:val="24"/>
          <w:szCs w:val="24"/>
        </w:rPr>
      </w:pPr>
      <w:r w:rsidRPr="00DA7D5F">
        <w:rPr>
          <w:sz w:val="24"/>
          <w:szCs w:val="24"/>
        </w:rPr>
        <w:t xml:space="preserve">These enrollments equal approximately 5.3 million federal share dollars obligated, and 4,650 acres enrolled (not closed yet).  </w:t>
      </w:r>
    </w:p>
    <w:p w14:paraId="57D3BAC6" w14:textId="77777777" w:rsidR="00DA7D5F" w:rsidRPr="00DA7D5F" w:rsidRDefault="00DA7D5F" w:rsidP="00DA7D5F">
      <w:pPr>
        <w:pStyle w:val="ListParagraph"/>
        <w:numPr>
          <w:ilvl w:val="1"/>
          <w:numId w:val="3"/>
        </w:numPr>
        <w:spacing w:after="160" w:line="259" w:lineRule="auto"/>
        <w:contextualSpacing/>
        <w:rPr>
          <w:sz w:val="24"/>
          <w:szCs w:val="24"/>
        </w:rPr>
      </w:pPr>
      <w:r w:rsidRPr="00DA7D5F">
        <w:rPr>
          <w:sz w:val="24"/>
          <w:szCs w:val="24"/>
        </w:rPr>
        <w:t xml:space="preserve">We are getting close to being able to close on several of these easements. </w:t>
      </w:r>
    </w:p>
    <w:p w14:paraId="70B12661" w14:textId="77777777" w:rsidR="00DA7D5F" w:rsidRPr="00DA7D5F" w:rsidRDefault="00DA7D5F" w:rsidP="00DA7D5F">
      <w:pPr>
        <w:pStyle w:val="ListParagraph"/>
        <w:numPr>
          <w:ilvl w:val="0"/>
          <w:numId w:val="3"/>
        </w:numPr>
        <w:spacing w:after="160" w:line="259" w:lineRule="auto"/>
        <w:contextualSpacing/>
        <w:rPr>
          <w:i/>
          <w:sz w:val="24"/>
          <w:szCs w:val="24"/>
          <w:u w:val="single"/>
        </w:rPr>
      </w:pPr>
      <w:r w:rsidRPr="00DA7D5F">
        <w:rPr>
          <w:i/>
          <w:sz w:val="24"/>
          <w:szCs w:val="24"/>
          <w:u w:val="single"/>
        </w:rPr>
        <w:t>Easement stewardship</w:t>
      </w:r>
    </w:p>
    <w:p w14:paraId="571A3905" w14:textId="77777777" w:rsidR="00DA7D5F" w:rsidRPr="00DA7D5F" w:rsidRDefault="00DA7D5F" w:rsidP="00DA7D5F">
      <w:pPr>
        <w:pStyle w:val="ListParagraph"/>
        <w:numPr>
          <w:ilvl w:val="1"/>
          <w:numId w:val="3"/>
        </w:numPr>
        <w:spacing w:after="160" w:line="259" w:lineRule="auto"/>
        <w:contextualSpacing/>
        <w:rPr>
          <w:sz w:val="24"/>
          <w:szCs w:val="24"/>
          <w:u w:val="single"/>
        </w:rPr>
      </w:pPr>
      <w:r w:rsidRPr="00DA7D5F">
        <w:rPr>
          <w:sz w:val="24"/>
          <w:szCs w:val="24"/>
        </w:rPr>
        <w:t xml:space="preserve">As usual, NRCS WV is working on various ALE, FRPP, GRP, WRP, and FPE stewardship items related to the 371 closed easements across the state as those issues arise. </w:t>
      </w:r>
    </w:p>
    <w:p w14:paraId="240A504E" w14:textId="77777777" w:rsidR="00DA7D5F" w:rsidRPr="00DA7D5F" w:rsidRDefault="00DA7D5F" w:rsidP="00DA7D5F">
      <w:pPr>
        <w:pStyle w:val="ListParagraph"/>
        <w:numPr>
          <w:ilvl w:val="0"/>
          <w:numId w:val="3"/>
        </w:numPr>
        <w:spacing w:after="160" w:line="259" w:lineRule="auto"/>
        <w:contextualSpacing/>
        <w:rPr>
          <w:i/>
          <w:sz w:val="24"/>
          <w:szCs w:val="24"/>
          <w:u w:val="single"/>
        </w:rPr>
      </w:pPr>
      <w:r w:rsidRPr="00DA7D5F">
        <w:rPr>
          <w:i/>
          <w:sz w:val="24"/>
          <w:szCs w:val="24"/>
          <w:u w:val="single"/>
        </w:rPr>
        <w:t>Miscellaneous Items</w:t>
      </w:r>
    </w:p>
    <w:p w14:paraId="3AB791DC" w14:textId="77777777" w:rsidR="00DA7D5F" w:rsidRPr="00DA7D5F" w:rsidRDefault="00DA7D5F" w:rsidP="00DA7D5F">
      <w:pPr>
        <w:pStyle w:val="ListParagraph"/>
        <w:numPr>
          <w:ilvl w:val="1"/>
          <w:numId w:val="3"/>
        </w:numPr>
        <w:contextualSpacing/>
        <w:rPr>
          <w:rFonts w:cstheme="minorHAnsi"/>
          <w:b/>
          <w:sz w:val="24"/>
          <w:szCs w:val="24"/>
        </w:rPr>
      </w:pPr>
      <w:r w:rsidRPr="00DA7D5F">
        <w:rPr>
          <w:rFonts w:cstheme="minorHAnsi"/>
          <w:sz w:val="24"/>
          <w:szCs w:val="24"/>
        </w:rPr>
        <w:t xml:space="preserve">NRCS WV in collaboration with the Authority and County Farmland Protection Boards received approval from NHQ of the updated ALE template deed in early May. </w:t>
      </w:r>
    </w:p>
    <w:p w14:paraId="2F637060" w14:textId="77777777" w:rsidR="00DA7D5F" w:rsidRPr="00DA7D5F" w:rsidRDefault="00DA7D5F" w:rsidP="00DA7D5F">
      <w:pPr>
        <w:pStyle w:val="ListParagraph"/>
        <w:numPr>
          <w:ilvl w:val="0"/>
          <w:numId w:val="3"/>
        </w:numPr>
        <w:contextualSpacing/>
        <w:rPr>
          <w:rFonts w:cstheme="minorHAnsi"/>
          <w:b/>
          <w:i/>
          <w:sz w:val="24"/>
          <w:szCs w:val="24"/>
          <w:u w:val="single"/>
        </w:rPr>
      </w:pPr>
      <w:r w:rsidRPr="00DA7D5F">
        <w:rPr>
          <w:rFonts w:cstheme="minorHAnsi"/>
          <w:i/>
          <w:sz w:val="24"/>
          <w:szCs w:val="24"/>
          <w:u w:val="single"/>
        </w:rPr>
        <w:t>Subcommittees</w:t>
      </w:r>
    </w:p>
    <w:p w14:paraId="14DAE958" w14:textId="77777777" w:rsidR="00DA7D5F" w:rsidRPr="00DA7D5F" w:rsidRDefault="00DA7D5F" w:rsidP="00DA7D5F">
      <w:pPr>
        <w:pStyle w:val="ListParagraph"/>
        <w:numPr>
          <w:ilvl w:val="1"/>
          <w:numId w:val="3"/>
        </w:numPr>
        <w:contextualSpacing/>
        <w:rPr>
          <w:rFonts w:cstheme="minorHAnsi"/>
          <w:b/>
          <w:i/>
          <w:sz w:val="24"/>
          <w:szCs w:val="24"/>
          <w:u w:val="single"/>
        </w:rPr>
      </w:pPr>
      <w:r w:rsidRPr="00DA7D5F">
        <w:rPr>
          <w:rFonts w:cstheme="minorHAnsi"/>
          <w:iCs/>
          <w:sz w:val="24"/>
          <w:szCs w:val="24"/>
        </w:rPr>
        <w:t xml:space="preserve">The ALE Subcommittee met on June 29, 2022, to </w:t>
      </w:r>
      <w:r w:rsidRPr="00DA7D5F">
        <w:rPr>
          <w:sz w:val="24"/>
          <w:szCs w:val="24"/>
        </w:rPr>
        <w:t xml:space="preserve">review the FY22 ACEP ALE and RCPP ALE ranking criteria and thresholds and determine whether changes or updates need to be recommended for FY23. </w:t>
      </w:r>
      <w:r w:rsidRPr="00DA7D5F">
        <w:rPr>
          <w:b/>
          <w:bCs/>
          <w:sz w:val="24"/>
          <w:szCs w:val="24"/>
        </w:rPr>
        <w:t>Recommendation:</w:t>
      </w:r>
      <w:r w:rsidRPr="00DA7D5F">
        <w:rPr>
          <w:sz w:val="24"/>
          <w:szCs w:val="24"/>
        </w:rPr>
        <w:t xml:space="preserve"> </w:t>
      </w:r>
    </w:p>
    <w:p w14:paraId="2D369FF9" w14:textId="77777777" w:rsidR="00DA7D5F" w:rsidRPr="00DA7D5F" w:rsidRDefault="00DA7D5F" w:rsidP="00DA7D5F">
      <w:pPr>
        <w:pStyle w:val="ListParagraph"/>
        <w:numPr>
          <w:ilvl w:val="2"/>
          <w:numId w:val="3"/>
        </w:numPr>
        <w:contextualSpacing/>
        <w:rPr>
          <w:rFonts w:cstheme="minorHAnsi"/>
          <w:bCs/>
          <w:iCs/>
          <w:sz w:val="24"/>
          <w:szCs w:val="24"/>
        </w:rPr>
      </w:pPr>
      <w:r w:rsidRPr="00DA7D5F">
        <w:rPr>
          <w:rFonts w:cstheme="minorHAnsi"/>
          <w:bCs/>
          <w:iCs/>
          <w:sz w:val="24"/>
          <w:szCs w:val="24"/>
        </w:rPr>
        <w:t xml:space="preserve">Reduce the ACEP ALE and RCPP ALE thresholds from 100 to 90. </w:t>
      </w:r>
    </w:p>
    <w:p w14:paraId="23A3E67B" w14:textId="77777777" w:rsidR="00DA7D5F" w:rsidRPr="00DA7D5F" w:rsidRDefault="00DA7D5F" w:rsidP="00DA7D5F">
      <w:pPr>
        <w:pStyle w:val="ListParagraph"/>
        <w:numPr>
          <w:ilvl w:val="1"/>
          <w:numId w:val="3"/>
        </w:numPr>
        <w:contextualSpacing/>
        <w:rPr>
          <w:i/>
          <w:sz w:val="24"/>
          <w:szCs w:val="24"/>
        </w:rPr>
      </w:pPr>
      <w:r w:rsidRPr="00DA7D5F">
        <w:rPr>
          <w:rFonts w:cstheme="minorHAnsi"/>
          <w:iCs/>
          <w:sz w:val="24"/>
          <w:szCs w:val="24"/>
        </w:rPr>
        <w:t xml:space="preserve">The WRE Subcommittee met on June 28, 2022, to </w:t>
      </w:r>
      <w:r w:rsidRPr="00DA7D5F">
        <w:rPr>
          <w:sz w:val="24"/>
          <w:szCs w:val="24"/>
        </w:rPr>
        <w:t xml:space="preserve">review the Wetland Restoration Criteria and Guidelines (WRCG), FY22 WRE ranking criteria, and the FY22 Geographic Area Rate Cap (GARC) and determine whether changes or updates need to be recommended for FY23. </w:t>
      </w:r>
    </w:p>
    <w:p w14:paraId="61CDBA0C" w14:textId="77777777" w:rsidR="00DA7D5F" w:rsidRPr="00DA7D5F" w:rsidRDefault="00DA7D5F" w:rsidP="00DA7D5F">
      <w:pPr>
        <w:pStyle w:val="ListParagraph"/>
        <w:numPr>
          <w:ilvl w:val="2"/>
          <w:numId w:val="3"/>
        </w:numPr>
        <w:contextualSpacing/>
        <w:rPr>
          <w:iCs/>
          <w:sz w:val="24"/>
          <w:szCs w:val="24"/>
        </w:rPr>
      </w:pPr>
      <w:r w:rsidRPr="00DA7D5F">
        <w:rPr>
          <w:iCs/>
          <w:sz w:val="24"/>
          <w:szCs w:val="24"/>
        </w:rPr>
        <w:t xml:space="preserve">Revising the first question in the Hydrologic Information Section by reversing the point allocations was suggested because economic factors are captured in their own category elsewhere and thus this revision will highlight the ecological value rather than economic for the Hydrologic Section. </w:t>
      </w:r>
      <w:r w:rsidRPr="00DA7D5F">
        <w:rPr>
          <w:b/>
          <w:bCs/>
          <w:iCs/>
          <w:sz w:val="24"/>
          <w:szCs w:val="24"/>
        </w:rPr>
        <w:t>Recommendation:</w:t>
      </w:r>
    </w:p>
    <w:p w14:paraId="2C67557F" w14:textId="77777777" w:rsidR="00DA7D5F" w:rsidRPr="00DA7D5F" w:rsidRDefault="00DA7D5F" w:rsidP="00DA7D5F">
      <w:pPr>
        <w:pStyle w:val="ListParagraph"/>
        <w:numPr>
          <w:ilvl w:val="3"/>
          <w:numId w:val="3"/>
        </w:numPr>
        <w:contextualSpacing/>
        <w:rPr>
          <w:iCs/>
          <w:sz w:val="24"/>
          <w:szCs w:val="24"/>
        </w:rPr>
      </w:pPr>
      <w:r w:rsidRPr="00DA7D5F">
        <w:rPr>
          <w:iCs/>
          <w:sz w:val="24"/>
          <w:szCs w:val="24"/>
        </w:rPr>
        <w:t>Question: Reestablishment of the natural hydrologic regime will occur on:</w:t>
      </w:r>
    </w:p>
    <w:p w14:paraId="1347BBA3" w14:textId="77777777" w:rsidR="00DA7D5F" w:rsidRPr="00DA7D5F" w:rsidRDefault="00DA7D5F" w:rsidP="00DA7D5F">
      <w:pPr>
        <w:pStyle w:val="ListParagraph"/>
        <w:numPr>
          <w:ilvl w:val="4"/>
          <w:numId w:val="3"/>
        </w:numPr>
        <w:contextualSpacing/>
        <w:rPr>
          <w:iCs/>
          <w:sz w:val="24"/>
          <w:szCs w:val="24"/>
        </w:rPr>
      </w:pPr>
      <w:r w:rsidRPr="00DA7D5F">
        <w:rPr>
          <w:iCs/>
          <w:sz w:val="24"/>
          <w:szCs w:val="24"/>
        </w:rPr>
        <w:t>&lt;25% of original hydric soil or vegetative restoration only = 10 points</w:t>
      </w:r>
    </w:p>
    <w:p w14:paraId="41F60F2B" w14:textId="77777777" w:rsidR="00DA7D5F" w:rsidRPr="00DA7D5F" w:rsidRDefault="00DA7D5F" w:rsidP="00DA7D5F">
      <w:pPr>
        <w:pStyle w:val="ListParagraph"/>
        <w:numPr>
          <w:ilvl w:val="4"/>
          <w:numId w:val="3"/>
        </w:numPr>
        <w:contextualSpacing/>
        <w:rPr>
          <w:iCs/>
          <w:sz w:val="24"/>
          <w:szCs w:val="24"/>
        </w:rPr>
      </w:pPr>
      <w:r w:rsidRPr="00DA7D5F">
        <w:rPr>
          <w:iCs/>
          <w:sz w:val="24"/>
          <w:szCs w:val="24"/>
        </w:rPr>
        <w:t>25-50% of original hydric soil = 12 points</w:t>
      </w:r>
    </w:p>
    <w:p w14:paraId="17B0ABE1" w14:textId="77777777" w:rsidR="00DA7D5F" w:rsidRPr="00DA7D5F" w:rsidRDefault="00DA7D5F" w:rsidP="00DA7D5F">
      <w:pPr>
        <w:pStyle w:val="ListParagraph"/>
        <w:numPr>
          <w:ilvl w:val="4"/>
          <w:numId w:val="3"/>
        </w:numPr>
        <w:contextualSpacing/>
        <w:rPr>
          <w:iCs/>
          <w:sz w:val="24"/>
          <w:szCs w:val="24"/>
        </w:rPr>
      </w:pPr>
      <w:r w:rsidRPr="00DA7D5F">
        <w:rPr>
          <w:iCs/>
          <w:sz w:val="24"/>
          <w:szCs w:val="24"/>
        </w:rPr>
        <w:t>50-75% of original hydric soil = 14 points</w:t>
      </w:r>
    </w:p>
    <w:p w14:paraId="6FBEA69C" w14:textId="77777777" w:rsidR="00DA7D5F" w:rsidRPr="00DA7D5F" w:rsidRDefault="00DA7D5F" w:rsidP="00DA7D5F">
      <w:pPr>
        <w:pStyle w:val="ListParagraph"/>
        <w:numPr>
          <w:ilvl w:val="4"/>
          <w:numId w:val="3"/>
        </w:numPr>
        <w:contextualSpacing/>
        <w:rPr>
          <w:iCs/>
          <w:sz w:val="24"/>
          <w:szCs w:val="24"/>
        </w:rPr>
      </w:pPr>
      <w:r w:rsidRPr="00DA7D5F">
        <w:rPr>
          <w:iCs/>
          <w:sz w:val="24"/>
          <w:szCs w:val="24"/>
        </w:rPr>
        <w:t>75-100% of original hydric soil = 16 points</w:t>
      </w:r>
    </w:p>
    <w:p w14:paraId="000AA0A4" w14:textId="77777777" w:rsidR="00DA7D5F" w:rsidRPr="00DA7D5F" w:rsidRDefault="00DA7D5F" w:rsidP="00DA7D5F">
      <w:pPr>
        <w:pStyle w:val="ListParagraph"/>
        <w:numPr>
          <w:ilvl w:val="2"/>
          <w:numId w:val="3"/>
        </w:numPr>
        <w:contextualSpacing/>
        <w:rPr>
          <w:iCs/>
          <w:sz w:val="24"/>
          <w:szCs w:val="24"/>
        </w:rPr>
      </w:pPr>
      <w:r w:rsidRPr="00DA7D5F">
        <w:rPr>
          <w:iCs/>
          <w:sz w:val="24"/>
          <w:szCs w:val="24"/>
        </w:rPr>
        <w:t xml:space="preserve">In the Economic Criteria Section, the estimated average restoration cost per acre was thought to be low and should be increased to be more realistic compared to today’s costs. </w:t>
      </w:r>
      <w:r w:rsidRPr="00DA7D5F">
        <w:rPr>
          <w:b/>
          <w:bCs/>
          <w:iCs/>
          <w:sz w:val="24"/>
          <w:szCs w:val="24"/>
        </w:rPr>
        <w:t>Recommendation:</w:t>
      </w:r>
    </w:p>
    <w:p w14:paraId="32C171B2" w14:textId="77777777" w:rsidR="00DA7D5F" w:rsidRPr="00DA7D5F" w:rsidRDefault="00DA7D5F" w:rsidP="00DA7D5F">
      <w:pPr>
        <w:pStyle w:val="ListParagraph"/>
        <w:numPr>
          <w:ilvl w:val="3"/>
          <w:numId w:val="3"/>
        </w:numPr>
        <w:contextualSpacing/>
        <w:rPr>
          <w:iCs/>
          <w:sz w:val="24"/>
          <w:szCs w:val="24"/>
        </w:rPr>
      </w:pPr>
      <w:r w:rsidRPr="00DA7D5F">
        <w:rPr>
          <w:iCs/>
          <w:sz w:val="24"/>
          <w:szCs w:val="24"/>
        </w:rPr>
        <w:t>Question: What is the estimated average restoration cost per acre? (</w:t>
      </w:r>
      <w:proofErr w:type="gramStart"/>
      <w:r w:rsidRPr="00DA7D5F">
        <w:rPr>
          <w:iCs/>
          <w:sz w:val="24"/>
          <w:szCs w:val="24"/>
        </w:rPr>
        <w:t>less</w:t>
      </w:r>
      <w:proofErr w:type="gramEnd"/>
      <w:r w:rsidRPr="00DA7D5F">
        <w:rPr>
          <w:iCs/>
          <w:sz w:val="24"/>
          <w:szCs w:val="24"/>
        </w:rPr>
        <w:t xml:space="preserve"> than $1,500 per acre gets one point and greater than gets zero.</w:t>
      </w:r>
    </w:p>
    <w:p w14:paraId="42338365" w14:textId="77777777" w:rsidR="00DA7D5F" w:rsidRPr="00DA7D5F" w:rsidRDefault="00DA7D5F" w:rsidP="00DA7D5F">
      <w:pPr>
        <w:pStyle w:val="ListParagraph"/>
        <w:numPr>
          <w:ilvl w:val="4"/>
          <w:numId w:val="3"/>
        </w:numPr>
        <w:contextualSpacing/>
        <w:rPr>
          <w:iCs/>
          <w:sz w:val="24"/>
          <w:szCs w:val="24"/>
        </w:rPr>
      </w:pPr>
      <w:r w:rsidRPr="00DA7D5F">
        <w:rPr>
          <w:iCs/>
          <w:sz w:val="24"/>
          <w:szCs w:val="24"/>
        </w:rPr>
        <w:t xml:space="preserve">Increase the per acre value from 1,500 to 5,000 dollars.  </w:t>
      </w:r>
    </w:p>
    <w:p w14:paraId="4D4496FA" w14:textId="77777777" w:rsidR="00DA7D5F" w:rsidRPr="00DA7D5F" w:rsidRDefault="00DA7D5F" w:rsidP="00DA7D5F">
      <w:pPr>
        <w:pStyle w:val="ListParagraph"/>
        <w:numPr>
          <w:ilvl w:val="2"/>
          <w:numId w:val="3"/>
        </w:numPr>
        <w:contextualSpacing/>
        <w:rPr>
          <w:iCs/>
          <w:sz w:val="24"/>
          <w:szCs w:val="24"/>
        </w:rPr>
      </w:pPr>
      <w:r w:rsidRPr="00DA7D5F">
        <w:rPr>
          <w:iCs/>
          <w:sz w:val="24"/>
          <w:szCs w:val="24"/>
        </w:rPr>
        <w:t xml:space="preserve">GARC review: NRCS WV is USPAP appraisal only state with a 95 percent GARC and not-to-exceed (NTE) value of 5,000 per acre. Discussion ensued regarding surrounding states. The only change in the surrounding states occurred in Kentucky, which is now a USPAP appraisal only state as well (no longer mixed methodology of USPAP and AWMA). </w:t>
      </w:r>
      <w:r w:rsidRPr="00DA7D5F">
        <w:rPr>
          <w:b/>
          <w:bCs/>
          <w:iCs/>
          <w:sz w:val="24"/>
          <w:szCs w:val="24"/>
        </w:rPr>
        <w:t>Recommendation:</w:t>
      </w:r>
      <w:r w:rsidRPr="00DA7D5F">
        <w:rPr>
          <w:iCs/>
          <w:sz w:val="24"/>
          <w:szCs w:val="24"/>
        </w:rPr>
        <w:t xml:space="preserve"> </w:t>
      </w:r>
    </w:p>
    <w:p w14:paraId="5B60D421" w14:textId="77777777" w:rsidR="00DA7D5F" w:rsidRPr="00DA7D5F" w:rsidRDefault="00DA7D5F" w:rsidP="00DA7D5F">
      <w:pPr>
        <w:pStyle w:val="ListParagraph"/>
        <w:numPr>
          <w:ilvl w:val="3"/>
          <w:numId w:val="3"/>
        </w:numPr>
        <w:contextualSpacing/>
        <w:rPr>
          <w:iCs/>
          <w:sz w:val="24"/>
          <w:szCs w:val="24"/>
        </w:rPr>
      </w:pPr>
      <w:r w:rsidRPr="00DA7D5F">
        <w:rPr>
          <w:iCs/>
          <w:sz w:val="24"/>
          <w:szCs w:val="24"/>
        </w:rPr>
        <w:t xml:space="preserve">For FY23, keep the GARC at 95 percent and the NTE value at 5,000 per acre.  </w:t>
      </w:r>
    </w:p>
    <w:p w14:paraId="174677A7" w14:textId="77777777" w:rsidR="00DA7D5F" w:rsidRPr="00DA7D5F" w:rsidRDefault="00DA7D5F" w:rsidP="00EB73B5">
      <w:pPr>
        <w:rPr>
          <w:rFonts w:ascii="Times New Roman" w:hAnsi="Times New Roman" w:cs="Times New Roman"/>
          <w:b/>
          <w:bCs/>
          <w:sz w:val="24"/>
          <w:szCs w:val="24"/>
        </w:rPr>
      </w:pPr>
    </w:p>
    <w:p w14:paraId="49AD91D7" w14:textId="77777777" w:rsidR="00EB73B5" w:rsidRPr="00DA7D5F" w:rsidRDefault="00EB73B5" w:rsidP="00EB73B5">
      <w:pPr>
        <w:rPr>
          <w:rFonts w:ascii="Times New Roman" w:hAnsi="Times New Roman" w:cs="Times New Roman"/>
          <w:sz w:val="24"/>
          <w:szCs w:val="24"/>
        </w:rPr>
      </w:pPr>
      <w:r w:rsidRPr="00DA7D5F">
        <w:rPr>
          <w:rFonts w:ascii="Times New Roman" w:hAnsi="Times New Roman" w:cs="Times New Roman"/>
          <w:sz w:val="24"/>
          <w:szCs w:val="24"/>
        </w:rPr>
        <w:t>Requests for actions to be discussed and/or reviewed at the next meeting.  None were voiced.</w:t>
      </w:r>
    </w:p>
    <w:p w14:paraId="22C0C730" w14:textId="5FC1FBF6" w:rsidR="00EB73B5" w:rsidRPr="00DA7D5F" w:rsidRDefault="00EB73B5" w:rsidP="00EB73B5">
      <w:pPr>
        <w:rPr>
          <w:rFonts w:ascii="Times New Roman" w:hAnsi="Times New Roman" w:cs="Times New Roman"/>
          <w:sz w:val="24"/>
          <w:szCs w:val="24"/>
        </w:rPr>
      </w:pPr>
      <w:r w:rsidRPr="00DA7D5F">
        <w:rPr>
          <w:rFonts w:ascii="Times New Roman" w:hAnsi="Times New Roman" w:cs="Times New Roman"/>
          <w:sz w:val="24"/>
          <w:szCs w:val="24"/>
        </w:rPr>
        <w:t xml:space="preserve">Next meeting will be </w:t>
      </w:r>
      <w:r w:rsidR="0090199F" w:rsidRPr="00DA7D5F">
        <w:rPr>
          <w:rFonts w:ascii="Times New Roman" w:hAnsi="Times New Roman" w:cs="Times New Roman"/>
          <w:sz w:val="24"/>
          <w:szCs w:val="24"/>
        </w:rPr>
        <w:t>October 20, 2022</w:t>
      </w:r>
    </w:p>
    <w:p w14:paraId="58A64D5C" w14:textId="77777777" w:rsidR="00EB73B5" w:rsidRPr="00DA7D5F" w:rsidRDefault="00EB73B5" w:rsidP="00EB73B5">
      <w:pPr>
        <w:rPr>
          <w:rFonts w:ascii="Times New Roman" w:hAnsi="Times New Roman" w:cs="Times New Roman"/>
          <w:sz w:val="24"/>
          <w:szCs w:val="24"/>
        </w:rPr>
      </w:pPr>
      <w:r w:rsidRPr="00DA7D5F">
        <w:rPr>
          <w:rFonts w:ascii="Times New Roman" w:hAnsi="Times New Roman" w:cs="Times New Roman"/>
          <w:sz w:val="24"/>
          <w:szCs w:val="24"/>
        </w:rPr>
        <w:t>Meeting Adjourned.</w:t>
      </w:r>
    </w:p>
    <w:p w14:paraId="7EF2A2DA" w14:textId="77777777" w:rsidR="00EB73B5" w:rsidRPr="00DA7D5F" w:rsidRDefault="00EB73B5" w:rsidP="00EB73B5">
      <w:pPr>
        <w:rPr>
          <w:rFonts w:ascii="Times New Roman" w:hAnsi="Times New Roman" w:cs="Times New Roman"/>
          <w:sz w:val="24"/>
          <w:szCs w:val="24"/>
        </w:rPr>
      </w:pPr>
    </w:p>
    <w:p w14:paraId="6C697B78" w14:textId="77777777" w:rsidR="00EB73B5" w:rsidRPr="0090199F" w:rsidRDefault="00EB73B5">
      <w:pPr>
        <w:rPr>
          <w:rFonts w:ascii="Times New Roman" w:hAnsi="Times New Roman" w:cs="Times New Roman"/>
          <w:sz w:val="24"/>
          <w:szCs w:val="24"/>
        </w:rPr>
      </w:pPr>
    </w:p>
    <w:sectPr w:rsidR="00EB73B5" w:rsidRPr="00901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81586"/>
    <w:multiLevelType w:val="hybridMultilevel"/>
    <w:tmpl w:val="D100A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6BB39D1"/>
    <w:multiLevelType w:val="hybridMultilevel"/>
    <w:tmpl w:val="9976A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D957AB"/>
    <w:multiLevelType w:val="hybridMultilevel"/>
    <w:tmpl w:val="701E9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EE63556"/>
    <w:multiLevelType w:val="hybridMultilevel"/>
    <w:tmpl w:val="94DEA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B661C6"/>
    <w:multiLevelType w:val="hybridMultilevel"/>
    <w:tmpl w:val="A78E7E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B42594B"/>
    <w:multiLevelType w:val="hybridMultilevel"/>
    <w:tmpl w:val="EBF48E96"/>
    <w:lvl w:ilvl="0" w:tplc="794CBDEA">
      <w:start w:val="1"/>
      <w:numFmt w:val="decimal"/>
      <w:lvlText w:val="%1."/>
      <w:lvlJc w:val="left"/>
      <w:pPr>
        <w:ind w:left="720" w:hanging="360"/>
      </w:pPr>
      <w:rPr>
        <w:b w:val="0"/>
      </w:rPr>
    </w:lvl>
    <w:lvl w:ilvl="1" w:tplc="D6F2B684">
      <w:start w:val="1"/>
      <w:numFmt w:val="lowerLetter"/>
      <w:lvlText w:val="%2."/>
      <w:lvlJc w:val="left"/>
      <w:pPr>
        <w:ind w:left="1440" w:hanging="360"/>
      </w:pPr>
      <w:rPr>
        <w:b w:val="0"/>
        <w:i w:val="0"/>
      </w:rPr>
    </w:lvl>
    <w:lvl w:ilvl="2" w:tplc="12964BCC">
      <w:start w:val="1"/>
      <w:numFmt w:val="lowerRoman"/>
      <w:lvlText w:val="%3."/>
      <w:lvlJc w:val="right"/>
      <w:pPr>
        <w:ind w:left="2160" w:hanging="180"/>
      </w:pPr>
      <w:rPr>
        <w:b w:val="0"/>
        <w:i w:val="0"/>
      </w:rPr>
    </w:lvl>
    <w:lvl w:ilvl="3" w:tplc="32680668">
      <w:start w:val="1"/>
      <w:numFmt w:val="decimal"/>
      <w:lvlText w:val="%4."/>
      <w:lvlJc w:val="left"/>
      <w:pPr>
        <w:ind w:left="2880" w:hanging="360"/>
      </w:pPr>
      <w:rPr>
        <w:b w:val="0"/>
        <w:bCs/>
      </w:rPr>
    </w:lvl>
    <w:lvl w:ilvl="4" w:tplc="E7368CD6">
      <w:start w:val="1"/>
      <w:numFmt w:val="lowerLetter"/>
      <w:lvlText w:val="%5."/>
      <w:lvlJc w:val="left"/>
      <w:pPr>
        <w:ind w:left="3600" w:hanging="360"/>
      </w:pPr>
      <w:rPr>
        <w:b w:val="0"/>
        <w:bCs/>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D772297"/>
    <w:multiLevelType w:val="hybridMultilevel"/>
    <w:tmpl w:val="E7AC6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BF40E3"/>
    <w:multiLevelType w:val="hybridMultilevel"/>
    <w:tmpl w:val="919EC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2FF3B87"/>
    <w:multiLevelType w:val="hybridMultilevel"/>
    <w:tmpl w:val="29087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1B77F3"/>
    <w:multiLevelType w:val="hybridMultilevel"/>
    <w:tmpl w:val="E8824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3"/>
  </w:num>
  <w:num w:numId="5">
    <w:abstractNumId w:val="9"/>
  </w:num>
  <w:num w:numId="6">
    <w:abstractNumId w:val="8"/>
  </w:num>
  <w:num w:numId="7">
    <w:abstractNumId w:val="4"/>
  </w:num>
  <w:num w:numId="8">
    <w:abstractNumId w:val="2"/>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3B5"/>
    <w:rsid w:val="000149C4"/>
    <w:rsid w:val="000457B5"/>
    <w:rsid w:val="001A5097"/>
    <w:rsid w:val="00347EF9"/>
    <w:rsid w:val="003D35FD"/>
    <w:rsid w:val="00443ED5"/>
    <w:rsid w:val="00457710"/>
    <w:rsid w:val="00574CE9"/>
    <w:rsid w:val="005F328D"/>
    <w:rsid w:val="006048AE"/>
    <w:rsid w:val="00630957"/>
    <w:rsid w:val="006A2A02"/>
    <w:rsid w:val="0073535A"/>
    <w:rsid w:val="00783E6E"/>
    <w:rsid w:val="007B1036"/>
    <w:rsid w:val="007D79BB"/>
    <w:rsid w:val="00866141"/>
    <w:rsid w:val="008B55CE"/>
    <w:rsid w:val="008D6F16"/>
    <w:rsid w:val="0090199F"/>
    <w:rsid w:val="009146B0"/>
    <w:rsid w:val="009967B6"/>
    <w:rsid w:val="009C1FFC"/>
    <w:rsid w:val="009D0369"/>
    <w:rsid w:val="00B33948"/>
    <w:rsid w:val="00B74670"/>
    <w:rsid w:val="00BE3B5C"/>
    <w:rsid w:val="00C75C06"/>
    <w:rsid w:val="00C97C26"/>
    <w:rsid w:val="00D163E2"/>
    <w:rsid w:val="00D16A9A"/>
    <w:rsid w:val="00D8781C"/>
    <w:rsid w:val="00DA7D5F"/>
    <w:rsid w:val="00DC5DB1"/>
    <w:rsid w:val="00EB73B5"/>
    <w:rsid w:val="00FA7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8D008"/>
  <w15:chartTrackingRefBased/>
  <w15:docId w15:val="{62EA45C4-7705-4110-B768-24C03D2F3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3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73B5"/>
    <w:rPr>
      <w:color w:val="0563C1"/>
      <w:u w:val="single"/>
    </w:rPr>
  </w:style>
  <w:style w:type="paragraph" w:styleId="ListParagraph">
    <w:name w:val="List Paragraph"/>
    <w:basedOn w:val="Normal"/>
    <w:uiPriority w:val="34"/>
    <w:qFormat/>
    <w:rsid w:val="00EB73B5"/>
    <w:pPr>
      <w:spacing w:after="0"/>
      <w:ind w:left="720"/>
    </w:pPr>
    <w:rPr>
      <w:rFonts w:ascii="Times New Roman" w:hAnsi="Times New Roman" w:cs="Times New Roman"/>
      <w:sz w:val="20"/>
      <w:szCs w:val="20"/>
    </w:rPr>
  </w:style>
  <w:style w:type="character" w:styleId="UnresolvedMention">
    <w:name w:val="Unresolved Mention"/>
    <w:basedOn w:val="DefaultParagraphFont"/>
    <w:uiPriority w:val="99"/>
    <w:semiHidden/>
    <w:unhideWhenUsed/>
    <w:rsid w:val="00D8781C"/>
    <w:rPr>
      <w:color w:val="605E5C"/>
      <w:shd w:val="clear" w:color="auto" w:fill="E1DFDD"/>
    </w:rPr>
  </w:style>
  <w:style w:type="paragraph" w:styleId="NormalWeb">
    <w:name w:val="Normal (Web)"/>
    <w:basedOn w:val="Normal"/>
    <w:uiPriority w:val="99"/>
    <w:semiHidden/>
    <w:unhideWhenUsed/>
    <w:rsid w:val="00C75C06"/>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082512">
      <w:bodyDiv w:val="1"/>
      <w:marLeft w:val="0"/>
      <w:marRight w:val="0"/>
      <w:marTop w:val="0"/>
      <w:marBottom w:val="0"/>
      <w:divBdr>
        <w:top w:val="none" w:sz="0" w:space="0" w:color="auto"/>
        <w:left w:val="none" w:sz="0" w:space="0" w:color="auto"/>
        <w:bottom w:val="none" w:sz="0" w:space="0" w:color="auto"/>
        <w:right w:val="none" w:sz="0" w:space="0" w:color="auto"/>
      </w:divBdr>
    </w:div>
    <w:div w:id="201742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rcs.usda.gov/wps/portal/nrcs/detail/national/programs/landscape/?cid=nrcseprd1887630" TargetMode="External"/><Relationship Id="rId5" Type="http://schemas.openxmlformats.org/officeDocument/2006/relationships/hyperlink" Target="https://usdagcc.sharepoint.com/:p:/r/sites/nrcs_westvirginia/leadership/Shared%20Documents/State%20Tech%20presentation%20July%2021,%2022.pptx?d=wa626c33567864592aaf7ec34af49f256&amp;csf=1&amp;web=1&amp;e=aopd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2496</Words>
  <Characters>14231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Kimble, Nanette - NRCS, Morgantown, WV</dc:creator>
  <cp:keywords/>
  <dc:description/>
  <cp:lastModifiedBy>Kimble, Nanette - NRCS, Morgantown, WV</cp:lastModifiedBy>
  <cp:revision>2</cp:revision>
  <dcterms:created xsi:type="dcterms:W3CDTF">2022-12-07T18:45:00Z</dcterms:created>
  <dcterms:modified xsi:type="dcterms:W3CDTF">2022-12-07T18:45:00Z</dcterms:modified>
</cp:coreProperties>
</file>